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7C5D5B10" w14:textId="5887BAA6" w:rsidR="00E559D6" w:rsidRDefault="007850B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358F61B0" wp14:editId="58A3719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35DB9A70"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#109-e</w:t>
      </w:r>
      <w:r>
        <w:rPr>
          <w:rFonts w:eastAsia="宋体"/>
          <w:b/>
          <w:kern w:val="2"/>
          <w:sz w:val="28"/>
          <w:szCs w:val="28"/>
          <w:lang w:val="en-US" w:eastAsia="zh-CN"/>
        </w:rPr>
        <w:tab/>
        <w:t>R1-220</w:t>
      </w:r>
      <w:r w:rsidR="003A3163">
        <w:rPr>
          <w:b/>
          <w:color w:val="000000"/>
          <w:sz w:val="28"/>
          <w:szCs w:val="28"/>
        </w:rPr>
        <w:t>5553</w:t>
      </w:r>
    </w:p>
    <w:bookmarkEnd w:id="0"/>
    <w:p w14:paraId="247B7C6F" w14:textId="77777777" w:rsidR="00E559D6" w:rsidRDefault="007850B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e-Meeting, May 9</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xml:space="preserve"> – 20</w:t>
      </w:r>
      <w:r>
        <w:rPr>
          <w:rFonts w:eastAsiaTheme="minorEastAsia"/>
          <w:b/>
          <w:kern w:val="2"/>
          <w:sz w:val="28"/>
          <w:szCs w:val="28"/>
          <w:vertAlign w:val="superscript"/>
          <w:lang w:val="en-US" w:eastAsia="zh-CN"/>
        </w:rPr>
        <w:t>th</w:t>
      </w:r>
      <w:r>
        <w:rPr>
          <w:rFonts w:eastAsiaTheme="minorEastAsia"/>
          <w:b/>
          <w:kern w:val="2"/>
          <w:sz w:val="28"/>
          <w:szCs w:val="28"/>
          <w:lang w:val="en-US" w:eastAsia="zh-CN"/>
        </w:rPr>
        <w:t>, 2022</w:t>
      </w:r>
    </w:p>
    <w:p w14:paraId="30617F79" w14:textId="77777777" w:rsidR="00E559D6" w:rsidRDefault="007850B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9.12.3</w:t>
      </w:r>
    </w:p>
    <w:p w14:paraId="276413EF" w14:textId="77777777" w:rsidR="00E559D6" w:rsidRDefault="007850B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455D7C89" w14:textId="34F38CF2" w:rsidR="00E559D6" w:rsidRDefault="007850B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AA3F8B">
        <w:rPr>
          <w:b/>
          <w:sz w:val="22"/>
          <w:lang w:val="en-US"/>
        </w:rPr>
        <w:t>2</w:t>
      </w:r>
      <w:r>
        <w:rPr>
          <w:b/>
          <w:sz w:val="22"/>
          <w:lang w:val="en-US"/>
        </w:rPr>
        <w:t xml:space="preserve"> </w:t>
      </w:r>
      <w:bookmarkStart w:id="1" w:name="_Hlk101360343"/>
      <w:r>
        <w:rPr>
          <w:b/>
          <w:sz w:val="22"/>
          <w:lang w:val="en-US"/>
        </w:rPr>
        <w:t>of AI 9.12.3 on improved GNSS operations</w:t>
      </w:r>
      <w:bookmarkEnd w:id="1"/>
    </w:p>
    <w:p w14:paraId="2E7F5CE7" w14:textId="77777777" w:rsidR="00E559D6" w:rsidRDefault="007850B6">
      <w:pPr>
        <w:widowControl w:val="0"/>
        <w:pBdr>
          <w:bottom w:val="single" w:sz="4" w:space="1" w:color="auto"/>
        </w:pBdr>
        <w:autoSpaceDE w:val="0"/>
        <w:autoSpaceDN w:val="0"/>
        <w:adjustRightInd w:val="0"/>
        <w:spacing w:after="120" w:line="360" w:lineRule="auto"/>
        <w:rPr>
          <w:rFonts w:eastAsia="宋体"/>
          <w:b/>
          <w:kern w:val="2"/>
          <w:sz w:val="22"/>
          <w:szCs w:val="22"/>
          <w:lang w:val="en-US" w:eastAsia="zh-CN"/>
        </w:rPr>
      </w:pPr>
      <w:r>
        <w:rPr>
          <w:rFonts w:eastAsia="宋体"/>
          <w:b/>
          <w:bCs/>
          <w:sz w:val="22"/>
          <w:szCs w:val="22"/>
          <w:lang w:val="en-US" w:eastAsia="en-US"/>
        </w:rPr>
        <w:t>Document for:</w:t>
      </w:r>
      <w:r>
        <w:rPr>
          <w:rFonts w:eastAsia="宋体"/>
          <w:b/>
          <w:bCs/>
          <w:sz w:val="22"/>
          <w:szCs w:val="22"/>
          <w:lang w:val="en-US" w:eastAsia="en-US"/>
        </w:rPr>
        <w:tab/>
        <w:t>Discussion</w:t>
      </w:r>
    </w:p>
    <w:p w14:paraId="671BC82E" w14:textId="77777777" w:rsidR="00E559D6" w:rsidRDefault="007850B6">
      <w:pPr>
        <w:pStyle w:val="1"/>
        <w:rPr>
          <w:lang w:val="en-US"/>
        </w:rPr>
      </w:pPr>
      <w:r>
        <w:rPr>
          <w:lang w:val="en-US"/>
        </w:rPr>
        <w:t>0 Introduction</w:t>
      </w:r>
    </w:p>
    <w:p w14:paraId="2FDB8ABE" w14:textId="77777777" w:rsidR="00E559D6" w:rsidRDefault="007850B6">
      <w:pPr>
        <w:pBdr>
          <w:bottom w:val="single" w:sz="4" w:space="1" w:color="auto"/>
        </w:pBdr>
        <w:rPr>
          <w:rFonts w:eastAsia="宋体"/>
          <w:lang w:val="en-US" w:eastAsia="zh-CN"/>
        </w:rPr>
      </w:pPr>
      <w:r>
        <w:rPr>
          <w:highlight w:val="cyan"/>
          <w:lang w:val="en-US" w:eastAsia="zh-CN"/>
        </w:rPr>
        <w:t>[109-e-R18-NTN-03] Email discussion of AI 9.12.3 on improved GNSS operations – Wen (MediaTek)</w:t>
      </w:r>
    </w:p>
    <w:p w14:paraId="1466626F" w14:textId="77777777" w:rsidR="00E559D6" w:rsidRDefault="007850B6">
      <w:pPr>
        <w:numPr>
          <w:ilvl w:val="0"/>
          <w:numId w:val="12"/>
        </w:numPr>
        <w:pBdr>
          <w:bottom w:val="single" w:sz="4" w:space="1" w:color="auto"/>
        </w:pBdr>
        <w:spacing w:after="0"/>
        <w:rPr>
          <w:highlight w:val="cyan"/>
          <w:lang w:val="en-US" w:eastAsia="zh-CN"/>
        </w:rPr>
      </w:pPr>
      <w:r>
        <w:rPr>
          <w:highlight w:val="cyan"/>
          <w:lang w:val="en-US" w:eastAsia="zh-CN"/>
        </w:rPr>
        <w:t xml:space="preserve">Check points: May 16, May 20 </w:t>
      </w:r>
    </w:p>
    <w:p w14:paraId="36DAF3C6" w14:textId="77777777" w:rsidR="00E559D6" w:rsidRDefault="00E559D6">
      <w:pPr>
        <w:rPr>
          <w:rFonts w:eastAsia="宋体"/>
          <w:lang w:val="en-US" w:eastAsia="zh-CN"/>
        </w:rPr>
      </w:pPr>
    </w:p>
    <w:p w14:paraId="08C6B64B" w14:textId="77777777" w:rsidR="00E559D6" w:rsidRDefault="007850B6">
      <w:pPr>
        <w:pStyle w:val="2"/>
        <w:rPr>
          <w:rFonts w:eastAsia="宋体"/>
          <w:lang w:eastAsia="zh-CN"/>
        </w:rPr>
      </w:pPr>
      <w:bookmarkStart w:id="2" w:name="_Toc97215355"/>
      <w:r>
        <w:rPr>
          <w:lang w:eastAsia="zh-CN"/>
        </w:rPr>
        <w:t xml:space="preserve">0.1 </w:t>
      </w:r>
      <w:bookmarkEnd w:id="2"/>
      <w:r>
        <w:rPr>
          <w:lang w:eastAsia="zh-CN"/>
        </w:rPr>
        <w:t>Background</w:t>
      </w:r>
    </w:p>
    <w:p w14:paraId="4A4C1A09" w14:textId="77777777" w:rsidR="00E559D6" w:rsidRDefault="007850B6">
      <w:pPr>
        <w:rPr>
          <w:lang w:val="en-US" w:eastAsia="en-US"/>
        </w:rPr>
      </w:pPr>
      <w:r>
        <w:rPr>
          <w:lang w:val="en-US" w:eastAsia="en-US"/>
        </w:rPr>
        <w:t xml:space="preserve">In RAN#95e, the revised WID on IoT NTN enhancements has been endorsed for Release 18 [1]. </w:t>
      </w:r>
    </w:p>
    <w:p w14:paraId="648FAD59" w14:textId="77777777" w:rsidR="00E559D6" w:rsidRDefault="007850B6">
      <w:r>
        <w:t>The work item aims to specify further enhancements for E-UTRA (LTE-RAN) based NTN (non-terrestrial networks) according to the following assumptions:</w:t>
      </w:r>
    </w:p>
    <w:p w14:paraId="76FA269D" w14:textId="77777777" w:rsidR="00E559D6" w:rsidRDefault="007850B6">
      <w:pPr>
        <w:pStyle w:val="B1"/>
      </w:pPr>
      <w:r>
        <w:t>-</w:t>
      </w:r>
      <w:r>
        <w:tab/>
        <w:t>GEO and NGSO (LEO and MEO).</w:t>
      </w:r>
    </w:p>
    <w:p w14:paraId="75A85BD4" w14:textId="77777777" w:rsidR="00E559D6" w:rsidRDefault="007850B6">
      <w:pPr>
        <w:pStyle w:val="B1"/>
        <w:rPr>
          <w:bCs/>
        </w:rPr>
      </w:pPr>
      <w:r>
        <w:t>-</w:t>
      </w:r>
      <w:r>
        <w:tab/>
      </w:r>
      <w:r>
        <w:rPr>
          <w:bCs/>
        </w:rPr>
        <w:t>Earth fixed Tracking area. Earth fixed &amp; Earth moving cells for NGSO</w:t>
      </w:r>
    </w:p>
    <w:p w14:paraId="56D7CB86" w14:textId="77777777" w:rsidR="00E559D6" w:rsidRDefault="007850B6">
      <w:pPr>
        <w:pStyle w:val="B1"/>
        <w:rPr>
          <w:bCs/>
        </w:rPr>
      </w:pPr>
      <w:r>
        <w:rPr>
          <w:bCs/>
        </w:rPr>
        <w:t>-</w:t>
      </w:r>
      <w:r>
        <w:rPr>
          <w:bCs/>
        </w:rPr>
        <w:tab/>
        <w:t>FDD mode</w:t>
      </w:r>
    </w:p>
    <w:p w14:paraId="2FA7C918" w14:textId="77777777" w:rsidR="00E559D6" w:rsidRDefault="007850B6">
      <w:pPr>
        <w:pStyle w:val="B1"/>
        <w:rPr>
          <w:bCs/>
        </w:rPr>
      </w:pPr>
      <w:r>
        <w:rPr>
          <w:bCs/>
        </w:rPr>
        <w:t>-</w:t>
      </w:r>
      <w:r>
        <w:rPr>
          <w:bCs/>
        </w:rPr>
        <w:tab/>
        <w:t>UEs with GNSS capabilities</w:t>
      </w:r>
    </w:p>
    <w:p w14:paraId="52DA6965" w14:textId="77777777" w:rsidR="00E559D6" w:rsidRDefault="007850B6">
      <w:pPr>
        <w:spacing w:after="120"/>
        <w:jc w:val="both"/>
        <w:rPr>
          <w:bCs/>
        </w:rPr>
      </w:pPr>
      <w:r>
        <w:rPr>
          <w:bCs/>
        </w:rPr>
        <w:t>The WID considers Rel-17 IoT-NTN as baseline as well as Rel-17 NR-NTN outcome and the further IoT-NTN performance enhancements objective related to improved GNSS operations as follows:</w:t>
      </w:r>
    </w:p>
    <w:p w14:paraId="200A3311" w14:textId="77777777" w:rsidR="00E559D6" w:rsidRDefault="007850B6">
      <w:pPr>
        <w:pStyle w:val="B1"/>
        <w:ind w:left="284" w:firstLine="0"/>
      </w:pPr>
      <w:r>
        <w:t xml:space="preserve">Study and specify, if needed, improved GNSS operations for a new position fix for UE pre-compensation during long connection times and for reduced power consumption. </w:t>
      </w:r>
      <w:r>
        <w:rPr>
          <w:highlight w:val="yellow"/>
          <w:lang w:eastAsia="zh-CN"/>
        </w:rPr>
        <w:t>Simultaneous GNSS and NTN NB-IoT/eMTC operation is not assumed.</w:t>
      </w:r>
      <w:r>
        <w:t xml:space="preserve"> [RAN1]</w:t>
      </w:r>
    </w:p>
    <w:p w14:paraId="4255D1D1" w14:textId="77777777" w:rsidR="00E559D6" w:rsidRDefault="007850B6">
      <w:pPr>
        <w:rPr>
          <w:i/>
        </w:rPr>
      </w:pPr>
      <w:r>
        <w:rPr>
          <w:i/>
        </w:rPr>
        <w:t>NOTE: The need for RAN4 Core requirements for this objective will be identified after the conclusion on the need for improvements.</w:t>
      </w:r>
    </w:p>
    <w:p w14:paraId="715F1311" w14:textId="77777777" w:rsidR="00E559D6" w:rsidRDefault="007850B6">
      <w:pPr>
        <w:rPr>
          <w:lang w:val="en-US" w:eastAsia="en-US"/>
        </w:rPr>
      </w:pPr>
      <w:r>
        <w:rPr>
          <w:lang w:val="en-US" w:eastAsia="en-US"/>
        </w:rPr>
        <w:t>In this meeting, company views on improved GNSS operations for IoT NTN are summarized and observations/proposals on identified issues are made.</w:t>
      </w:r>
    </w:p>
    <w:p w14:paraId="676B72B4" w14:textId="77777777" w:rsidR="00E559D6" w:rsidRDefault="007850B6">
      <w:pPr>
        <w:pStyle w:val="2"/>
        <w:rPr>
          <w:rFonts w:ascii="Times New Roman" w:hAnsi="Times New Roman"/>
        </w:rPr>
      </w:pPr>
      <w:r>
        <w:rPr>
          <w:lang w:eastAsia="zh-CN"/>
        </w:rPr>
        <w:t xml:space="preserve">0.2 </w:t>
      </w:r>
      <w:r>
        <w:rPr>
          <w:rFonts w:ascii="Times New Roman" w:hAnsi="Times New Roman"/>
        </w:rPr>
        <w:t>Contact Information</w:t>
      </w:r>
    </w:p>
    <w:p w14:paraId="201C433A" w14:textId="77777777" w:rsidR="00E559D6" w:rsidRDefault="007850B6">
      <w:pPr>
        <w:rPr>
          <w:rFonts w:eastAsia="宋体"/>
          <w:lang w:eastAsia="zh-CN"/>
        </w:rPr>
      </w:pPr>
      <w:r>
        <w:rPr>
          <w:rFonts w:eastAsia="宋体" w:hint="eastAsia"/>
          <w:lang w:eastAsia="zh-CN"/>
        </w:rPr>
        <w:t>P</w:t>
      </w:r>
      <w:r>
        <w:rPr>
          <w:rFonts w:eastAsia="宋体"/>
          <w:lang w:eastAsia="zh-CN"/>
        </w:rPr>
        <w:t>lease help to fill in the contact information for the FL summary.</w:t>
      </w:r>
    </w:p>
    <w:tbl>
      <w:tblPr>
        <w:tblStyle w:val="af9"/>
        <w:tblW w:w="0" w:type="auto"/>
        <w:tblLook w:val="04A0" w:firstRow="1" w:lastRow="0" w:firstColumn="1" w:lastColumn="0" w:noHBand="0" w:noVBand="1"/>
      </w:tblPr>
      <w:tblGrid>
        <w:gridCol w:w="3209"/>
        <w:gridCol w:w="3210"/>
        <w:gridCol w:w="3210"/>
      </w:tblGrid>
      <w:tr w:rsidR="00E559D6" w14:paraId="132B3642" w14:textId="77777777">
        <w:tc>
          <w:tcPr>
            <w:tcW w:w="3209" w:type="dxa"/>
            <w:shd w:val="clear" w:color="auto" w:fill="92D050"/>
          </w:tcPr>
          <w:p w14:paraId="774BC7C2" w14:textId="77777777" w:rsidR="00E559D6" w:rsidRDefault="007850B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313B4674" w14:textId="77777777" w:rsidR="00E559D6" w:rsidRDefault="007850B6">
            <w:pPr>
              <w:jc w:val="center"/>
              <w:rPr>
                <w:rFonts w:eastAsia="宋体"/>
                <w:lang w:eastAsia="zh-CN"/>
              </w:rPr>
            </w:pPr>
            <w:r>
              <w:rPr>
                <w:rFonts w:eastAsia="宋体"/>
                <w:lang w:eastAsia="zh-CN"/>
              </w:rPr>
              <w:t>Name</w:t>
            </w:r>
          </w:p>
        </w:tc>
        <w:tc>
          <w:tcPr>
            <w:tcW w:w="3210" w:type="dxa"/>
            <w:shd w:val="clear" w:color="auto" w:fill="92D050"/>
          </w:tcPr>
          <w:p w14:paraId="4A0A960C" w14:textId="77777777" w:rsidR="00E559D6" w:rsidRDefault="007850B6">
            <w:pPr>
              <w:jc w:val="center"/>
              <w:rPr>
                <w:rFonts w:eastAsia="宋体"/>
                <w:lang w:eastAsia="zh-CN"/>
              </w:rPr>
            </w:pPr>
            <w:r>
              <w:rPr>
                <w:rFonts w:eastAsia="宋体"/>
                <w:lang w:eastAsia="zh-CN"/>
              </w:rPr>
              <w:t>E-mail</w:t>
            </w:r>
          </w:p>
        </w:tc>
      </w:tr>
      <w:tr w:rsidR="00E559D6" w14:paraId="476DE101" w14:textId="77777777">
        <w:tc>
          <w:tcPr>
            <w:tcW w:w="3209" w:type="dxa"/>
          </w:tcPr>
          <w:p w14:paraId="7BCD4B07" w14:textId="77777777" w:rsidR="00E559D6" w:rsidRDefault="007850B6">
            <w:pPr>
              <w:rPr>
                <w:rFonts w:eastAsia="宋体"/>
                <w:lang w:val="en-US" w:eastAsia="zh-CN"/>
              </w:rPr>
            </w:pPr>
            <w:r>
              <w:rPr>
                <w:rFonts w:eastAsia="宋体"/>
                <w:lang w:val="en-US" w:eastAsia="zh-CN"/>
              </w:rPr>
              <w:t>OPPO</w:t>
            </w:r>
          </w:p>
        </w:tc>
        <w:tc>
          <w:tcPr>
            <w:tcW w:w="3210" w:type="dxa"/>
          </w:tcPr>
          <w:p w14:paraId="0DC44F92" w14:textId="77777777" w:rsidR="00E559D6" w:rsidRDefault="007850B6">
            <w:pPr>
              <w:rPr>
                <w:rFonts w:eastAsia="宋体"/>
                <w:lang w:val="en-US" w:eastAsia="zh-CN"/>
              </w:rPr>
            </w:pPr>
            <w:r>
              <w:rPr>
                <w:rFonts w:eastAsia="宋体"/>
                <w:lang w:val="en-US" w:eastAsia="zh-CN"/>
              </w:rPr>
              <w:t>Hao Lin</w:t>
            </w:r>
          </w:p>
        </w:tc>
        <w:tc>
          <w:tcPr>
            <w:tcW w:w="3210" w:type="dxa"/>
          </w:tcPr>
          <w:p w14:paraId="3F2D499D" w14:textId="77777777" w:rsidR="00E559D6" w:rsidRDefault="007850B6">
            <w:pPr>
              <w:rPr>
                <w:rFonts w:eastAsia="宋体"/>
                <w:lang w:val="en-US" w:eastAsia="zh-CN"/>
              </w:rPr>
            </w:pPr>
            <w:r>
              <w:rPr>
                <w:rFonts w:eastAsia="宋体"/>
                <w:lang w:val="en-US" w:eastAsia="zh-CN"/>
              </w:rPr>
              <w:t>lin.hao@oppo.com</w:t>
            </w:r>
          </w:p>
        </w:tc>
      </w:tr>
      <w:tr w:rsidR="00E559D6" w14:paraId="25B36BAA" w14:textId="77777777">
        <w:tc>
          <w:tcPr>
            <w:tcW w:w="3209" w:type="dxa"/>
          </w:tcPr>
          <w:p w14:paraId="5D5DBC74" w14:textId="77777777" w:rsidR="00E559D6" w:rsidRDefault="007850B6">
            <w:pPr>
              <w:rPr>
                <w:rFonts w:eastAsia="宋体"/>
                <w:lang w:eastAsia="zh-CN"/>
              </w:rPr>
            </w:pPr>
            <w:r>
              <w:rPr>
                <w:rFonts w:eastAsia="宋体"/>
                <w:lang w:eastAsia="zh-CN"/>
              </w:rPr>
              <w:t>Lockheed</w:t>
            </w:r>
          </w:p>
        </w:tc>
        <w:tc>
          <w:tcPr>
            <w:tcW w:w="3210" w:type="dxa"/>
          </w:tcPr>
          <w:p w14:paraId="701386DA" w14:textId="77777777" w:rsidR="00E559D6" w:rsidRDefault="007850B6">
            <w:pPr>
              <w:rPr>
                <w:rFonts w:eastAsia="宋体"/>
                <w:lang w:eastAsia="zh-CN"/>
              </w:rPr>
            </w:pPr>
            <w:r>
              <w:rPr>
                <w:rFonts w:eastAsia="宋体"/>
                <w:lang w:eastAsia="zh-CN"/>
              </w:rPr>
              <w:t>Robert Olesen</w:t>
            </w:r>
          </w:p>
        </w:tc>
        <w:tc>
          <w:tcPr>
            <w:tcW w:w="3210" w:type="dxa"/>
          </w:tcPr>
          <w:p w14:paraId="38295BCC" w14:textId="77777777" w:rsidR="00E559D6" w:rsidRDefault="007850B6">
            <w:pPr>
              <w:rPr>
                <w:rFonts w:eastAsia="宋体"/>
                <w:lang w:eastAsia="zh-CN"/>
              </w:rPr>
            </w:pPr>
            <w:r>
              <w:rPr>
                <w:rFonts w:eastAsia="宋体"/>
                <w:lang w:eastAsia="zh-CN"/>
              </w:rPr>
              <w:t>robert.l.olesen@lmco.com</w:t>
            </w:r>
          </w:p>
        </w:tc>
      </w:tr>
      <w:tr w:rsidR="00E559D6" w14:paraId="760AB4AD" w14:textId="77777777">
        <w:tc>
          <w:tcPr>
            <w:tcW w:w="3209" w:type="dxa"/>
          </w:tcPr>
          <w:p w14:paraId="6F362854" w14:textId="77777777" w:rsidR="00E559D6" w:rsidRDefault="007850B6">
            <w:pPr>
              <w:rPr>
                <w:rFonts w:eastAsia="宋体"/>
                <w:lang w:eastAsia="zh-CN"/>
              </w:rPr>
            </w:pPr>
            <w:r>
              <w:rPr>
                <w:rFonts w:eastAsia="宋体" w:hint="eastAsia"/>
                <w:lang w:eastAsia="zh-CN"/>
              </w:rPr>
              <w:t>Lenovo</w:t>
            </w:r>
          </w:p>
        </w:tc>
        <w:tc>
          <w:tcPr>
            <w:tcW w:w="3210" w:type="dxa"/>
          </w:tcPr>
          <w:p w14:paraId="0BB61AFA" w14:textId="77777777" w:rsidR="00E559D6" w:rsidRDefault="007850B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6435910E" w14:textId="77777777" w:rsidR="00E559D6" w:rsidRDefault="007850B6">
            <w:pPr>
              <w:rPr>
                <w:rFonts w:eastAsia="宋体"/>
                <w:lang w:eastAsia="zh-CN"/>
              </w:rPr>
            </w:pPr>
            <w:r>
              <w:rPr>
                <w:rFonts w:eastAsia="宋体"/>
                <w:lang w:eastAsia="zh-CN"/>
              </w:rPr>
              <w:t>yanzhi1@lenovo.com</w:t>
            </w:r>
          </w:p>
        </w:tc>
      </w:tr>
      <w:tr w:rsidR="00E559D6" w14:paraId="0BC8AD4B" w14:textId="77777777">
        <w:tc>
          <w:tcPr>
            <w:tcW w:w="3209" w:type="dxa"/>
          </w:tcPr>
          <w:p w14:paraId="13C254F3"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2141AABF"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Fangyu Cui</w:t>
            </w:r>
          </w:p>
        </w:tc>
        <w:tc>
          <w:tcPr>
            <w:tcW w:w="3210" w:type="dxa"/>
          </w:tcPr>
          <w:p w14:paraId="6F402B43" w14:textId="77777777" w:rsidR="00E559D6" w:rsidRDefault="007850B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E559D6" w14:paraId="48F406E8" w14:textId="77777777">
        <w:tc>
          <w:tcPr>
            <w:tcW w:w="3209" w:type="dxa"/>
          </w:tcPr>
          <w:p w14:paraId="2CACC4C7" w14:textId="77777777" w:rsidR="00E559D6" w:rsidRDefault="007850B6">
            <w:pPr>
              <w:rPr>
                <w:rFonts w:eastAsia="宋体"/>
                <w:lang w:eastAsia="zh-CN"/>
              </w:rPr>
            </w:pPr>
            <w:r>
              <w:rPr>
                <w:rFonts w:eastAsia="宋体"/>
                <w:lang w:eastAsia="zh-CN"/>
              </w:rPr>
              <w:t>Qualcomm</w:t>
            </w:r>
          </w:p>
        </w:tc>
        <w:tc>
          <w:tcPr>
            <w:tcW w:w="3210" w:type="dxa"/>
          </w:tcPr>
          <w:p w14:paraId="7B05D869" w14:textId="77777777" w:rsidR="00E559D6" w:rsidRDefault="007850B6">
            <w:pPr>
              <w:rPr>
                <w:rFonts w:eastAsia="宋体"/>
                <w:lang w:eastAsia="zh-CN"/>
              </w:rPr>
            </w:pPr>
            <w:r>
              <w:rPr>
                <w:rFonts w:eastAsia="宋体"/>
                <w:lang w:eastAsia="zh-CN"/>
              </w:rPr>
              <w:t>Ayan Sengupta</w:t>
            </w:r>
          </w:p>
        </w:tc>
        <w:tc>
          <w:tcPr>
            <w:tcW w:w="3210" w:type="dxa"/>
          </w:tcPr>
          <w:p w14:paraId="2A4C3758" w14:textId="77777777" w:rsidR="00E559D6" w:rsidRDefault="007850B6">
            <w:pPr>
              <w:rPr>
                <w:rFonts w:eastAsia="宋体"/>
                <w:lang w:eastAsia="zh-CN"/>
              </w:rPr>
            </w:pPr>
            <w:r>
              <w:rPr>
                <w:rFonts w:eastAsia="宋体"/>
                <w:lang w:eastAsia="zh-CN"/>
              </w:rPr>
              <w:t>asengupt@qti.qualcomm.com</w:t>
            </w:r>
          </w:p>
        </w:tc>
      </w:tr>
      <w:tr w:rsidR="00E559D6" w14:paraId="00731308" w14:textId="77777777">
        <w:tc>
          <w:tcPr>
            <w:tcW w:w="3209" w:type="dxa"/>
          </w:tcPr>
          <w:p w14:paraId="54B9C740" w14:textId="77777777" w:rsidR="00E559D6" w:rsidRDefault="007850B6">
            <w:pPr>
              <w:rPr>
                <w:rFonts w:eastAsia="宋体"/>
                <w:lang w:eastAsia="zh-CN"/>
              </w:rPr>
            </w:pPr>
            <w:r>
              <w:rPr>
                <w:rFonts w:eastAsia="宋体" w:hint="eastAsia"/>
                <w:lang w:eastAsia="zh-CN"/>
              </w:rPr>
              <w:t>CATT</w:t>
            </w:r>
          </w:p>
        </w:tc>
        <w:tc>
          <w:tcPr>
            <w:tcW w:w="3210" w:type="dxa"/>
          </w:tcPr>
          <w:p w14:paraId="761DBB56" w14:textId="77777777" w:rsidR="00E559D6" w:rsidRDefault="007850B6">
            <w:pPr>
              <w:rPr>
                <w:rFonts w:eastAsia="宋体"/>
                <w:lang w:eastAsia="zh-CN"/>
              </w:rPr>
            </w:pPr>
            <w:r>
              <w:rPr>
                <w:rFonts w:eastAsia="宋体"/>
                <w:lang w:eastAsia="zh-CN"/>
              </w:rPr>
              <w:t>Desha</w:t>
            </w:r>
            <w:r>
              <w:rPr>
                <w:rFonts w:eastAsia="宋体" w:hint="eastAsia"/>
                <w:lang w:eastAsia="zh-CN"/>
              </w:rPr>
              <w:t>n Miao</w:t>
            </w:r>
          </w:p>
        </w:tc>
        <w:tc>
          <w:tcPr>
            <w:tcW w:w="3210" w:type="dxa"/>
          </w:tcPr>
          <w:p w14:paraId="6DA8D151" w14:textId="77777777" w:rsidR="00E559D6" w:rsidRDefault="007850B6">
            <w:pPr>
              <w:rPr>
                <w:rFonts w:eastAsia="宋体"/>
                <w:lang w:eastAsia="zh-CN"/>
              </w:rPr>
            </w:pPr>
            <w:r>
              <w:rPr>
                <w:rFonts w:eastAsia="宋体" w:hint="eastAsia"/>
                <w:lang w:eastAsia="zh-CN"/>
              </w:rPr>
              <w:t>miaodeshan@catt.cn</w:t>
            </w:r>
          </w:p>
        </w:tc>
      </w:tr>
      <w:tr w:rsidR="00E559D6" w14:paraId="1FB4B184" w14:textId="77777777">
        <w:tc>
          <w:tcPr>
            <w:tcW w:w="3209" w:type="dxa"/>
          </w:tcPr>
          <w:p w14:paraId="59ADBE18" w14:textId="77777777" w:rsidR="00E559D6" w:rsidRDefault="007850B6">
            <w:pPr>
              <w:rPr>
                <w:rFonts w:eastAsia="宋体"/>
                <w:lang w:eastAsia="zh-CN"/>
              </w:rPr>
            </w:pPr>
            <w:r>
              <w:rPr>
                <w:rFonts w:eastAsia="宋体" w:hint="eastAsia"/>
                <w:lang w:eastAsia="zh-CN"/>
              </w:rPr>
              <w:lastRenderedPageBreak/>
              <w:t>X</w:t>
            </w:r>
            <w:r>
              <w:rPr>
                <w:rFonts w:eastAsia="宋体"/>
                <w:lang w:eastAsia="zh-CN"/>
              </w:rPr>
              <w:t>iaomi</w:t>
            </w:r>
          </w:p>
        </w:tc>
        <w:tc>
          <w:tcPr>
            <w:tcW w:w="3210" w:type="dxa"/>
          </w:tcPr>
          <w:p w14:paraId="796294A7" w14:textId="77777777" w:rsidR="00E559D6" w:rsidRDefault="007850B6">
            <w:pPr>
              <w:rPr>
                <w:rFonts w:eastAsia="宋体"/>
                <w:lang w:eastAsia="zh-CN"/>
              </w:rPr>
            </w:pPr>
            <w:r>
              <w:rPr>
                <w:rFonts w:eastAsia="宋体"/>
                <w:lang w:eastAsia="zh-CN"/>
              </w:rPr>
              <w:t>Yajun Zhu</w:t>
            </w:r>
          </w:p>
        </w:tc>
        <w:tc>
          <w:tcPr>
            <w:tcW w:w="3210" w:type="dxa"/>
          </w:tcPr>
          <w:p w14:paraId="55EDD296" w14:textId="77777777" w:rsidR="00E559D6" w:rsidRDefault="007850B6">
            <w:pPr>
              <w:rPr>
                <w:rFonts w:eastAsia="宋体"/>
                <w:lang w:eastAsia="zh-CN"/>
              </w:rPr>
            </w:pPr>
            <w:r>
              <w:rPr>
                <w:rFonts w:eastAsia="宋体" w:hint="eastAsia"/>
                <w:lang w:eastAsia="zh-CN"/>
              </w:rPr>
              <w:t>z</w:t>
            </w:r>
            <w:r>
              <w:rPr>
                <w:rFonts w:eastAsia="宋体"/>
                <w:lang w:eastAsia="zh-CN"/>
              </w:rPr>
              <w:t>huyajun@xiaomi.com</w:t>
            </w:r>
          </w:p>
        </w:tc>
      </w:tr>
      <w:tr w:rsidR="00E559D6" w14:paraId="3C78036D" w14:textId="77777777">
        <w:tc>
          <w:tcPr>
            <w:tcW w:w="3209" w:type="dxa"/>
          </w:tcPr>
          <w:p w14:paraId="720AD371" w14:textId="77777777" w:rsidR="00E559D6" w:rsidRDefault="007850B6">
            <w:pPr>
              <w:rPr>
                <w:rFonts w:eastAsia="宋体"/>
                <w:lang w:eastAsia="zh-CN"/>
              </w:rPr>
            </w:pPr>
            <w:r>
              <w:rPr>
                <w:rFonts w:eastAsia="宋体"/>
                <w:lang w:eastAsia="zh-CN"/>
              </w:rPr>
              <w:t>Nokia, NSB</w:t>
            </w:r>
          </w:p>
        </w:tc>
        <w:tc>
          <w:tcPr>
            <w:tcW w:w="3210" w:type="dxa"/>
          </w:tcPr>
          <w:p w14:paraId="245E82A0" w14:textId="77777777" w:rsidR="00E559D6" w:rsidRDefault="007850B6">
            <w:pPr>
              <w:rPr>
                <w:rFonts w:eastAsia="宋体"/>
                <w:lang w:eastAsia="zh-CN"/>
              </w:rPr>
            </w:pPr>
            <w:r>
              <w:rPr>
                <w:rFonts w:eastAsia="宋体"/>
                <w:lang w:eastAsia="zh-CN"/>
              </w:rPr>
              <w:t>Jingyuan Sun</w:t>
            </w:r>
          </w:p>
        </w:tc>
        <w:tc>
          <w:tcPr>
            <w:tcW w:w="3210" w:type="dxa"/>
          </w:tcPr>
          <w:p w14:paraId="58C5EF3E" w14:textId="77777777" w:rsidR="00E559D6" w:rsidRDefault="007850B6">
            <w:pPr>
              <w:rPr>
                <w:rFonts w:eastAsia="宋体"/>
                <w:lang w:eastAsia="zh-CN"/>
              </w:rPr>
            </w:pPr>
            <w:r>
              <w:rPr>
                <w:rFonts w:eastAsia="宋体"/>
                <w:lang w:eastAsia="zh-CN"/>
              </w:rPr>
              <w:t>Jingyuan.sun@nokia-sbell.com</w:t>
            </w:r>
          </w:p>
        </w:tc>
      </w:tr>
      <w:tr w:rsidR="00E559D6" w14:paraId="40131F08" w14:textId="77777777">
        <w:tc>
          <w:tcPr>
            <w:tcW w:w="3209" w:type="dxa"/>
          </w:tcPr>
          <w:p w14:paraId="632847A2" w14:textId="77777777" w:rsidR="00E559D6" w:rsidRDefault="007850B6">
            <w:pPr>
              <w:rPr>
                <w:rFonts w:eastAsia="宋体"/>
                <w:lang w:eastAsia="zh-CN"/>
              </w:rPr>
            </w:pPr>
            <w:r>
              <w:rPr>
                <w:rFonts w:eastAsia="宋体" w:hint="eastAsia"/>
                <w:lang w:eastAsia="zh-CN"/>
              </w:rPr>
              <w:t>S</w:t>
            </w:r>
            <w:r>
              <w:rPr>
                <w:rFonts w:eastAsia="宋体"/>
                <w:lang w:val="en-US" w:eastAsia="zh-CN"/>
              </w:rPr>
              <w:t>amsung</w:t>
            </w:r>
          </w:p>
        </w:tc>
        <w:tc>
          <w:tcPr>
            <w:tcW w:w="3210" w:type="dxa"/>
          </w:tcPr>
          <w:p w14:paraId="1B51064B" w14:textId="77777777" w:rsidR="00E559D6" w:rsidRDefault="007850B6">
            <w:pPr>
              <w:rPr>
                <w:rFonts w:eastAsia="宋体"/>
                <w:lang w:eastAsia="zh-CN"/>
              </w:rPr>
            </w:pPr>
            <w:r>
              <w:rPr>
                <w:rFonts w:eastAsia="宋体"/>
                <w:lang w:val="en-US" w:eastAsia="zh-CN"/>
              </w:rPr>
              <w:t>Min Wu</w:t>
            </w:r>
          </w:p>
        </w:tc>
        <w:tc>
          <w:tcPr>
            <w:tcW w:w="3210" w:type="dxa"/>
          </w:tcPr>
          <w:p w14:paraId="0E6B2911" w14:textId="77777777" w:rsidR="00E559D6" w:rsidRDefault="007850B6">
            <w:pPr>
              <w:rPr>
                <w:rFonts w:eastAsia="宋体"/>
                <w:lang w:eastAsia="zh-CN"/>
              </w:rPr>
            </w:pPr>
            <w:r>
              <w:rPr>
                <w:rFonts w:eastAsia="宋体"/>
                <w:lang w:val="en-US" w:eastAsia="zh-CN"/>
              </w:rPr>
              <w:t>min1.wu@samsung.com</w:t>
            </w:r>
          </w:p>
        </w:tc>
      </w:tr>
      <w:tr w:rsidR="009A4070" w14:paraId="0B876863" w14:textId="77777777">
        <w:tc>
          <w:tcPr>
            <w:tcW w:w="3209" w:type="dxa"/>
          </w:tcPr>
          <w:p w14:paraId="122DE2BF" w14:textId="4244A108" w:rsidR="009A4070" w:rsidRDefault="009A4070">
            <w:pPr>
              <w:rPr>
                <w:rFonts w:eastAsia="宋体"/>
                <w:lang w:eastAsia="zh-CN"/>
              </w:rPr>
            </w:pPr>
            <w:r>
              <w:rPr>
                <w:rFonts w:eastAsia="宋体"/>
                <w:lang w:eastAsia="zh-CN"/>
              </w:rPr>
              <w:t>Samsung</w:t>
            </w:r>
          </w:p>
        </w:tc>
        <w:tc>
          <w:tcPr>
            <w:tcW w:w="3210" w:type="dxa"/>
          </w:tcPr>
          <w:p w14:paraId="056075C8" w14:textId="32F1C1C4" w:rsidR="009A4070" w:rsidRDefault="009A4070">
            <w:pPr>
              <w:rPr>
                <w:rFonts w:eastAsia="宋体"/>
                <w:lang w:val="en-US" w:eastAsia="zh-CN"/>
              </w:rPr>
            </w:pPr>
            <w:r>
              <w:rPr>
                <w:rFonts w:eastAsia="宋体"/>
                <w:lang w:val="en-US" w:eastAsia="zh-CN"/>
              </w:rPr>
              <w:t>Carmela Cozzo</w:t>
            </w:r>
          </w:p>
        </w:tc>
        <w:tc>
          <w:tcPr>
            <w:tcW w:w="3210" w:type="dxa"/>
          </w:tcPr>
          <w:p w14:paraId="60933C91" w14:textId="373ED218" w:rsidR="009A4070" w:rsidRDefault="009A4070">
            <w:pPr>
              <w:rPr>
                <w:rFonts w:eastAsia="宋体"/>
                <w:lang w:val="en-US" w:eastAsia="zh-CN"/>
              </w:rPr>
            </w:pPr>
            <w:r>
              <w:rPr>
                <w:rFonts w:eastAsia="宋体"/>
                <w:lang w:val="en-US" w:eastAsia="zh-CN"/>
              </w:rPr>
              <w:t>carmela.c@samsung.com</w:t>
            </w:r>
          </w:p>
        </w:tc>
      </w:tr>
      <w:tr w:rsidR="00E559D6" w14:paraId="42F5535D" w14:textId="77777777">
        <w:tc>
          <w:tcPr>
            <w:tcW w:w="3209" w:type="dxa"/>
          </w:tcPr>
          <w:p w14:paraId="389A560A" w14:textId="77777777" w:rsidR="00E559D6" w:rsidRDefault="007850B6">
            <w:pPr>
              <w:rPr>
                <w:rFonts w:eastAsia="宋体"/>
                <w:lang w:val="en-US" w:eastAsia="zh-CN"/>
              </w:rPr>
            </w:pPr>
            <w:r>
              <w:rPr>
                <w:rFonts w:eastAsia="宋体"/>
                <w:lang w:val="en-US" w:eastAsia="zh-CN"/>
              </w:rPr>
              <w:t>CMCC</w:t>
            </w:r>
          </w:p>
        </w:tc>
        <w:tc>
          <w:tcPr>
            <w:tcW w:w="3210" w:type="dxa"/>
          </w:tcPr>
          <w:p w14:paraId="13E39933" w14:textId="77777777" w:rsidR="00E559D6" w:rsidRDefault="007850B6">
            <w:pPr>
              <w:rPr>
                <w:rFonts w:eastAsia="宋体"/>
                <w:lang w:val="en-US" w:eastAsia="zh-CN"/>
              </w:rPr>
            </w:pPr>
            <w:r>
              <w:rPr>
                <w:rFonts w:eastAsia="宋体"/>
                <w:lang w:val="en-US" w:eastAsia="zh-CN"/>
              </w:rPr>
              <w:t>Wei Qin</w:t>
            </w:r>
          </w:p>
        </w:tc>
        <w:tc>
          <w:tcPr>
            <w:tcW w:w="3210" w:type="dxa"/>
          </w:tcPr>
          <w:p w14:paraId="1D78EBA8" w14:textId="77777777" w:rsidR="00E559D6" w:rsidRDefault="007850B6">
            <w:pPr>
              <w:rPr>
                <w:rFonts w:eastAsia="宋体"/>
                <w:lang w:val="en-US" w:eastAsia="zh-CN"/>
              </w:rPr>
            </w:pPr>
            <w:r>
              <w:rPr>
                <w:rFonts w:eastAsia="宋体"/>
                <w:lang w:val="en-US" w:eastAsia="zh-CN"/>
              </w:rPr>
              <w:t>qinwei@chinamobile.com</w:t>
            </w:r>
          </w:p>
        </w:tc>
      </w:tr>
      <w:tr w:rsidR="00E559D6" w14:paraId="34D9669E" w14:textId="77777777">
        <w:tc>
          <w:tcPr>
            <w:tcW w:w="3209" w:type="dxa"/>
          </w:tcPr>
          <w:p w14:paraId="588BEDA0" w14:textId="77777777" w:rsidR="00E559D6" w:rsidRDefault="007850B6">
            <w:pPr>
              <w:rPr>
                <w:rFonts w:eastAsia="宋体"/>
                <w:lang w:val="en-US" w:eastAsia="zh-CN"/>
              </w:rPr>
            </w:pPr>
            <w:r>
              <w:rPr>
                <w:rFonts w:eastAsia="宋体"/>
                <w:lang w:val="en-US" w:eastAsia="zh-CN"/>
              </w:rPr>
              <w:t>Nordic</w:t>
            </w:r>
          </w:p>
        </w:tc>
        <w:tc>
          <w:tcPr>
            <w:tcW w:w="3210" w:type="dxa"/>
          </w:tcPr>
          <w:p w14:paraId="0B2800F9" w14:textId="77777777" w:rsidR="00E559D6" w:rsidRDefault="007850B6">
            <w:pPr>
              <w:rPr>
                <w:rFonts w:eastAsia="宋体"/>
                <w:lang w:val="en-US" w:eastAsia="zh-CN"/>
              </w:rPr>
            </w:pPr>
            <w:r>
              <w:rPr>
                <w:rFonts w:eastAsia="宋体"/>
                <w:lang w:val="en-US" w:eastAsia="zh-CN"/>
              </w:rPr>
              <w:t>Mauri Nissila</w:t>
            </w:r>
          </w:p>
        </w:tc>
        <w:tc>
          <w:tcPr>
            <w:tcW w:w="3210" w:type="dxa"/>
          </w:tcPr>
          <w:p w14:paraId="18BA0EE0" w14:textId="77777777" w:rsidR="00E559D6" w:rsidRDefault="007850B6">
            <w:pPr>
              <w:rPr>
                <w:rFonts w:eastAsia="宋体"/>
                <w:lang w:val="en-US" w:eastAsia="zh-CN"/>
              </w:rPr>
            </w:pPr>
            <w:r>
              <w:rPr>
                <w:rFonts w:eastAsia="宋体"/>
                <w:lang w:val="en-US" w:eastAsia="zh-CN"/>
              </w:rPr>
              <w:t>mauri.nissila@nordicsemi.no</w:t>
            </w:r>
          </w:p>
        </w:tc>
      </w:tr>
      <w:tr w:rsidR="00E559D6" w14:paraId="023945B0" w14:textId="77777777">
        <w:tc>
          <w:tcPr>
            <w:tcW w:w="3209" w:type="dxa"/>
          </w:tcPr>
          <w:p w14:paraId="13427A91" w14:textId="77777777" w:rsidR="00E559D6" w:rsidRDefault="007850B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7864C4DE" w14:textId="77777777" w:rsidR="00E559D6" w:rsidRDefault="007850B6">
            <w:pPr>
              <w:rPr>
                <w:rFonts w:eastAsia="宋体"/>
                <w:lang w:val="en-US" w:eastAsia="zh-CN"/>
              </w:rPr>
            </w:pPr>
            <w:r>
              <w:rPr>
                <w:rFonts w:eastAsia="宋体"/>
                <w:lang w:val="en-US" w:eastAsia="zh-CN"/>
              </w:rPr>
              <w:t>Xiaolei TIE</w:t>
            </w:r>
          </w:p>
        </w:tc>
        <w:tc>
          <w:tcPr>
            <w:tcW w:w="3210" w:type="dxa"/>
          </w:tcPr>
          <w:p w14:paraId="4CE181B1" w14:textId="77777777" w:rsidR="00E559D6" w:rsidRDefault="007850B6">
            <w:pPr>
              <w:rPr>
                <w:rFonts w:eastAsia="宋体"/>
                <w:lang w:val="en-US" w:eastAsia="zh-CN"/>
              </w:rPr>
            </w:pPr>
            <w:r>
              <w:rPr>
                <w:rFonts w:eastAsia="宋体"/>
                <w:lang w:val="en-US" w:eastAsia="zh-CN"/>
              </w:rPr>
              <w:t>tiexiaolei@huawei.com</w:t>
            </w:r>
          </w:p>
        </w:tc>
      </w:tr>
      <w:tr w:rsidR="00E559D6" w14:paraId="063B1574" w14:textId="77777777">
        <w:tc>
          <w:tcPr>
            <w:tcW w:w="3209" w:type="dxa"/>
          </w:tcPr>
          <w:p w14:paraId="6A331101" w14:textId="77777777" w:rsidR="00E559D6" w:rsidRDefault="007850B6">
            <w:pPr>
              <w:rPr>
                <w:rFonts w:eastAsia="宋体"/>
                <w:lang w:val="en-US" w:eastAsia="zh-CN"/>
              </w:rPr>
            </w:pPr>
            <w:r>
              <w:rPr>
                <w:rFonts w:eastAsia="宋体" w:hint="eastAsia"/>
                <w:lang w:val="en-US" w:eastAsia="zh-CN"/>
              </w:rPr>
              <w:t>Huawei</w:t>
            </w:r>
            <w:r>
              <w:rPr>
                <w:rFonts w:eastAsia="宋体"/>
                <w:lang w:val="en-US" w:eastAsia="zh-CN"/>
              </w:rPr>
              <w:t>, HiSilicon</w:t>
            </w:r>
          </w:p>
        </w:tc>
        <w:tc>
          <w:tcPr>
            <w:tcW w:w="3210" w:type="dxa"/>
          </w:tcPr>
          <w:p w14:paraId="442049AD" w14:textId="77777777" w:rsidR="00E559D6" w:rsidRDefault="007850B6">
            <w:pPr>
              <w:rPr>
                <w:rFonts w:eastAsia="宋体"/>
                <w:lang w:val="en-US" w:eastAsia="zh-CN"/>
              </w:rPr>
            </w:pPr>
            <w:r>
              <w:rPr>
                <w:rFonts w:eastAsia="宋体"/>
                <w:lang w:val="en-US" w:eastAsia="zh-CN"/>
              </w:rPr>
              <w:t>Xinghua Song</w:t>
            </w:r>
          </w:p>
        </w:tc>
        <w:tc>
          <w:tcPr>
            <w:tcW w:w="3210" w:type="dxa"/>
          </w:tcPr>
          <w:p w14:paraId="25B75B6C" w14:textId="77777777" w:rsidR="00E559D6" w:rsidRDefault="000C1D25">
            <w:pPr>
              <w:rPr>
                <w:rFonts w:eastAsia="宋体"/>
                <w:lang w:val="en-US" w:eastAsia="zh-CN"/>
              </w:rPr>
            </w:pPr>
            <w:hyperlink r:id="rId9" w:history="1">
              <w:r w:rsidR="007850B6">
                <w:rPr>
                  <w:rStyle w:val="aff"/>
                  <w:rFonts w:eastAsia="宋体"/>
                  <w:lang w:val="en-US" w:eastAsia="zh-CN"/>
                </w:rPr>
                <w:t>songxinghua@huawei.com</w:t>
              </w:r>
            </w:hyperlink>
          </w:p>
        </w:tc>
      </w:tr>
      <w:tr w:rsidR="00E559D6" w14:paraId="6925294B" w14:textId="77777777">
        <w:tc>
          <w:tcPr>
            <w:tcW w:w="3209" w:type="dxa"/>
          </w:tcPr>
          <w:p w14:paraId="23B2C71A" w14:textId="77777777" w:rsidR="00E559D6" w:rsidRDefault="007850B6">
            <w:pPr>
              <w:rPr>
                <w:rFonts w:eastAsia="宋体"/>
                <w:lang w:val="en-US" w:eastAsia="zh-CN"/>
              </w:rPr>
            </w:pPr>
            <w:r>
              <w:rPr>
                <w:rFonts w:eastAsia="宋体"/>
                <w:lang w:val="en-US" w:eastAsia="zh-CN"/>
              </w:rPr>
              <w:t>SONY</w:t>
            </w:r>
          </w:p>
        </w:tc>
        <w:tc>
          <w:tcPr>
            <w:tcW w:w="3210" w:type="dxa"/>
          </w:tcPr>
          <w:p w14:paraId="1C8D009F" w14:textId="77777777" w:rsidR="00E559D6" w:rsidRDefault="007850B6">
            <w:pPr>
              <w:rPr>
                <w:rFonts w:eastAsia="宋体"/>
                <w:lang w:val="en-US" w:eastAsia="zh-CN"/>
              </w:rPr>
            </w:pPr>
            <w:r>
              <w:rPr>
                <w:rFonts w:eastAsia="宋体"/>
                <w:lang w:val="en-US" w:eastAsia="zh-CN"/>
              </w:rPr>
              <w:t>Martin Beale</w:t>
            </w:r>
          </w:p>
        </w:tc>
        <w:tc>
          <w:tcPr>
            <w:tcW w:w="3210" w:type="dxa"/>
          </w:tcPr>
          <w:p w14:paraId="685D94DF" w14:textId="77777777" w:rsidR="00E559D6" w:rsidRDefault="007850B6">
            <w:pPr>
              <w:rPr>
                <w:rFonts w:eastAsia="宋体"/>
                <w:lang w:val="en-US" w:eastAsia="zh-CN"/>
              </w:rPr>
            </w:pPr>
            <w:r>
              <w:rPr>
                <w:rFonts w:eastAsia="宋体"/>
                <w:lang w:val="en-US" w:eastAsia="zh-CN"/>
              </w:rPr>
              <w:t>martin.beale@sony.com</w:t>
            </w:r>
          </w:p>
        </w:tc>
      </w:tr>
      <w:tr w:rsidR="00E559D6" w14:paraId="0C6C8574" w14:textId="77777777">
        <w:tc>
          <w:tcPr>
            <w:tcW w:w="3209" w:type="dxa"/>
            <w:vAlign w:val="center"/>
          </w:tcPr>
          <w:p w14:paraId="51AE0CDE" w14:textId="77777777" w:rsidR="00E559D6" w:rsidRDefault="007850B6">
            <w:pPr>
              <w:rPr>
                <w:rFonts w:eastAsia="宋体"/>
                <w:lang w:val="en-US" w:eastAsia="zh-CN"/>
              </w:rPr>
            </w:pPr>
            <w:r>
              <w:rPr>
                <w:rFonts w:cs="Arial"/>
                <w:lang w:eastAsia="zh-CN"/>
              </w:rPr>
              <w:t>Apple</w:t>
            </w:r>
          </w:p>
        </w:tc>
        <w:tc>
          <w:tcPr>
            <w:tcW w:w="3210" w:type="dxa"/>
          </w:tcPr>
          <w:p w14:paraId="1D308CB3" w14:textId="77777777" w:rsidR="00E559D6" w:rsidRDefault="007850B6">
            <w:pPr>
              <w:rPr>
                <w:rFonts w:eastAsia="宋体"/>
                <w:lang w:val="en-US" w:eastAsia="zh-CN"/>
              </w:rPr>
            </w:pPr>
            <w:r>
              <w:rPr>
                <w:lang w:eastAsia="zh-CN"/>
              </w:rPr>
              <w:t>Chunxuan Ye</w:t>
            </w:r>
          </w:p>
        </w:tc>
        <w:tc>
          <w:tcPr>
            <w:tcW w:w="3210" w:type="dxa"/>
            <w:vAlign w:val="center"/>
          </w:tcPr>
          <w:p w14:paraId="6A925FA7" w14:textId="77777777" w:rsidR="00E559D6" w:rsidRDefault="000C1D25">
            <w:pPr>
              <w:rPr>
                <w:rFonts w:eastAsia="宋体"/>
                <w:lang w:val="en-US" w:eastAsia="zh-CN"/>
              </w:rPr>
            </w:pPr>
            <w:hyperlink r:id="rId10" w:history="1">
              <w:r w:rsidR="007850B6">
                <w:rPr>
                  <w:rStyle w:val="aff"/>
                  <w:lang w:eastAsia="zh-CN"/>
                </w:rPr>
                <w:t>Chunxuan_ye@apple.com</w:t>
              </w:r>
            </w:hyperlink>
          </w:p>
        </w:tc>
      </w:tr>
      <w:tr w:rsidR="00E559D6" w14:paraId="7CB7F3FB" w14:textId="77777777">
        <w:tc>
          <w:tcPr>
            <w:tcW w:w="3209" w:type="dxa"/>
            <w:vAlign w:val="center"/>
          </w:tcPr>
          <w:p w14:paraId="3A486951" w14:textId="77777777" w:rsidR="00E559D6" w:rsidRDefault="007850B6">
            <w:pPr>
              <w:rPr>
                <w:rFonts w:cs="Arial"/>
                <w:lang w:eastAsia="zh-CN"/>
              </w:rPr>
            </w:pPr>
            <w:r>
              <w:rPr>
                <w:rFonts w:cs="Arial"/>
                <w:lang w:eastAsia="zh-CN"/>
              </w:rPr>
              <w:t>Apple</w:t>
            </w:r>
          </w:p>
        </w:tc>
        <w:tc>
          <w:tcPr>
            <w:tcW w:w="3210" w:type="dxa"/>
          </w:tcPr>
          <w:p w14:paraId="06FD086B" w14:textId="77777777" w:rsidR="00E559D6" w:rsidRDefault="007850B6">
            <w:pPr>
              <w:rPr>
                <w:lang w:eastAsia="zh-CN"/>
              </w:rPr>
            </w:pPr>
            <w:r>
              <w:rPr>
                <w:lang w:eastAsia="zh-CN"/>
              </w:rPr>
              <w:t>Chunhai Yao</w:t>
            </w:r>
          </w:p>
        </w:tc>
        <w:tc>
          <w:tcPr>
            <w:tcW w:w="3210" w:type="dxa"/>
            <w:vAlign w:val="center"/>
          </w:tcPr>
          <w:p w14:paraId="3438A8FE" w14:textId="77777777" w:rsidR="00E559D6" w:rsidRDefault="007850B6">
            <w:r>
              <w:rPr>
                <w:lang w:eastAsia="zh-CN"/>
              </w:rPr>
              <w:t>Chunai_yao@apple.com</w:t>
            </w:r>
          </w:p>
        </w:tc>
      </w:tr>
      <w:tr w:rsidR="00E559D6" w14:paraId="1306157E" w14:textId="77777777">
        <w:tc>
          <w:tcPr>
            <w:tcW w:w="3209" w:type="dxa"/>
            <w:vAlign w:val="center"/>
          </w:tcPr>
          <w:p w14:paraId="3817F0FA" w14:textId="77777777" w:rsidR="00E559D6" w:rsidRDefault="007850B6">
            <w:pPr>
              <w:rPr>
                <w:rFonts w:eastAsia="宋体" w:cs="Arial"/>
                <w:lang w:eastAsia="zh-CN"/>
              </w:rPr>
            </w:pPr>
            <w:r>
              <w:rPr>
                <w:rFonts w:eastAsia="宋体" w:cs="Arial" w:hint="eastAsia"/>
                <w:lang w:eastAsia="zh-CN"/>
              </w:rPr>
              <w:t>S</w:t>
            </w:r>
            <w:r>
              <w:rPr>
                <w:rFonts w:eastAsia="宋体" w:cs="Arial"/>
                <w:lang w:eastAsia="zh-CN"/>
              </w:rPr>
              <w:t>preadtrum</w:t>
            </w:r>
          </w:p>
        </w:tc>
        <w:tc>
          <w:tcPr>
            <w:tcW w:w="3210" w:type="dxa"/>
          </w:tcPr>
          <w:p w14:paraId="098465FD" w14:textId="77777777" w:rsidR="00E559D6" w:rsidRDefault="007850B6">
            <w:pPr>
              <w:rPr>
                <w:rFonts w:eastAsia="宋体"/>
                <w:lang w:eastAsia="zh-CN"/>
              </w:rPr>
            </w:pPr>
            <w:r>
              <w:rPr>
                <w:rFonts w:eastAsia="宋体" w:hint="eastAsia"/>
                <w:lang w:eastAsia="zh-CN"/>
              </w:rPr>
              <w:t>Zhenzhu</w:t>
            </w:r>
            <w:r>
              <w:rPr>
                <w:rFonts w:eastAsia="宋体"/>
                <w:lang w:eastAsia="zh-CN"/>
              </w:rPr>
              <w:t xml:space="preserve"> L</w:t>
            </w:r>
            <w:r>
              <w:rPr>
                <w:rFonts w:eastAsia="宋体" w:hint="eastAsia"/>
                <w:lang w:eastAsia="zh-CN"/>
              </w:rPr>
              <w:t>ei</w:t>
            </w:r>
          </w:p>
        </w:tc>
        <w:tc>
          <w:tcPr>
            <w:tcW w:w="3210" w:type="dxa"/>
            <w:vAlign w:val="center"/>
          </w:tcPr>
          <w:p w14:paraId="3749531B" w14:textId="77777777" w:rsidR="00E559D6" w:rsidRDefault="007850B6">
            <w:pPr>
              <w:rPr>
                <w:lang w:eastAsia="zh-CN"/>
              </w:rPr>
            </w:pPr>
            <w:r>
              <w:rPr>
                <w:lang w:eastAsia="zh-CN"/>
              </w:rPr>
              <w:t>reven.lei@unisoc.com</w:t>
            </w:r>
          </w:p>
        </w:tc>
      </w:tr>
      <w:tr w:rsidR="00E559D6" w14:paraId="1D4191A3" w14:textId="77777777">
        <w:tc>
          <w:tcPr>
            <w:tcW w:w="3209" w:type="dxa"/>
            <w:vAlign w:val="center"/>
          </w:tcPr>
          <w:p w14:paraId="6B733EB7" w14:textId="77777777" w:rsidR="00E559D6" w:rsidRDefault="007850B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F39D84F" w14:textId="77777777" w:rsidR="00E559D6" w:rsidRDefault="007850B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92C22D8" w14:textId="77777777" w:rsidR="00E559D6" w:rsidRDefault="000C1D25">
            <w:pPr>
              <w:rPr>
                <w:rFonts w:eastAsia="宋体"/>
                <w:lang w:eastAsia="zh-CN"/>
              </w:rPr>
            </w:pPr>
            <w:hyperlink r:id="rId11" w:history="1">
              <w:r w:rsidR="007850B6">
                <w:rPr>
                  <w:rStyle w:val="aff"/>
                  <w:rFonts w:eastAsia="宋体" w:hint="eastAsia"/>
                  <w:lang w:eastAsia="zh-CN"/>
                </w:rPr>
                <w:t>W</w:t>
              </w:r>
              <w:r w:rsidR="007850B6">
                <w:rPr>
                  <w:rStyle w:val="aff"/>
                  <w:rFonts w:eastAsia="宋体"/>
                  <w:lang w:eastAsia="zh-CN"/>
                </w:rPr>
                <w:t>enT.Tang@mediatek.com</w:t>
              </w:r>
            </w:hyperlink>
          </w:p>
        </w:tc>
      </w:tr>
    </w:tbl>
    <w:p w14:paraId="777CD388" w14:textId="77777777" w:rsidR="00E559D6" w:rsidRDefault="00E559D6">
      <w:pPr>
        <w:rPr>
          <w:rFonts w:eastAsia="宋体"/>
          <w:lang w:eastAsia="zh-CN"/>
        </w:rPr>
      </w:pPr>
    </w:p>
    <w:p w14:paraId="0ACC06E4" w14:textId="01D0CAB4" w:rsidR="00E559D6" w:rsidRDefault="007850B6">
      <w:pPr>
        <w:pStyle w:val="1"/>
        <w:rPr>
          <w:lang w:val="en-US"/>
        </w:rPr>
      </w:pPr>
      <w:r>
        <w:rPr>
          <w:lang w:val="en-US"/>
        </w:rPr>
        <w:t>1 [</w:t>
      </w:r>
      <w:r w:rsidR="00654937">
        <w:rPr>
          <w:lang w:val="en-US"/>
        </w:rPr>
        <w:t>CLOSED</w:t>
      </w:r>
      <w:r>
        <w:rPr>
          <w:lang w:val="en-US"/>
        </w:rPr>
        <w:t>] Issue #1: Necessity of GNSS Position Fix in connected</w:t>
      </w:r>
    </w:p>
    <w:p w14:paraId="5030FD51" w14:textId="77777777" w:rsidR="00E559D6" w:rsidRDefault="007850B6">
      <w:pPr>
        <w:spacing w:after="120"/>
        <w:jc w:val="both"/>
        <w:rPr>
          <w:bCs/>
        </w:rPr>
      </w:pPr>
      <w:r>
        <w:rPr>
          <w:bCs/>
        </w:rPr>
        <w:t>The WID considers Rel-17 IoT-NTN as baseline as well as Rel-17 NR-NTN outcome and the further IoT-NTN performance enhancements objective related to improved GNSS operations as follows:</w:t>
      </w:r>
    </w:p>
    <w:p w14:paraId="0272F7E1" w14:textId="77777777" w:rsidR="00E559D6" w:rsidRDefault="007850B6">
      <w:pPr>
        <w:pStyle w:val="B1"/>
        <w:ind w:left="284" w:firstLine="0"/>
      </w:pPr>
      <w:r>
        <w:t xml:space="preserve">Study and specify, </w:t>
      </w:r>
      <w:r>
        <w:rPr>
          <w:highlight w:val="yellow"/>
        </w:rPr>
        <w:t>if needed</w:t>
      </w:r>
      <w:r>
        <w:t xml:space="preserve">,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0F9C11FD" w14:textId="77777777" w:rsidR="00E559D6" w:rsidRDefault="007850B6">
      <w:pPr>
        <w:pStyle w:val="2"/>
        <w:numPr>
          <w:ilvl w:val="1"/>
          <w:numId w:val="1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3E5FD460" w14:textId="77777777">
        <w:trPr>
          <w:trHeight w:val="398"/>
          <w:jc w:val="center"/>
        </w:trPr>
        <w:tc>
          <w:tcPr>
            <w:tcW w:w="2426" w:type="dxa"/>
            <w:shd w:val="clear" w:color="auto" w:fill="D5DCE4" w:themeFill="text2" w:themeFillTint="33"/>
            <w:vAlign w:val="center"/>
          </w:tcPr>
          <w:p w14:paraId="716AC092"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276A9195" w14:textId="77777777" w:rsidR="00E559D6" w:rsidRDefault="007850B6">
            <w:pPr>
              <w:snapToGrid w:val="0"/>
              <w:spacing w:after="0"/>
              <w:jc w:val="center"/>
            </w:pPr>
            <w:r>
              <w:t>Observation/Proposals</w:t>
            </w:r>
          </w:p>
        </w:tc>
      </w:tr>
      <w:tr w:rsidR="00E559D6" w14:paraId="7168B290" w14:textId="77777777">
        <w:trPr>
          <w:trHeight w:val="398"/>
          <w:jc w:val="center"/>
        </w:trPr>
        <w:tc>
          <w:tcPr>
            <w:tcW w:w="2426" w:type="dxa"/>
            <w:shd w:val="clear" w:color="auto" w:fill="D5DCE4" w:themeFill="text2" w:themeFillTint="33"/>
            <w:vAlign w:val="center"/>
          </w:tcPr>
          <w:p w14:paraId="7D633925" w14:textId="77777777" w:rsidR="00E559D6" w:rsidRDefault="007850B6">
            <w:pPr>
              <w:snapToGrid w:val="0"/>
              <w:spacing w:after="0"/>
              <w:jc w:val="center"/>
              <w:rPr>
                <w:lang w:eastAsia="zh-CN"/>
              </w:rPr>
            </w:pPr>
            <w:r>
              <w:rPr>
                <w:color w:val="000000" w:themeColor="text1"/>
                <w:lang w:eastAsia="zh-CN"/>
              </w:rPr>
              <w:t>Huawei</w:t>
            </w:r>
          </w:p>
        </w:tc>
        <w:tc>
          <w:tcPr>
            <w:tcW w:w="6941" w:type="dxa"/>
            <w:vAlign w:val="center"/>
          </w:tcPr>
          <w:p w14:paraId="62942B36" w14:textId="77777777" w:rsidR="00E559D6" w:rsidRDefault="007850B6">
            <w:pPr>
              <w:snapToGrid w:val="0"/>
              <w:rPr>
                <w:rFonts w:eastAsia="宋体"/>
                <w:lang w:val="en-US" w:eastAsia="zh-CN"/>
              </w:rPr>
            </w:pPr>
            <w:r>
              <w:rPr>
                <w:rFonts w:eastAsia="宋体"/>
                <w:b/>
                <w:lang w:val="en-US" w:eastAsia="zh-CN"/>
              </w:rPr>
              <w:t>Observation 2</w:t>
            </w:r>
            <w:r>
              <w:rPr>
                <w:rFonts w:eastAsia="宋体"/>
                <w:lang w:val="en-US" w:eastAsia="zh-CN"/>
              </w:rPr>
              <w:t>: For long</w:t>
            </w:r>
            <w:r>
              <w:rPr>
                <w:rFonts w:eastAsia="宋体" w:hint="eastAsia"/>
                <w:lang w:val="en-US" w:eastAsia="zh-CN"/>
              </w:rPr>
              <w:t>-</w:t>
            </w:r>
            <w:r>
              <w:rPr>
                <w:rFonts w:eastAsia="宋体"/>
                <w:lang w:val="en-US" w:eastAsia="zh-CN"/>
              </w:rPr>
              <w:t>term connections, frequent GNSS position fix for UL time/frequency synchronization will have large impact to the battery life of an IoT device.</w:t>
            </w:r>
          </w:p>
          <w:p w14:paraId="694AB0AC" w14:textId="77777777" w:rsidR="00E559D6" w:rsidRDefault="007850B6">
            <w:pPr>
              <w:snapToGrid w:val="0"/>
              <w:rPr>
                <w:rFonts w:eastAsia="宋体"/>
                <w:lang w:val="en-US" w:eastAsia="zh-CN"/>
              </w:rPr>
            </w:pPr>
            <w:r>
              <w:rPr>
                <w:rFonts w:eastAsia="宋体"/>
                <w:b/>
                <w:lang w:val="en-US" w:eastAsia="zh-CN"/>
              </w:rPr>
              <w:t>Proposal 1</w:t>
            </w:r>
            <w:r>
              <w:rPr>
                <w:rFonts w:eastAsia="宋体"/>
                <w:lang w:val="en-US" w:eastAsia="zh-CN"/>
              </w:rPr>
              <w:t>: To reduce the possible radio link failure, GNSS position fix should be supported during long connection taking UL synchronization and power consumption into consideration</w:t>
            </w:r>
          </w:p>
        </w:tc>
      </w:tr>
      <w:tr w:rsidR="00E559D6" w14:paraId="080A68FC" w14:textId="77777777">
        <w:trPr>
          <w:trHeight w:val="398"/>
          <w:jc w:val="center"/>
        </w:trPr>
        <w:tc>
          <w:tcPr>
            <w:tcW w:w="2426" w:type="dxa"/>
            <w:shd w:val="clear" w:color="auto" w:fill="D5DCE4" w:themeFill="text2" w:themeFillTint="33"/>
            <w:vAlign w:val="center"/>
          </w:tcPr>
          <w:p w14:paraId="589736B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3C1B2D26" w14:textId="77777777" w:rsidR="00E559D6" w:rsidRDefault="007850B6">
            <w:pPr>
              <w:spacing w:after="120"/>
              <w:jc w:val="both"/>
              <w:rPr>
                <w:rFonts w:eastAsia="宋体"/>
                <w:lang w:eastAsia="zh-CN"/>
              </w:rPr>
            </w:pPr>
            <w:r>
              <w:rPr>
                <w:rFonts w:eastAsiaTheme="minorEastAsia"/>
                <w:b/>
                <w:bCs/>
                <w:lang w:eastAsia="zh-CN"/>
              </w:rPr>
              <w:t>Observation 1</w:t>
            </w:r>
            <w:r>
              <w:rPr>
                <w:rFonts w:eastAsiaTheme="minorEastAsia"/>
                <w:lang w:eastAsia="zh-CN"/>
              </w:rPr>
              <w:t>: For Rel-17 solution of GNSS position fix, the detailed behaviors w.r.t GNSS validity duration are still under RAN2 discussion. The potential agreement should considered in Rel-18 study.</w:t>
            </w:r>
          </w:p>
          <w:p w14:paraId="799FF1C1" w14:textId="77777777" w:rsidR="00E559D6" w:rsidRDefault="007850B6">
            <w:pPr>
              <w:spacing w:after="120"/>
              <w:jc w:val="both"/>
              <w:rPr>
                <w:rFonts w:eastAsia="宋体"/>
                <w:lang w:eastAsia="zh-CN"/>
              </w:rPr>
            </w:pPr>
            <w:r>
              <w:rPr>
                <w:rFonts w:eastAsiaTheme="minorEastAsia"/>
                <w:b/>
                <w:bCs/>
                <w:lang w:eastAsia="zh-CN"/>
              </w:rPr>
              <w:t>Observation 2</w:t>
            </w:r>
            <w:r>
              <w:rPr>
                <w:rFonts w:eastAsiaTheme="minorEastAsia"/>
                <w:lang w:eastAsia="zh-CN"/>
              </w:rPr>
              <w:t>: Let UE go back to idle mode to reacquire GNSS information will lead to high cost in long connection times due to the procedure of re-access network, which includes RACH and RRC configuration.</w:t>
            </w:r>
          </w:p>
        </w:tc>
      </w:tr>
      <w:tr w:rsidR="00E559D6" w14:paraId="1635FFDF" w14:textId="77777777">
        <w:trPr>
          <w:trHeight w:val="398"/>
          <w:jc w:val="center"/>
        </w:trPr>
        <w:tc>
          <w:tcPr>
            <w:tcW w:w="2426" w:type="dxa"/>
            <w:shd w:val="clear" w:color="auto" w:fill="D5DCE4" w:themeFill="text2" w:themeFillTint="33"/>
            <w:vAlign w:val="center"/>
          </w:tcPr>
          <w:p w14:paraId="126A465E"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121A4E2E" w14:textId="77777777" w:rsidR="00E559D6" w:rsidRDefault="007850B6">
            <w:pPr>
              <w:spacing w:after="120"/>
              <w:rPr>
                <w:rFonts w:eastAsia="宋体"/>
                <w:b/>
                <w:lang w:eastAsia="zh-CN"/>
              </w:rPr>
            </w:pPr>
            <w:r>
              <w:rPr>
                <w:rFonts w:eastAsia="宋体"/>
                <w:b/>
                <w:lang w:eastAsia="zh-CN"/>
              </w:rPr>
              <w:t xml:space="preserve">Observation 1: </w:t>
            </w:r>
            <w:r>
              <w:rPr>
                <w:rFonts w:eastAsia="宋体"/>
                <w:bCs/>
                <w:lang w:eastAsia="zh-CN"/>
              </w:rPr>
              <w:t>the release 18 assumption on “long” connection require the UE can obtain a new GNSS position fix during the connection to minimize the impact on device energy consumption, signaling overhead and latency.</w:t>
            </w:r>
          </w:p>
        </w:tc>
      </w:tr>
      <w:tr w:rsidR="00E559D6" w14:paraId="1EAF8677" w14:textId="77777777">
        <w:trPr>
          <w:trHeight w:val="398"/>
          <w:jc w:val="center"/>
        </w:trPr>
        <w:tc>
          <w:tcPr>
            <w:tcW w:w="2426" w:type="dxa"/>
            <w:shd w:val="clear" w:color="auto" w:fill="D5DCE4" w:themeFill="text2" w:themeFillTint="33"/>
            <w:vAlign w:val="center"/>
          </w:tcPr>
          <w:p w14:paraId="30A5DA97" w14:textId="77777777" w:rsidR="00E559D6" w:rsidRDefault="007850B6">
            <w:pPr>
              <w:snapToGrid w:val="0"/>
              <w:spacing w:after="0"/>
              <w:jc w:val="center"/>
              <w:rPr>
                <w:rFonts w:eastAsia="宋体"/>
                <w:lang w:eastAsia="zh-CN"/>
              </w:rPr>
            </w:pPr>
            <w:r>
              <w:rPr>
                <w:rFonts w:eastAsia="宋体" w:hint="eastAsia"/>
                <w:lang w:eastAsia="zh-CN"/>
              </w:rPr>
              <w:t>O</w:t>
            </w:r>
            <w:r>
              <w:rPr>
                <w:rFonts w:eastAsia="宋体"/>
                <w:lang w:eastAsia="zh-CN"/>
              </w:rPr>
              <w:t>PPO</w:t>
            </w:r>
          </w:p>
        </w:tc>
        <w:tc>
          <w:tcPr>
            <w:tcW w:w="6941" w:type="dxa"/>
          </w:tcPr>
          <w:p w14:paraId="65BF9EC1"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Observation 1</w:t>
            </w:r>
            <w:r>
              <w:rPr>
                <w:rFonts w:ascii="Times New Roman" w:eastAsia="宋体" w:hAnsi="Times New Roman"/>
                <w:bCs/>
                <w:szCs w:val="20"/>
                <w:lang w:eastAsia="zh-CN"/>
              </w:rPr>
              <w:t>: For GNSS position TTFF, hot start requires about 1~2 seconds, warm start requires several seconds, and cold start requires about 30 seconds.</w:t>
            </w:r>
          </w:p>
          <w:p w14:paraId="033A5265"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lastRenderedPageBreak/>
              <w:t>Observation 2</w:t>
            </w:r>
            <w:r>
              <w:rPr>
                <w:rFonts w:ascii="Times New Roman" w:eastAsia="宋体" w:hAnsi="Times New Roman"/>
                <w:bCs/>
                <w:szCs w:val="20"/>
                <w:lang w:eastAsia="zh-CN"/>
              </w:rPr>
              <w:t xml:space="preserve">: In R17 IoT NTN, UE in connected mode should go back to idle mode if GNSS becomes outdated. </w:t>
            </w:r>
          </w:p>
          <w:p w14:paraId="6F779EF7"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Proposal 1</w:t>
            </w:r>
            <w:r>
              <w:rPr>
                <w:rFonts w:ascii="Times New Roman" w:eastAsia="宋体" w:hAnsi="Times New Roman"/>
                <w:bCs/>
                <w:szCs w:val="20"/>
                <w:lang w:eastAsia="zh-CN"/>
              </w:rPr>
              <w:t>: For re-acquiring GNSS position fix with cold start, UE in connected mode should go back to idle mode if GNSS becomes outdated.</w:t>
            </w:r>
          </w:p>
          <w:p w14:paraId="5B1A655D"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
                <w:szCs w:val="20"/>
                <w:lang w:eastAsia="zh-CN"/>
              </w:rPr>
              <w:t>Proposal 2</w:t>
            </w:r>
            <w:r>
              <w:rPr>
                <w:rFonts w:ascii="Times New Roman" w:eastAsia="宋体" w:hAnsi="Times New Roman"/>
                <w:bCs/>
                <w:szCs w:val="20"/>
                <w:lang w:eastAsia="zh-CN"/>
              </w:rPr>
              <w:t>: For re-acquiring GNSS position fix with hot start and warm start, enhancements on UE behaviors can be considered when GNSS becomes outdated.</w:t>
            </w:r>
          </w:p>
        </w:tc>
      </w:tr>
      <w:tr w:rsidR="00E559D6" w14:paraId="226120C4" w14:textId="77777777">
        <w:trPr>
          <w:trHeight w:val="398"/>
          <w:jc w:val="center"/>
        </w:trPr>
        <w:tc>
          <w:tcPr>
            <w:tcW w:w="2426" w:type="dxa"/>
            <w:shd w:val="clear" w:color="auto" w:fill="D5DCE4" w:themeFill="text2" w:themeFillTint="33"/>
            <w:vAlign w:val="center"/>
          </w:tcPr>
          <w:p w14:paraId="4EC6495D" w14:textId="77777777" w:rsidR="00E559D6" w:rsidRDefault="007850B6">
            <w:pPr>
              <w:snapToGrid w:val="0"/>
              <w:spacing w:after="0"/>
              <w:jc w:val="center"/>
              <w:rPr>
                <w:rFonts w:eastAsiaTheme="minorEastAsia"/>
                <w:lang w:eastAsia="zh-CN"/>
              </w:rPr>
            </w:pPr>
            <w:r>
              <w:rPr>
                <w:rFonts w:eastAsiaTheme="minorEastAsia"/>
                <w:lang w:eastAsia="zh-CN"/>
              </w:rPr>
              <w:lastRenderedPageBreak/>
              <w:t>Lenovo</w:t>
            </w:r>
          </w:p>
        </w:tc>
        <w:tc>
          <w:tcPr>
            <w:tcW w:w="6941" w:type="dxa"/>
            <w:vAlign w:val="center"/>
          </w:tcPr>
          <w:p w14:paraId="27F94F3A" w14:textId="77777777" w:rsidR="00E559D6" w:rsidRDefault="007850B6">
            <w:pPr>
              <w:spacing w:after="120"/>
              <w:rPr>
                <w:rFonts w:eastAsia="宋体"/>
                <w:b/>
                <w:lang w:eastAsia="zh-CN"/>
              </w:rPr>
            </w:pPr>
            <w:r>
              <w:rPr>
                <w:rFonts w:eastAsia="宋体"/>
                <w:b/>
                <w:lang w:eastAsia="zh-CN"/>
              </w:rPr>
              <w:t xml:space="preserve">Proposal 1: </w:t>
            </w:r>
            <w:r>
              <w:rPr>
                <w:rFonts w:eastAsia="宋体"/>
                <w:bCs/>
                <w:lang w:eastAsia="zh-CN"/>
              </w:rPr>
              <w:t>GNSS operation improvement should be supported to facilitate IoT potential long uplink transmission.</w:t>
            </w:r>
          </w:p>
        </w:tc>
      </w:tr>
      <w:tr w:rsidR="00E559D6" w14:paraId="48D96D62" w14:textId="77777777">
        <w:trPr>
          <w:trHeight w:val="398"/>
          <w:jc w:val="center"/>
        </w:trPr>
        <w:tc>
          <w:tcPr>
            <w:tcW w:w="2426" w:type="dxa"/>
            <w:shd w:val="clear" w:color="auto" w:fill="D5DCE4" w:themeFill="text2" w:themeFillTint="33"/>
            <w:vAlign w:val="center"/>
          </w:tcPr>
          <w:p w14:paraId="0332B7A1" w14:textId="77777777" w:rsidR="00E559D6" w:rsidRDefault="007850B6">
            <w:pPr>
              <w:snapToGrid w:val="0"/>
              <w:spacing w:after="0"/>
              <w:jc w:val="center"/>
              <w:rPr>
                <w:rFonts w:eastAsia="宋体"/>
                <w:bCs/>
                <w:lang w:eastAsia="zh-CN"/>
              </w:rPr>
            </w:pPr>
            <w:r>
              <w:rPr>
                <w:rFonts w:eastAsia="宋体"/>
                <w:bCs/>
                <w:lang w:eastAsia="zh-CN"/>
              </w:rPr>
              <w:t>Ericsson Telecomunicazioni SpA</w:t>
            </w:r>
          </w:p>
        </w:tc>
        <w:tc>
          <w:tcPr>
            <w:tcW w:w="6941" w:type="dxa"/>
            <w:vAlign w:val="center"/>
          </w:tcPr>
          <w:p w14:paraId="4BBB4659" w14:textId="77777777" w:rsidR="00E559D6" w:rsidRDefault="007850B6">
            <w:pPr>
              <w:adjustRightInd w:val="0"/>
              <w:snapToGrid w:val="0"/>
              <w:spacing w:beforeLines="50" w:before="120" w:afterLines="50" w:after="120"/>
              <w:rPr>
                <w:rFonts w:eastAsia="宋体"/>
                <w:bCs/>
                <w:lang w:eastAsia="zh-CN"/>
              </w:rPr>
            </w:pPr>
            <w:r>
              <w:rPr>
                <w:rFonts w:eastAsia="宋体"/>
                <w:b/>
                <w:lang w:eastAsia="zh-CN"/>
              </w:rPr>
              <w:t>Observation 1</w:t>
            </w:r>
            <w:r>
              <w:rPr>
                <w:rFonts w:eastAsia="宋体"/>
                <w:bCs/>
                <w:lang w:eastAsia="zh-CN"/>
              </w:rPr>
              <w:t>: GNSS measurement gaps in connected mode may not be needed if UE goes to idle mode upon expiry of the GNSS position fix.</w:t>
            </w:r>
          </w:p>
          <w:p w14:paraId="6A869A46" w14:textId="77777777" w:rsidR="00E559D6" w:rsidRDefault="007850B6">
            <w:pPr>
              <w:adjustRightInd w:val="0"/>
              <w:snapToGrid w:val="0"/>
              <w:spacing w:beforeLines="50" w:before="120" w:afterLines="50" w:after="120"/>
              <w:rPr>
                <w:rFonts w:eastAsia="宋体"/>
                <w:bCs/>
                <w:lang w:eastAsia="zh-CN"/>
              </w:rPr>
            </w:pPr>
            <w:r>
              <w:rPr>
                <w:rFonts w:eastAsia="宋体"/>
                <w:b/>
                <w:lang w:eastAsia="zh-CN"/>
              </w:rPr>
              <w:t>Proposal 1</w:t>
            </w:r>
            <w:r>
              <w:rPr>
                <w:rFonts w:eastAsia="宋体"/>
                <w:bCs/>
                <w:lang w:eastAsia="zh-CN"/>
              </w:rPr>
              <w:t>: RAN1 to confirm if GNSS measurement gaps are needed for IoT NTN UEs in connected mode.</w:t>
            </w:r>
          </w:p>
        </w:tc>
      </w:tr>
    </w:tbl>
    <w:p w14:paraId="58462F67" w14:textId="77777777" w:rsidR="00E559D6" w:rsidRDefault="007850B6">
      <w:pPr>
        <w:jc w:val="both"/>
        <w:rPr>
          <w:rFonts w:eastAsia="宋体"/>
          <w:bCs/>
          <w:lang w:eastAsia="zh-CN"/>
        </w:rPr>
      </w:pPr>
      <w:r>
        <w:rPr>
          <w:rFonts w:eastAsia="宋体"/>
          <w:bCs/>
          <w:lang w:eastAsia="zh-CN"/>
        </w:rPr>
        <w:t>Ericsson</w:t>
      </w:r>
      <w:r>
        <w:t xml:space="preserve"> proposed to </w:t>
      </w:r>
      <w:r>
        <w:rPr>
          <w:rFonts w:eastAsia="宋体"/>
          <w:bCs/>
          <w:lang w:eastAsia="zh-CN"/>
        </w:rPr>
        <w:t xml:space="preserve">confirm if GNSS measurement gaps are needed for IoT NTN UEs in connected mode. </w:t>
      </w:r>
    </w:p>
    <w:p w14:paraId="1795645A" w14:textId="77777777" w:rsidR="00E559D6" w:rsidRDefault="007850B6">
      <w:pPr>
        <w:jc w:val="both"/>
      </w:pPr>
      <w:r>
        <w:rPr>
          <w:rFonts w:eastAsia="宋体"/>
          <w:bCs/>
          <w:lang w:eastAsia="zh-CN"/>
        </w:rPr>
        <w:t xml:space="preserve">Huawei, </w:t>
      </w:r>
      <w:r>
        <w:rPr>
          <w:rFonts w:eastAsia="宋体" w:hint="eastAsia"/>
          <w:color w:val="000000" w:themeColor="text1"/>
          <w:lang w:eastAsia="zh-CN"/>
        </w:rPr>
        <w:t>Z</w:t>
      </w:r>
      <w:r>
        <w:rPr>
          <w:rFonts w:eastAsia="宋体"/>
          <w:color w:val="000000" w:themeColor="text1"/>
          <w:lang w:eastAsia="zh-CN"/>
        </w:rPr>
        <w:t>TE</w:t>
      </w:r>
      <w:r>
        <w:t xml:space="preserve">, </w:t>
      </w:r>
      <w:r>
        <w:rPr>
          <w:rFonts w:eastAsiaTheme="minorEastAsia"/>
          <w:lang w:eastAsia="zh-CN"/>
        </w:rPr>
        <w:t>Nokia</w:t>
      </w:r>
      <w:r>
        <w:t xml:space="preserve">, </w:t>
      </w:r>
      <w:r>
        <w:rPr>
          <w:rFonts w:eastAsiaTheme="minorEastAsia"/>
          <w:lang w:eastAsia="zh-CN"/>
        </w:rPr>
        <w:t>Lenovo</w:t>
      </w:r>
      <w:r>
        <w:t xml:space="preserve"> proposed</w:t>
      </w:r>
      <w:r>
        <w:rPr>
          <w:rFonts w:eastAsia="宋体"/>
          <w:lang w:val="en-US" w:eastAsia="zh-CN"/>
        </w:rPr>
        <w:t xml:space="preserve"> GNSS position fix should be supported during long connection</w:t>
      </w:r>
      <w:r>
        <w:t>.</w:t>
      </w:r>
    </w:p>
    <w:p w14:paraId="593793AE" w14:textId="77777777" w:rsidR="00E559D6" w:rsidRDefault="007850B6">
      <w:pPr>
        <w:jc w:val="both"/>
      </w:pPr>
      <w:r>
        <w:t>OPPO proposed GNSS position fix with cold start, UE in connected mode should go back to idle mode if GNSS becomes outdated; GNSS position fix with hot start and warm start, enhancements on UE behaviors can be considered when GNSS becomes outdated.</w:t>
      </w:r>
    </w:p>
    <w:p w14:paraId="442962E3" w14:textId="77777777" w:rsidR="00E559D6" w:rsidRDefault="007850B6">
      <w:pPr>
        <w:jc w:val="both"/>
      </w:pPr>
      <w:r>
        <w:rPr>
          <w:rFonts w:eastAsia="宋体"/>
          <w:highlight w:val="yellow"/>
          <w:lang w:eastAsia="zh-CN"/>
        </w:rPr>
        <w:t>Moderator View:</w:t>
      </w:r>
      <w:r>
        <w:rPr>
          <w:rFonts w:eastAsia="宋体"/>
          <w:lang w:eastAsia="zh-CN"/>
        </w:rPr>
        <w:t xml:space="preserve"> </w:t>
      </w:r>
      <w:r>
        <w:rPr>
          <w:rFonts w:eastAsia="宋体" w:hint="eastAsia"/>
          <w:lang w:eastAsia="zh-CN"/>
        </w:rPr>
        <w:t>T</w:t>
      </w:r>
      <w:r>
        <w:rPr>
          <w:rFonts w:eastAsia="宋体"/>
          <w:lang w:eastAsia="zh-CN"/>
        </w:rPr>
        <w:t xml:space="preserve">he </w:t>
      </w:r>
      <w:r>
        <w:t xml:space="preserve">Rel-17 discussions for short sporadic connections where the connection duration is expected to be shorter than that of the GNSS/uplink synchronization validity timer. It was agreed in RAN2 116bis-e that “UE need to have a valid GNSS fix before going to connected. RAN2 assumes that the UE may need to re-acquire the GNSS fix right before establishing the connection (regardless if previously valid or not), if needed to avoid interruption during the connection. When the GNSS fix becomes outdated in RRC_CONNECTED mode, the UE goes to IDLE mode”. For Rel-18 discussions for </w:t>
      </w:r>
      <w:r>
        <w:rPr>
          <w:rFonts w:eastAsia="宋体"/>
          <w:lang w:val="en-US" w:eastAsia="zh-CN"/>
        </w:rPr>
        <w:t>long</w:t>
      </w:r>
      <w:r>
        <w:rPr>
          <w:rFonts w:eastAsia="宋体" w:hint="eastAsia"/>
          <w:lang w:val="en-US" w:eastAsia="zh-CN"/>
        </w:rPr>
        <w:t>-</w:t>
      </w:r>
      <w:r>
        <w:rPr>
          <w:rFonts w:eastAsia="宋体"/>
          <w:lang w:val="en-US" w:eastAsia="zh-CN"/>
        </w:rPr>
        <w:t>term connections</w:t>
      </w:r>
      <w:r>
        <w:rPr>
          <w:lang w:val="en-US"/>
        </w:rPr>
        <w:t xml:space="preserve">, the </w:t>
      </w:r>
      <w:r>
        <w:t>need for GNSS position fix in connected should be discussed first.</w:t>
      </w:r>
    </w:p>
    <w:p w14:paraId="02C36ECB" w14:textId="77777777" w:rsidR="00E559D6" w:rsidRDefault="007850B6">
      <w:r>
        <w:t xml:space="preserve">Moderator shares the view that UE has a valid GNSS position fix in long connection time. UE may need to require GNSS position fix when GNSS validity duration expires. </w:t>
      </w:r>
    </w:p>
    <w:p w14:paraId="1E7E0A6F" w14:textId="77777777" w:rsidR="00E559D6" w:rsidRDefault="00E559D6">
      <w:pPr>
        <w:rPr>
          <w:lang w:val="en-US"/>
        </w:rPr>
      </w:pPr>
    </w:p>
    <w:p w14:paraId="64631001" w14:textId="77777777" w:rsidR="00E559D6" w:rsidRDefault="007850B6">
      <w:pPr>
        <w:pStyle w:val="2"/>
        <w:numPr>
          <w:ilvl w:val="1"/>
          <w:numId w:val="13"/>
        </w:numPr>
        <w:rPr>
          <w:lang w:val="en-US"/>
        </w:rPr>
      </w:pPr>
      <w:r>
        <w:rPr>
          <w:lang w:val="en-US"/>
        </w:rPr>
        <w:t>First Round Discussion</w:t>
      </w:r>
    </w:p>
    <w:p w14:paraId="4769D260" w14:textId="77777777" w:rsidR="00E559D6" w:rsidRDefault="007850B6">
      <w:pPr>
        <w:rPr>
          <w:b/>
          <w:i/>
          <w:iCs/>
        </w:rPr>
      </w:pPr>
      <w:r>
        <w:rPr>
          <w:b/>
          <w:i/>
          <w:iCs/>
          <w:highlight w:val="yellow"/>
        </w:rPr>
        <w:t>Initial Proposal 1:</w:t>
      </w:r>
    </w:p>
    <w:p w14:paraId="41B888D0" w14:textId="77777777" w:rsidR="00E559D6" w:rsidRDefault="007850B6">
      <w:pPr>
        <w:pStyle w:val="af4"/>
        <w:spacing w:before="0" w:beforeAutospacing="0" w:after="0" w:afterAutospacing="0"/>
        <w:rPr>
          <w:rFonts w:ascii="Times New Roman" w:hAnsi="Times New Roman" w:cs="Times New Roman"/>
          <w:i/>
          <w:iCs/>
          <w:sz w:val="20"/>
          <w:szCs w:val="20"/>
        </w:rPr>
      </w:pPr>
      <w:bookmarkStart w:id="3" w:name="_Hlk102750270"/>
      <w:r>
        <w:rPr>
          <w:rFonts w:ascii="Times New Roman" w:hAnsi="Times New Roman" w:cs="Times New Roman"/>
          <w:b/>
          <w:i/>
          <w:iCs/>
          <w:sz w:val="20"/>
          <w:szCs w:val="20"/>
        </w:rPr>
        <w:t xml:space="preserve">IoT NTN UE </w:t>
      </w:r>
      <w:bookmarkStart w:id="4" w:name="_Hlk103241914"/>
      <w:r>
        <w:rPr>
          <w:rFonts w:ascii="Times New Roman" w:hAnsi="Times New Roman" w:cs="Times New Roman"/>
          <w:b/>
          <w:i/>
          <w:iCs/>
          <w:sz w:val="20"/>
          <w:szCs w:val="20"/>
        </w:rPr>
        <w:t>has a valid GNSS position fix</w:t>
      </w:r>
      <w:bookmarkEnd w:id="4"/>
      <w:r>
        <w:rPr>
          <w:rFonts w:ascii="Times New Roman" w:hAnsi="Times New Roman" w:cs="Times New Roman"/>
          <w:b/>
          <w:i/>
          <w:iCs/>
          <w:sz w:val="20"/>
          <w:szCs w:val="20"/>
        </w:rPr>
        <w:t xml:space="preserve"> in long connection time</w:t>
      </w:r>
      <w:r>
        <w:rPr>
          <w:rFonts w:ascii="Times New Roman" w:hAnsi="Times New Roman" w:cs="Times New Roman"/>
          <w:i/>
          <w:iCs/>
          <w:sz w:val="20"/>
          <w:szCs w:val="20"/>
        </w:rPr>
        <w:t>.</w:t>
      </w:r>
    </w:p>
    <w:bookmarkEnd w:id="3"/>
    <w:p w14:paraId="5F656888" w14:textId="77777777" w:rsidR="00E559D6" w:rsidRDefault="00E559D6">
      <w:pPr>
        <w:pStyle w:val="af4"/>
        <w:spacing w:before="0" w:beforeAutospacing="0" w:after="0" w:afterAutospacing="0"/>
        <w:rPr>
          <w:b/>
          <w:sz w:val="20"/>
        </w:rPr>
      </w:pPr>
    </w:p>
    <w:p w14:paraId="5068027F"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AB061CE" w14:textId="77777777">
        <w:trPr>
          <w:trHeight w:val="398"/>
          <w:jc w:val="center"/>
        </w:trPr>
        <w:tc>
          <w:tcPr>
            <w:tcW w:w="2426" w:type="dxa"/>
            <w:shd w:val="clear" w:color="auto" w:fill="D5DCE4" w:themeFill="text2" w:themeFillTint="33"/>
            <w:vAlign w:val="center"/>
          </w:tcPr>
          <w:p w14:paraId="41349ADA"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1A25796F" w14:textId="77777777" w:rsidR="00E559D6" w:rsidRDefault="007850B6">
            <w:pPr>
              <w:snapToGrid w:val="0"/>
              <w:spacing w:after="0"/>
              <w:jc w:val="center"/>
            </w:pPr>
            <w:r>
              <w:t>Comments</w:t>
            </w:r>
          </w:p>
        </w:tc>
      </w:tr>
      <w:tr w:rsidR="00E559D6" w14:paraId="1D8A07DB" w14:textId="77777777">
        <w:trPr>
          <w:trHeight w:val="398"/>
          <w:jc w:val="center"/>
        </w:trPr>
        <w:tc>
          <w:tcPr>
            <w:tcW w:w="2426" w:type="dxa"/>
            <w:shd w:val="clear" w:color="auto" w:fill="auto"/>
            <w:vAlign w:val="center"/>
          </w:tcPr>
          <w:p w14:paraId="4BA4E471"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0FDC9D45" w14:textId="77777777" w:rsidR="00E559D6" w:rsidRDefault="007850B6">
            <w:pPr>
              <w:snapToGrid w:val="0"/>
              <w:rPr>
                <w:rFonts w:eastAsia="宋体"/>
                <w:lang w:val="en-US" w:eastAsia="zh-CN"/>
              </w:rPr>
            </w:pPr>
            <w:r>
              <w:rPr>
                <w:rFonts w:eastAsia="宋体"/>
                <w:lang w:val="en-US" w:eastAsia="zh-CN"/>
              </w:rPr>
              <w:t>It is not clear if the proposal implies the valid GNSS position fix is from one time GNSS measurement or it could be multiple times?</w:t>
            </w:r>
          </w:p>
        </w:tc>
      </w:tr>
      <w:tr w:rsidR="00E559D6" w14:paraId="663455AE" w14:textId="77777777">
        <w:trPr>
          <w:trHeight w:val="398"/>
          <w:jc w:val="center"/>
        </w:trPr>
        <w:tc>
          <w:tcPr>
            <w:tcW w:w="2426" w:type="dxa"/>
            <w:shd w:val="clear" w:color="auto" w:fill="auto"/>
            <w:vAlign w:val="center"/>
          </w:tcPr>
          <w:p w14:paraId="535C2158"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1077FD12" w14:textId="77777777" w:rsidR="00E559D6" w:rsidRDefault="007850B6">
            <w:pPr>
              <w:spacing w:after="120"/>
              <w:jc w:val="both"/>
              <w:rPr>
                <w:rFonts w:eastAsia="宋体"/>
                <w:lang w:eastAsia="zh-CN"/>
              </w:rPr>
            </w:pPr>
            <w:r>
              <w:rPr>
                <w:rFonts w:eastAsia="宋体"/>
                <w:lang w:val="en-US" w:eastAsia="zh-CN"/>
              </w:rPr>
              <w:t>Agree with the proposal.</w:t>
            </w:r>
          </w:p>
        </w:tc>
      </w:tr>
      <w:tr w:rsidR="00E559D6" w14:paraId="28C1C8BA" w14:textId="77777777">
        <w:trPr>
          <w:trHeight w:val="398"/>
          <w:jc w:val="center"/>
        </w:trPr>
        <w:tc>
          <w:tcPr>
            <w:tcW w:w="2426" w:type="dxa"/>
            <w:shd w:val="clear" w:color="auto" w:fill="auto"/>
            <w:vAlign w:val="center"/>
          </w:tcPr>
          <w:p w14:paraId="00C7F29F"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11B35B49" w14:textId="77777777" w:rsidR="00E559D6" w:rsidRDefault="007850B6">
            <w:pPr>
              <w:spacing w:after="120"/>
              <w:rPr>
                <w:rFonts w:eastAsia="宋体"/>
                <w:lang w:eastAsia="zh-CN"/>
              </w:rPr>
            </w:pPr>
            <w:r>
              <w:rPr>
                <w:rFonts w:eastAsia="宋体"/>
                <w:lang w:eastAsia="zh-CN"/>
              </w:rPr>
              <w:t>We agree that during the long connection time (e.g., long transmission duration), UE needs updated GNSS position fix if the original one is outdated.</w:t>
            </w:r>
          </w:p>
        </w:tc>
      </w:tr>
      <w:tr w:rsidR="00E559D6" w14:paraId="619D80A1" w14:textId="77777777">
        <w:trPr>
          <w:trHeight w:val="398"/>
          <w:jc w:val="center"/>
        </w:trPr>
        <w:tc>
          <w:tcPr>
            <w:tcW w:w="2426" w:type="dxa"/>
            <w:shd w:val="clear" w:color="auto" w:fill="auto"/>
            <w:vAlign w:val="center"/>
          </w:tcPr>
          <w:p w14:paraId="2D3E584F"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4BCE8A87" w14:textId="77777777" w:rsidR="00E559D6" w:rsidRDefault="007850B6">
            <w:pPr>
              <w:snapToGrid w:val="0"/>
              <w:rPr>
                <w:rFonts w:eastAsia="宋体"/>
                <w:lang w:val="en-US" w:eastAsia="zh-CN"/>
              </w:rPr>
            </w:pPr>
            <w:r>
              <w:rPr>
                <w:rFonts w:eastAsia="宋体" w:hint="eastAsia"/>
                <w:lang w:val="en-US" w:eastAsia="zh-CN"/>
              </w:rPr>
              <w:t xml:space="preserve">The purpose of this proposal is not clear to us. Does it mean </w:t>
            </w:r>
            <w:r>
              <w:rPr>
                <w:rFonts w:eastAsia="宋体"/>
                <w:lang w:val="en-US" w:eastAsia="zh-CN"/>
              </w:rPr>
              <w:t>“</w:t>
            </w:r>
            <w:r>
              <w:rPr>
                <w:rFonts w:eastAsia="宋体" w:hint="eastAsia"/>
                <w:lang w:val="en-US" w:eastAsia="zh-CN"/>
              </w:rPr>
              <w:t>UE is assumed to always have a valid GNSS position fix no matter what happen</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UE should always ensure a valid GNSS fix by a series of updates</w:t>
            </w:r>
            <w:r>
              <w:rPr>
                <w:rFonts w:eastAsia="宋体"/>
                <w:lang w:val="en-US" w:eastAsia="zh-CN"/>
              </w:rPr>
              <w:t>”</w:t>
            </w:r>
            <w:r>
              <w:rPr>
                <w:rFonts w:eastAsia="宋体" w:hint="eastAsia"/>
                <w:lang w:val="en-US" w:eastAsia="zh-CN"/>
              </w:rPr>
              <w:t>? In our view, the later interpretation should be adopted and we suggest following updates of the proposal:</w:t>
            </w:r>
          </w:p>
          <w:p w14:paraId="4DA54B99" w14:textId="77777777" w:rsidR="00E559D6" w:rsidRDefault="007850B6">
            <w:pPr>
              <w:rPr>
                <w:b/>
                <w:i/>
                <w:iCs/>
              </w:rPr>
            </w:pPr>
            <w:r>
              <w:rPr>
                <w:b/>
                <w:i/>
                <w:iCs/>
                <w:highlight w:val="yellow"/>
              </w:rPr>
              <w:t>Initial Proposal 1:</w:t>
            </w:r>
          </w:p>
          <w:p w14:paraId="595219FA" w14:textId="77777777" w:rsidR="00E559D6" w:rsidRDefault="007850B6">
            <w:pPr>
              <w:pStyle w:val="af4"/>
              <w:spacing w:before="0" w:beforeAutospacing="0" w:after="0" w:afterAutospacing="0"/>
              <w:rPr>
                <w:rFonts w:ascii="Times New Roman" w:hAnsi="Times New Roman" w:cs="Times New Roman"/>
                <w:i/>
                <w:iCs/>
                <w:sz w:val="20"/>
                <w:szCs w:val="20"/>
              </w:rPr>
            </w:pPr>
            <w:r>
              <w:rPr>
                <w:rFonts w:ascii="Times New Roman" w:hAnsi="Times New Roman" w:cs="Times New Roman"/>
                <w:b/>
                <w:i/>
                <w:iCs/>
                <w:sz w:val="20"/>
                <w:szCs w:val="20"/>
              </w:rPr>
              <w:t xml:space="preserve">IoT NTN UE </w:t>
            </w:r>
            <w:r>
              <w:rPr>
                <w:rFonts w:ascii="Times New Roman" w:eastAsia="宋体" w:hAnsi="Times New Roman" w:cs="Times New Roman" w:hint="eastAsia"/>
                <w:b/>
                <w:i/>
                <w:iCs/>
                <w:color w:val="FF0000"/>
                <w:sz w:val="20"/>
                <w:szCs w:val="20"/>
                <w:lang w:eastAsia="zh-CN"/>
              </w:rPr>
              <w:t>should always ensure</w:t>
            </w:r>
            <w:r>
              <w:rPr>
                <w:rFonts w:ascii="Times New Roman" w:hAnsi="Times New Roman" w:cs="Times New Roman"/>
                <w:b/>
                <w:i/>
                <w:iCs/>
                <w:sz w:val="20"/>
                <w:szCs w:val="20"/>
              </w:rPr>
              <w:t xml:space="preserve"> a valid GNSS position fix in long connection time</w:t>
            </w:r>
            <w:r>
              <w:rPr>
                <w:rFonts w:ascii="Times New Roman" w:hAnsi="Times New Roman" w:cs="Times New Roman"/>
                <w:i/>
                <w:iCs/>
                <w:sz w:val="20"/>
                <w:szCs w:val="20"/>
              </w:rPr>
              <w:t>.</w:t>
            </w:r>
          </w:p>
          <w:p w14:paraId="3DBB6D27" w14:textId="77777777" w:rsidR="00E559D6" w:rsidRDefault="007850B6">
            <w:pPr>
              <w:pStyle w:val="af4"/>
              <w:spacing w:before="0" w:beforeAutospacing="0" w:after="0" w:afterAutospacing="0"/>
              <w:rPr>
                <w:rFonts w:ascii="Times New Roman" w:eastAsia="宋体" w:hAnsi="Times New Roman" w:cs="Times New Roman"/>
                <w:b/>
                <w:bCs/>
                <w:i/>
                <w:iCs/>
                <w:color w:val="FF0000"/>
                <w:sz w:val="20"/>
                <w:szCs w:val="20"/>
                <w:lang w:eastAsia="zh-CN"/>
              </w:rPr>
            </w:pPr>
            <w:r>
              <w:rPr>
                <w:rFonts w:ascii="Times New Roman" w:eastAsia="宋体" w:hAnsi="Times New Roman" w:cs="Times New Roman" w:hint="eastAsia"/>
                <w:b/>
                <w:bCs/>
                <w:i/>
                <w:iCs/>
                <w:color w:val="FF0000"/>
                <w:sz w:val="20"/>
                <w:szCs w:val="20"/>
                <w:lang w:eastAsia="zh-CN"/>
              </w:rPr>
              <w:t>FFS: how to update GNSS position fix in long connection time</w:t>
            </w:r>
          </w:p>
          <w:p w14:paraId="5A574922" w14:textId="77777777" w:rsidR="00E559D6" w:rsidRDefault="00E559D6">
            <w:pPr>
              <w:snapToGrid w:val="0"/>
              <w:rPr>
                <w:rFonts w:eastAsia="宋体"/>
                <w:lang w:val="en-US" w:eastAsia="zh-CN"/>
              </w:rPr>
            </w:pPr>
          </w:p>
        </w:tc>
      </w:tr>
      <w:tr w:rsidR="00E559D6" w14:paraId="06A43512" w14:textId="77777777">
        <w:trPr>
          <w:trHeight w:val="398"/>
          <w:jc w:val="center"/>
        </w:trPr>
        <w:tc>
          <w:tcPr>
            <w:tcW w:w="2426" w:type="dxa"/>
            <w:shd w:val="clear" w:color="auto" w:fill="auto"/>
            <w:vAlign w:val="center"/>
          </w:tcPr>
          <w:p w14:paraId="725C942D" w14:textId="77777777" w:rsidR="00E559D6" w:rsidRDefault="007850B6">
            <w:pPr>
              <w:snapToGrid w:val="0"/>
              <w:spacing w:after="0"/>
              <w:jc w:val="center"/>
              <w:rPr>
                <w:rFonts w:eastAsia="宋体"/>
                <w:lang w:eastAsia="zh-CN"/>
              </w:rPr>
            </w:pPr>
            <w:r>
              <w:rPr>
                <w:rFonts w:eastAsia="宋体"/>
                <w:lang w:eastAsia="zh-CN"/>
              </w:rPr>
              <w:lastRenderedPageBreak/>
              <w:t>Qualcomm</w:t>
            </w:r>
          </w:p>
        </w:tc>
        <w:tc>
          <w:tcPr>
            <w:tcW w:w="6941" w:type="dxa"/>
          </w:tcPr>
          <w:p w14:paraId="64AD6D91"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Do not agree. One legitimate power-saving option is that the UE is provided closed loop time and frequency commands to keep “time and frequency” synchronized for uplink transmission. This may allow for a UE with a (technically outdated) GNSS to still communicate. We describe this at length in our contribution.</w:t>
            </w:r>
          </w:p>
          <w:p w14:paraId="6C51512E"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We do not need such a proposal to begin with. We need to discuss “techniques” that “improve” how GNSS-related operations are currently done.  </w:t>
            </w:r>
          </w:p>
        </w:tc>
      </w:tr>
      <w:tr w:rsidR="00E559D6" w14:paraId="3A07DAE3" w14:textId="77777777">
        <w:trPr>
          <w:trHeight w:val="398"/>
          <w:jc w:val="center"/>
        </w:trPr>
        <w:tc>
          <w:tcPr>
            <w:tcW w:w="2426" w:type="dxa"/>
            <w:shd w:val="clear" w:color="auto" w:fill="auto"/>
            <w:vAlign w:val="center"/>
          </w:tcPr>
          <w:p w14:paraId="6494A19E"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35091F70" w14:textId="77777777" w:rsidR="00E559D6" w:rsidRDefault="007850B6">
            <w:pPr>
              <w:spacing w:after="120"/>
              <w:rPr>
                <w:rFonts w:eastAsia="宋体"/>
                <w:b/>
                <w:lang w:eastAsia="zh-CN"/>
              </w:rPr>
            </w:pPr>
            <w:r>
              <w:rPr>
                <w:rFonts w:eastAsia="宋体" w:hint="eastAsia"/>
                <w:bCs/>
                <w:lang w:eastAsia="zh-CN"/>
              </w:rPr>
              <w:t xml:space="preserve">Not sure what it implies? </w:t>
            </w:r>
            <w:r>
              <w:rPr>
                <w:rFonts w:eastAsia="宋体"/>
                <w:bCs/>
                <w:lang w:eastAsia="zh-CN"/>
              </w:rPr>
              <w:t>H</w:t>
            </w:r>
            <w:r>
              <w:rPr>
                <w:rFonts w:eastAsia="宋体" w:hint="eastAsia"/>
                <w:bCs/>
                <w:lang w:eastAsia="zh-CN"/>
              </w:rPr>
              <w:t>ow to define the long connection</w:t>
            </w:r>
            <w:r>
              <w:rPr>
                <w:rFonts w:eastAsia="宋体" w:hint="eastAsia"/>
                <w:bCs/>
                <w:lang w:eastAsia="zh-CN"/>
              </w:rPr>
              <w:t>？</w:t>
            </w:r>
          </w:p>
        </w:tc>
      </w:tr>
      <w:tr w:rsidR="00E559D6" w14:paraId="5196B271" w14:textId="77777777">
        <w:trPr>
          <w:trHeight w:val="398"/>
          <w:jc w:val="center"/>
        </w:trPr>
        <w:tc>
          <w:tcPr>
            <w:tcW w:w="2426" w:type="dxa"/>
            <w:shd w:val="clear" w:color="auto" w:fill="auto"/>
            <w:vAlign w:val="center"/>
          </w:tcPr>
          <w:p w14:paraId="5A651014"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226B26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The intension is not clear, there are cases where GNSS is outdated while the communication maintained. </w:t>
            </w:r>
          </w:p>
        </w:tc>
      </w:tr>
      <w:tr w:rsidR="00E559D6" w14:paraId="2B436047" w14:textId="77777777">
        <w:trPr>
          <w:trHeight w:val="398"/>
          <w:jc w:val="center"/>
        </w:trPr>
        <w:tc>
          <w:tcPr>
            <w:tcW w:w="2426" w:type="dxa"/>
            <w:shd w:val="clear" w:color="auto" w:fill="auto"/>
            <w:vAlign w:val="center"/>
          </w:tcPr>
          <w:p w14:paraId="1D488CAB" w14:textId="77777777" w:rsidR="00E559D6" w:rsidRDefault="007850B6">
            <w:pPr>
              <w:snapToGrid w:val="0"/>
              <w:spacing w:after="0"/>
              <w:jc w:val="center"/>
              <w:rPr>
                <w:rFonts w:eastAsia="宋体"/>
                <w:bCs/>
                <w:lang w:eastAsia="zh-CN"/>
              </w:rPr>
            </w:pPr>
            <w:r>
              <w:rPr>
                <w:lang w:eastAsia="zh-CN"/>
              </w:rPr>
              <w:t>Nokia, NSB</w:t>
            </w:r>
          </w:p>
        </w:tc>
        <w:tc>
          <w:tcPr>
            <w:tcW w:w="6941" w:type="dxa"/>
            <w:vAlign w:val="center"/>
          </w:tcPr>
          <w:p w14:paraId="03493A04"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 xml:space="preserve">We think it should be “IoT NTN UE </w:t>
            </w:r>
            <w:r>
              <w:rPr>
                <w:rFonts w:eastAsia="宋体"/>
                <w:highlight w:val="yellow"/>
                <w:lang w:val="en-US" w:eastAsia="zh-CN"/>
              </w:rPr>
              <w:t>should have</w:t>
            </w:r>
            <w:r>
              <w:rPr>
                <w:rFonts w:eastAsia="宋体"/>
                <w:lang w:val="en-US" w:eastAsia="zh-CN"/>
              </w:rPr>
              <w:t xml:space="preserve"> a valid GNSS position fix in long connection time. </w:t>
            </w:r>
            <w:r>
              <w:rPr>
                <w:rFonts w:eastAsia="宋体"/>
                <w:highlight w:val="yellow"/>
                <w:lang w:val="en-US" w:eastAsia="zh-CN"/>
              </w:rPr>
              <w:t>UE may need to re-acquire GNSS position fix in long connection time.</w:t>
            </w:r>
            <w:r>
              <w:rPr>
                <w:rFonts w:eastAsia="宋体"/>
                <w:lang w:val="en-US" w:eastAsia="zh-CN"/>
              </w:rPr>
              <w:t>” As discussion in following issues, e.g. issue #2, how and when UE to re-acquire GNSS should be discussed.</w:t>
            </w:r>
          </w:p>
        </w:tc>
      </w:tr>
      <w:tr w:rsidR="00E559D6" w14:paraId="75A22231" w14:textId="77777777">
        <w:trPr>
          <w:trHeight w:val="398"/>
          <w:jc w:val="center"/>
        </w:trPr>
        <w:tc>
          <w:tcPr>
            <w:tcW w:w="2426" w:type="dxa"/>
            <w:shd w:val="clear" w:color="auto" w:fill="auto"/>
            <w:vAlign w:val="center"/>
          </w:tcPr>
          <w:p w14:paraId="52D15FCE" w14:textId="77777777" w:rsidR="00E559D6" w:rsidRDefault="007850B6">
            <w:pPr>
              <w:snapToGrid w:val="0"/>
              <w:spacing w:after="0"/>
              <w:jc w:val="center"/>
              <w:rPr>
                <w:lang w:eastAsia="zh-CN"/>
              </w:rPr>
            </w:pPr>
            <w:r>
              <w:rPr>
                <w:rFonts w:eastAsiaTheme="minorEastAsia"/>
                <w:lang w:val="en-US" w:eastAsia="zh-CN"/>
              </w:rPr>
              <w:t>Samsung</w:t>
            </w:r>
          </w:p>
        </w:tc>
        <w:tc>
          <w:tcPr>
            <w:tcW w:w="6941" w:type="dxa"/>
            <w:vAlign w:val="center"/>
          </w:tcPr>
          <w:p w14:paraId="455554C7"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Does this proposal mean only valid GNSS position fix can be used in long connection time? Actually, if UL synchronization is maintained well, invalid GNSS position fix may not impact UL transmission even if GNSS measurement validity timer is expired. </w:t>
            </w:r>
          </w:p>
        </w:tc>
      </w:tr>
      <w:tr w:rsidR="00E559D6" w14:paraId="3686768D" w14:textId="77777777">
        <w:trPr>
          <w:trHeight w:val="398"/>
          <w:jc w:val="center"/>
        </w:trPr>
        <w:tc>
          <w:tcPr>
            <w:tcW w:w="2426" w:type="dxa"/>
            <w:shd w:val="clear" w:color="auto" w:fill="auto"/>
            <w:vAlign w:val="center"/>
          </w:tcPr>
          <w:p w14:paraId="6806B213" w14:textId="77777777" w:rsidR="00E559D6" w:rsidRDefault="007850B6">
            <w:pPr>
              <w:snapToGrid w:val="0"/>
              <w:spacing w:after="0"/>
              <w:jc w:val="center"/>
              <w:rPr>
                <w:rFonts w:eastAsiaTheme="minorEastAsia"/>
                <w:lang w:val="en-US" w:eastAsia="zh-CN"/>
              </w:rPr>
            </w:pPr>
            <w:r>
              <w:rPr>
                <w:rFonts w:eastAsia="宋体"/>
                <w:lang w:val="en-US" w:eastAsia="zh-CN"/>
              </w:rPr>
              <w:t>CMCC</w:t>
            </w:r>
          </w:p>
        </w:tc>
        <w:tc>
          <w:tcPr>
            <w:tcW w:w="6941" w:type="dxa"/>
          </w:tcPr>
          <w:p w14:paraId="63EA81E7"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The proposal may need to be further clarified. Our understanding is that valid GNSS position fix should be available during long connection time, and GNSS position fix may be re-acquired in case of GNSS expiration. </w:t>
            </w:r>
          </w:p>
        </w:tc>
      </w:tr>
      <w:tr w:rsidR="00E559D6" w14:paraId="1C5BBED7" w14:textId="77777777">
        <w:trPr>
          <w:trHeight w:val="398"/>
          <w:jc w:val="center"/>
        </w:trPr>
        <w:tc>
          <w:tcPr>
            <w:tcW w:w="2426" w:type="dxa"/>
            <w:shd w:val="clear" w:color="auto" w:fill="auto"/>
            <w:vAlign w:val="center"/>
          </w:tcPr>
          <w:p w14:paraId="5F7ECDD2"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1EAADFE3"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Agree with CMCC</w:t>
            </w:r>
          </w:p>
        </w:tc>
      </w:tr>
      <w:tr w:rsidR="00E559D6" w14:paraId="1A2774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6B4FA80" w14:textId="77777777" w:rsidR="00E559D6" w:rsidRDefault="007850B6">
            <w:pPr>
              <w:snapToGrid w:val="0"/>
              <w:spacing w:after="0"/>
              <w:jc w:val="center"/>
              <w:rPr>
                <w:rFonts w:eastAsia="宋体"/>
                <w:lang w:val="en-US" w:eastAsia="zh-CN"/>
              </w:rPr>
            </w:pPr>
            <w:r>
              <w:rPr>
                <w:rFonts w:eastAsia="宋体"/>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67FAC369"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Similar comments as above. The current proposal seems not clear. </w:t>
            </w:r>
          </w:p>
        </w:tc>
      </w:tr>
      <w:tr w:rsidR="00E559D6" w14:paraId="241821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6BAA3A3"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7124994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would be happy with either ZTE’s updated proposal or Nokia’s updated proposal.</w:t>
            </w:r>
          </w:p>
        </w:tc>
      </w:tr>
      <w:tr w:rsidR="00E559D6" w14:paraId="2187475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CDBC1FE" w14:textId="77777777" w:rsidR="00E559D6" w:rsidRDefault="007850B6">
            <w:pPr>
              <w:snapToGrid w:val="0"/>
              <w:spacing w:after="0"/>
              <w:jc w:val="center"/>
              <w:rPr>
                <w:rFonts w:eastAsia="宋体"/>
                <w:lang w:val="en-US"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5AE0F22"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 xml:space="preserve">The proposal is not clear enough. Does it mean </w:t>
            </w:r>
            <w:r>
              <w:rPr>
                <w:rFonts w:eastAsia="宋体"/>
                <w:b/>
                <w:i/>
                <w:iCs/>
                <w:lang w:eastAsia="zh-CN"/>
              </w:rPr>
              <w:t xml:space="preserve">IoT NTN UE should have a valid GNSS position fix in long connection time, </w:t>
            </w:r>
            <w:r>
              <w:rPr>
                <w:rFonts w:eastAsia="宋体"/>
                <w:bCs/>
                <w:lang w:eastAsia="zh-CN"/>
              </w:rPr>
              <w:t xml:space="preserve">or </w:t>
            </w:r>
            <w:r>
              <w:rPr>
                <w:rFonts w:eastAsia="宋体"/>
                <w:b/>
                <w:i/>
                <w:iCs/>
                <w:lang w:eastAsia="zh-CN"/>
              </w:rPr>
              <w:t>IoT NTN UE always has a valid GNSS position fix in long connection time</w:t>
            </w:r>
            <w:r>
              <w:rPr>
                <w:rFonts w:eastAsia="宋体"/>
                <w:bCs/>
                <w:lang w:eastAsia="zh-CN"/>
              </w:rPr>
              <w:t xml:space="preserve"> (such that GNSS position fix doesn’t need to be updated). </w:t>
            </w:r>
          </w:p>
        </w:tc>
      </w:tr>
      <w:tr w:rsidR="00E559D6" w14:paraId="579ECC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DC9CDF1" w14:textId="77777777" w:rsidR="00E559D6" w:rsidRDefault="007850B6">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21EE8CDD"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Agree with the above comments. The possibility to sustain a connection by relying on closed loop TA and frequency commands to avoid GNSS reacquisition should also be considered.</w:t>
            </w:r>
          </w:p>
        </w:tc>
      </w:tr>
      <w:tr w:rsidR="00E559D6" w14:paraId="3875FC8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225CDD8"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7F569A9A"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This proposal is not clear.</w:t>
            </w:r>
          </w:p>
        </w:tc>
      </w:tr>
      <w:tr w:rsidR="00E559D6" w14:paraId="62B86B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166D909" w14:textId="77777777" w:rsidR="00E559D6" w:rsidRDefault="007850B6">
            <w:pPr>
              <w:snapToGrid w:val="0"/>
              <w:spacing w:after="0"/>
              <w:jc w:val="center"/>
              <w:rPr>
                <w:rFonts w:eastAsia="宋体"/>
                <w:lang w:val="en-US" w:eastAsia="zh-CN"/>
              </w:rPr>
            </w:pPr>
            <w:r>
              <w:rPr>
                <w:rFonts w:eastAsia="宋体"/>
                <w:lang w:val="en-US" w:eastAsia="zh-CN"/>
              </w:rPr>
              <w:t>MediaTek</w:t>
            </w:r>
          </w:p>
        </w:tc>
        <w:tc>
          <w:tcPr>
            <w:tcW w:w="6941" w:type="dxa"/>
            <w:tcBorders>
              <w:top w:val="single" w:sz="4" w:space="0" w:color="auto"/>
              <w:left w:val="single" w:sz="4" w:space="0" w:color="auto"/>
              <w:bottom w:val="single" w:sz="4" w:space="0" w:color="auto"/>
              <w:right w:val="single" w:sz="4" w:space="0" w:color="auto"/>
            </w:tcBorders>
          </w:tcPr>
          <w:p w14:paraId="01A0F502"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In Rel-17, validity timer was specified to ensure UE keeps synchronized at least for sporadic short transmission. RAN2 made agreement</w:t>
            </w:r>
          </w:p>
          <w:p w14:paraId="16E3ECD3" w14:textId="77777777" w:rsidR="00E559D6" w:rsidRDefault="007850B6">
            <w:pPr>
              <w:pStyle w:val="a9"/>
              <w:adjustRightInd w:val="0"/>
              <w:spacing w:before="120" w:line="259" w:lineRule="auto"/>
              <w:rPr>
                <w:rFonts w:ascii="Times New Roman" w:eastAsia="宋体" w:hAnsi="Times New Roman"/>
                <w:bCs/>
                <w:i/>
                <w:iCs/>
                <w:szCs w:val="20"/>
                <w:lang w:val="en-US" w:eastAsia="zh-CN"/>
              </w:rPr>
            </w:pPr>
            <w:r>
              <w:rPr>
                <w:rFonts w:ascii="Times New Roman" w:eastAsia="宋体" w:hAnsi="Times New Roman"/>
                <w:bCs/>
                <w:i/>
                <w:iCs/>
                <w:szCs w:val="20"/>
                <w:lang w:val="en-US" w:eastAsia="zh-CN"/>
              </w:rPr>
              <w:t>UE need to have a valid GNSS fix before going to connected. RAN2 assumes that the UE may need to re-aquire the GNSS fix right before establishing the connection (regardless if previously valid or not), if needed to avoid interruption during the connection)</w:t>
            </w:r>
          </w:p>
          <w:p w14:paraId="41011CBE"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In Rel-18, the necessity for updating GNSS position fix in long connection could be further discussed to reduce impact of GNSS on UE power consumption.</w:t>
            </w:r>
          </w:p>
        </w:tc>
      </w:tr>
    </w:tbl>
    <w:p w14:paraId="5811E6A6" w14:textId="77777777" w:rsidR="00E559D6" w:rsidRDefault="00E559D6"/>
    <w:p w14:paraId="41CA4FF0" w14:textId="77777777" w:rsidR="00E559D6" w:rsidRDefault="007850B6">
      <w:pPr>
        <w:pStyle w:val="2"/>
        <w:numPr>
          <w:ilvl w:val="1"/>
          <w:numId w:val="13"/>
        </w:numPr>
        <w:rPr>
          <w:lang w:val="en-US"/>
        </w:rPr>
      </w:pPr>
      <w:r>
        <w:rPr>
          <w:lang w:val="en-US"/>
        </w:rPr>
        <w:lastRenderedPageBreak/>
        <w:t>Summary of First Round Discussion</w:t>
      </w:r>
    </w:p>
    <w:p w14:paraId="096977AB" w14:textId="77777777" w:rsidR="00E559D6" w:rsidRDefault="007850B6">
      <w:pPr>
        <w:rPr>
          <w:rFonts w:eastAsia="宋体"/>
          <w:lang w:val="en-US" w:eastAsia="zh-CN"/>
        </w:rPr>
      </w:pPr>
      <w:r>
        <w:rPr>
          <w:rFonts w:eastAsia="宋体"/>
          <w:lang w:val="en-US" w:eastAsia="zh-CN"/>
        </w:rPr>
        <w:t>Lockheed, Lenovo support the proposal.</w:t>
      </w:r>
    </w:p>
    <w:p w14:paraId="2E20878E" w14:textId="77777777" w:rsidR="00E559D6" w:rsidRDefault="007850B6">
      <w:pPr>
        <w:snapToGrid w:val="0"/>
      </w:pPr>
      <w:r>
        <w:rPr>
          <w:rFonts w:eastAsia="宋体"/>
          <w:lang w:val="en-US" w:eastAsia="zh-CN"/>
        </w:rPr>
        <w:t xml:space="preserve">ZTE </w:t>
      </w:r>
      <w:r>
        <w:rPr>
          <w:rFonts w:eastAsia="宋体" w:hint="eastAsia"/>
          <w:lang w:val="en-US" w:eastAsia="zh-CN"/>
        </w:rPr>
        <w:t>suggest</w:t>
      </w:r>
      <w:r>
        <w:rPr>
          <w:rFonts w:eastAsia="宋体"/>
          <w:lang w:val="en-US" w:eastAsia="zh-CN"/>
        </w:rPr>
        <w:t>s</w:t>
      </w:r>
      <w:r>
        <w:rPr>
          <w:rFonts w:eastAsia="宋体" w:hint="eastAsia"/>
          <w:lang w:val="en-US" w:eastAsia="zh-CN"/>
        </w:rPr>
        <w:t xml:space="preserve"> following updates of the proposal:</w:t>
      </w:r>
      <w:r>
        <w:rPr>
          <w:rFonts w:eastAsia="宋体"/>
          <w:lang w:val="en-US" w:eastAsia="zh-CN"/>
        </w:rPr>
        <w:t xml:space="preserve"> “</w:t>
      </w:r>
      <w:r>
        <w:rPr>
          <w:bCs/>
        </w:rPr>
        <w:t xml:space="preserve">IoT NTN UE </w:t>
      </w:r>
      <w:r>
        <w:rPr>
          <w:rFonts w:eastAsia="宋体" w:hint="eastAsia"/>
          <w:bCs/>
          <w:lang w:eastAsia="zh-CN"/>
        </w:rPr>
        <w:t>should always ensure</w:t>
      </w:r>
      <w:r>
        <w:rPr>
          <w:bCs/>
        </w:rPr>
        <w:t xml:space="preserve"> a valid GNSS position fix in long connection time. FFS: how to update GNSS position fix in long connection time</w:t>
      </w:r>
      <w:r>
        <w:t xml:space="preserve">”. </w:t>
      </w:r>
    </w:p>
    <w:p w14:paraId="30FD2169" w14:textId="77777777" w:rsidR="00E559D6" w:rsidRDefault="007850B6">
      <w:pPr>
        <w:snapToGrid w:val="0"/>
        <w:rPr>
          <w:rFonts w:eastAsia="宋体"/>
          <w:lang w:val="en-US" w:eastAsia="zh-CN"/>
        </w:rPr>
      </w:pPr>
      <w:r>
        <w:t xml:space="preserve">Nokia thinks </w:t>
      </w:r>
      <w:r>
        <w:rPr>
          <w:rFonts w:eastAsia="宋体"/>
          <w:lang w:val="en-US" w:eastAsia="zh-CN"/>
        </w:rPr>
        <w:t>“IoT NTN UE should have a valid GNSS position fix in long connection time. UE may need to re-acquire GNSS position fix in long connection time.”. How and when UE to re-acquire GNSS should be discussed.</w:t>
      </w:r>
    </w:p>
    <w:p w14:paraId="79F79647" w14:textId="77777777" w:rsidR="00E559D6" w:rsidRDefault="007850B6">
      <w:pPr>
        <w:rPr>
          <w:rFonts w:eastAsia="宋体"/>
          <w:bCs/>
          <w:lang w:eastAsia="zh-CN"/>
        </w:rPr>
      </w:pPr>
      <w:r>
        <w:rPr>
          <w:rFonts w:eastAsia="宋体" w:hint="eastAsia"/>
          <w:bCs/>
          <w:lang w:val="en-US" w:eastAsia="zh-CN"/>
        </w:rPr>
        <w:t>Q</w:t>
      </w:r>
      <w:r>
        <w:rPr>
          <w:rFonts w:eastAsia="宋体"/>
          <w:bCs/>
          <w:lang w:val="en-US" w:eastAsia="zh-CN"/>
        </w:rPr>
        <w:t xml:space="preserve">ualcomm mentioned an option to save power </w:t>
      </w:r>
      <w:r>
        <w:rPr>
          <w:rFonts w:eastAsia="宋体"/>
          <w:bCs/>
          <w:lang w:eastAsia="zh-CN"/>
        </w:rPr>
        <w:t>in the UE is that the UE is provided by closed loop time and frequency commands to keep “time and frequency” synchronized for uplink transmission. This may allow for a UE with a (technically outdated) GNSS to still communicate.</w:t>
      </w:r>
    </w:p>
    <w:p w14:paraId="2A4D1988" w14:textId="77777777" w:rsidR="00E559D6" w:rsidRDefault="007850B6">
      <w:pPr>
        <w:rPr>
          <w:rFonts w:eastAsia="宋体"/>
          <w:lang w:val="en-US" w:eastAsia="zh-CN"/>
        </w:rPr>
      </w:pPr>
      <w:r>
        <w:rPr>
          <w:rFonts w:eastAsia="宋体"/>
          <w:bCs/>
          <w:lang w:val="en-US" w:eastAsia="zh-CN"/>
        </w:rPr>
        <w:t xml:space="preserve">OPPO mentioned if </w:t>
      </w:r>
      <w:r>
        <w:rPr>
          <w:rFonts w:eastAsia="宋体"/>
          <w:lang w:val="en-US" w:eastAsia="zh-CN"/>
        </w:rPr>
        <w:t xml:space="preserve">the valid GNSS position fix is from one time GNSS measurement or it could be multiple times. </w:t>
      </w:r>
      <w:r>
        <w:rPr>
          <w:lang w:val="en-US"/>
        </w:rPr>
        <w:t>To the moderator understanding this issue mentioned by OPPO is whether the UE only uses one GNSS measurement or multiple GNSS position measurements during the long connection time.</w:t>
      </w:r>
    </w:p>
    <w:p w14:paraId="6AD93412" w14:textId="77777777" w:rsidR="00E559D6" w:rsidRDefault="007850B6">
      <w:pPr>
        <w:rPr>
          <w:rFonts w:eastAsia="宋体"/>
          <w:bCs/>
          <w:lang w:eastAsia="zh-CN"/>
        </w:rPr>
      </w:pPr>
      <w:r>
        <w:rPr>
          <w:rFonts w:eastAsia="宋体"/>
          <w:lang w:val="en-US" w:eastAsia="zh-CN"/>
        </w:rPr>
        <w:t xml:space="preserve">CATT mentioned </w:t>
      </w:r>
      <w:r>
        <w:rPr>
          <w:rFonts w:eastAsia="宋体"/>
          <w:bCs/>
          <w:lang w:eastAsia="zh-CN"/>
        </w:rPr>
        <w:t>H</w:t>
      </w:r>
      <w:r>
        <w:rPr>
          <w:rFonts w:eastAsia="宋体" w:hint="eastAsia"/>
          <w:bCs/>
          <w:lang w:eastAsia="zh-CN"/>
        </w:rPr>
        <w:t>ow to define the long connection</w:t>
      </w:r>
      <w:r>
        <w:rPr>
          <w:rFonts w:eastAsia="宋体"/>
          <w:bCs/>
          <w:lang w:eastAsia="zh-CN"/>
        </w:rPr>
        <w:t xml:space="preserve">. </w:t>
      </w:r>
      <w:r>
        <w:rPr>
          <w:lang w:val="en-US"/>
        </w:rPr>
        <w:t>To the moderator understanding</w:t>
      </w:r>
      <w:r>
        <w:rPr>
          <w:rFonts w:eastAsia="宋体"/>
          <w:bCs/>
          <w:lang w:eastAsia="zh-CN"/>
        </w:rPr>
        <w:t xml:space="preserve"> the issue has been discussed several RAN1 meeting during the study phase.  </w:t>
      </w:r>
    </w:p>
    <w:p w14:paraId="29AF8330" w14:textId="77777777" w:rsidR="00E559D6" w:rsidRDefault="007850B6">
      <w:pPr>
        <w:rPr>
          <w:rFonts w:eastAsia="宋体"/>
          <w:bCs/>
          <w:lang w:eastAsia="zh-CN"/>
        </w:rPr>
      </w:pPr>
      <w:r>
        <w:rPr>
          <w:rFonts w:eastAsia="宋体" w:hint="eastAsia"/>
          <w:lang w:val="en-US" w:eastAsia="zh-CN"/>
        </w:rPr>
        <w:t>X</w:t>
      </w:r>
      <w:r>
        <w:rPr>
          <w:rFonts w:eastAsia="宋体"/>
          <w:lang w:val="en-US" w:eastAsia="zh-CN"/>
        </w:rPr>
        <w:t>iaomi mentioned</w:t>
      </w:r>
      <w:r>
        <w:rPr>
          <w:rFonts w:eastAsia="宋体"/>
          <w:bCs/>
          <w:lang w:eastAsia="zh-CN"/>
        </w:rPr>
        <w:t xml:space="preserve"> cases where GNSS is outdated while the communication is maintained.</w:t>
      </w:r>
    </w:p>
    <w:p w14:paraId="4D488A99" w14:textId="77777777" w:rsidR="00E559D6" w:rsidRDefault="007850B6">
      <w:pPr>
        <w:rPr>
          <w:rFonts w:eastAsia="宋体"/>
          <w:bCs/>
          <w:lang w:eastAsia="zh-CN"/>
        </w:rPr>
      </w:pPr>
      <w:r>
        <w:rPr>
          <w:rFonts w:eastAsia="宋体"/>
          <w:bCs/>
          <w:lang w:eastAsia="zh-CN"/>
        </w:rPr>
        <w:t>Samsung mentioned if UL synchronization is maintained well, invalid GNSS position fix may not impact UL transmission even if GNSS measurement validity timer is expired.</w:t>
      </w:r>
    </w:p>
    <w:p w14:paraId="72F9F854" w14:textId="77777777" w:rsidR="00E559D6" w:rsidRDefault="007850B6">
      <w:pPr>
        <w:rPr>
          <w:rFonts w:eastAsia="宋体"/>
          <w:bCs/>
          <w:lang w:val="en-US" w:eastAsia="zh-CN"/>
        </w:rPr>
      </w:pPr>
      <w:r>
        <w:rPr>
          <w:rFonts w:eastAsia="宋体"/>
          <w:bCs/>
          <w:lang w:eastAsia="zh-CN"/>
        </w:rPr>
        <w:t xml:space="preserve">CMCC, Nordic, Huawei mentioned that valid GNSS position fix should be available during long connection time, and </w:t>
      </w:r>
      <w:r>
        <w:rPr>
          <w:rFonts w:eastAsia="宋体"/>
          <w:bCs/>
          <w:lang w:val="en-US" w:eastAsia="zh-CN"/>
        </w:rPr>
        <w:t>GNSS position fix may be re-acquired in case of GNSS expiration.</w:t>
      </w:r>
    </w:p>
    <w:p w14:paraId="7AB8AC2B" w14:textId="77777777" w:rsidR="00E559D6" w:rsidRDefault="007850B6">
      <w:pPr>
        <w:rPr>
          <w:rFonts w:eastAsia="宋体"/>
          <w:bCs/>
          <w:lang w:eastAsia="zh-CN"/>
        </w:rPr>
      </w:pPr>
      <w:r>
        <w:rPr>
          <w:rFonts w:eastAsia="宋体" w:hint="eastAsia"/>
          <w:bCs/>
          <w:lang w:val="en-US" w:eastAsia="zh-CN"/>
        </w:rPr>
        <w:t>App</w:t>
      </w:r>
      <w:r>
        <w:rPr>
          <w:rFonts w:eastAsia="宋体"/>
          <w:bCs/>
          <w:lang w:val="en-US" w:eastAsia="zh-CN"/>
        </w:rPr>
        <w:t xml:space="preserve">le, Ericsson mentioned the possibility to sustain a connection to avoid GNSS reacquisition should also be considered. </w:t>
      </w:r>
      <w:r>
        <w:rPr>
          <w:lang w:val="en-US"/>
        </w:rPr>
        <w:t>To the moderator understanding</w:t>
      </w:r>
      <w:r>
        <w:rPr>
          <w:rFonts w:eastAsia="宋体"/>
          <w:bCs/>
          <w:lang w:eastAsia="zh-CN"/>
        </w:rPr>
        <w:t xml:space="preserve"> </w:t>
      </w:r>
      <w:r>
        <w:rPr>
          <w:rFonts w:eastAsia="宋体"/>
          <w:bCs/>
          <w:lang w:val="en-US" w:eastAsia="zh-CN"/>
        </w:rPr>
        <w:t>closed loop TA and frequency commands</w:t>
      </w:r>
      <w:r>
        <w:rPr>
          <w:rFonts w:eastAsia="宋体"/>
          <w:lang w:val="en-US" w:eastAsia="zh-CN"/>
        </w:rPr>
        <w:t xml:space="preserve"> can keep GNSS valid for long time, however, IoT UE still</w:t>
      </w:r>
      <w:r>
        <w:rPr>
          <w:rFonts w:eastAsia="宋体"/>
          <w:bCs/>
          <w:lang w:eastAsia="zh-CN"/>
        </w:rPr>
        <w:t xml:space="preserve"> needs to have one valid GNSS position fix.  </w:t>
      </w:r>
    </w:p>
    <w:p w14:paraId="19B1DEFE" w14:textId="77777777" w:rsidR="00E559D6" w:rsidRDefault="007850B6">
      <w:pPr>
        <w:rPr>
          <w:rFonts w:eastAsia="宋体"/>
          <w:highlight w:val="yellow"/>
          <w:lang w:eastAsia="zh-CN"/>
        </w:rPr>
      </w:pPr>
      <w:r>
        <w:rPr>
          <w:rFonts w:eastAsia="宋体" w:hint="eastAsia"/>
          <w:bCs/>
          <w:lang w:val="en-US" w:eastAsia="zh-CN"/>
        </w:rPr>
        <w:t>M</w:t>
      </w:r>
      <w:r>
        <w:rPr>
          <w:rFonts w:eastAsia="宋体"/>
          <w:bCs/>
          <w:lang w:val="en-US" w:eastAsia="zh-CN"/>
        </w:rPr>
        <w:t>ediaTek mentioned in Rel-18, the necessity for updating GNSS position fix in long connection could be further discussed to reduce impact of GNSS on UE power consumption.</w:t>
      </w:r>
    </w:p>
    <w:p w14:paraId="57C46301" w14:textId="77777777" w:rsidR="00E559D6" w:rsidRDefault="007850B6">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 xml:space="preserve">RAN1 need to further align understanding on this issue first. For UL synchronization, how the UE update GNSS position fix if it becomes outdated in long connection can be discussed in Issue#2. RAN1 can further discuss whether to update or reduce the need to update GNSS position fix in long connection time to reduce impact on UE power consumption  </w:t>
      </w:r>
    </w:p>
    <w:p w14:paraId="24170810" w14:textId="77777777" w:rsidR="00E559D6" w:rsidRDefault="00E559D6">
      <w:pPr>
        <w:rPr>
          <w:lang w:val="en-US"/>
        </w:rPr>
      </w:pPr>
    </w:p>
    <w:p w14:paraId="229D1A77" w14:textId="77777777" w:rsidR="00E559D6" w:rsidRDefault="007850B6">
      <w:pPr>
        <w:pStyle w:val="2"/>
        <w:numPr>
          <w:ilvl w:val="1"/>
          <w:numId w:val="13"/>
        </w:numPr>
        <w:rPr>
          <w:lang w:val="en-US"/>
        </w:rPr>
      </w:pPr>
      <w:r>
        <w:rPr>
          <w:lang w:val="en-US"/>
        </w:rPr>
        <w:t>Second Round Discussion</w:t>
      </w:r>
    </w:p>
    <w:p w14:paraId="000D1A1B" w14:textId="77777777" w:rsidR="00E559D6" w:rsidRDefault="007850B6">
      <w:pPr>
        <w:rPr>
          <w:b/>
          <w:i/>
          <w:iCs/>
        </w:rPr>
      </w:pPr>
      <w:r>
        <w:rPr>
          <w:b/>
          <w:i/>
          <w:iCs/>
          <w:highlight w:val="yellow"/>
        </w:rPr>
        <w:t>Second Round Proposal 1a:</w:t>
      </w:r>
    </w:p>
    <w:p w14:paraId="11AF2D3E"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IoT NTN UE </w:t>
      </w:r>
      <w:r>
        <w:rPr>
          <w:rFonts w:ascii="Times New Roman" w:hAnsi="Times New Roman" w:cs="Times New Roman" w:hint="eastAsia"/>
          <w:b/>
          <w:i/>
          <w:iCs/>
          <w:sz w:val="20"/>
          <w:szCs w:val="20"/>
        </w:rPr>
        <w:t>should always ensure</w:t>
      </w:r>
      <w:r>
        <w:rPr>
          <w:rFonts w:ascii="Times New Roman" w:hAnsi="Times New Roman" w:cs="Times New Roman"/>
          <w:b/>
          <w:i/>
          <w:iCs/>
          <w:sz w:val="20"/>
          <w:szCs w:val="20"/>
        </w:rPr>
        <w:t xml:space="preserve"> a valid GNSS position fix in long connection time </w:t>
      </w:r>
    </w:p>
    <w:p w14:paraId="0867562E" w14:textId="77777777" w:rsidR="00E559D6" w:rsidRDefault="007850B6">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eastAsia="宋体" w:hAnsi="Times New Roman" w:cs="Times New Roman" w:hint="eastAsia"/>
          <w:b/>
          <w:bCs/>
          <w:i/>
          <w:iCs/>
          <w:sz w:val="20"/>
          <w:szCs w:val="20"/>
          <w:lang w:eastAsia="zh-CN"/>
        </w:rPr>
        <w:t xml:space="preserve">FFS: </w:t>
      </w:r>
      <w:r>
        <w:rPr>
          <w:rFonts w:ascii="Times New Roman" w:eastAsia="宋体" w:hAnsi="Times New Roman" w:cs="Times New Roman"/>
          <w:b/>
          <w:bCs/>
          <w:i/>
          <w:iCs/>
          <w:sz w:val="20"/>
          <w:szCs w:val="20"/>
          <w:lang w:eastAsia="zh-CN"/>
        </w:rPr>
        <w:t>Whether to update or reduce the need to update GNSS position fix in long connection time</w:t>
      </w:r>
    </w:p>
    <w:p w14:paraId="7F61DBBF" w14:textId="77777777" w:rsidR="00E559D6" w:rsidRDefault="00E559D6">
      <w:pPr>
        <w:pStyle w:val="af4"/>
        <w:spacing w:before="0" w:beforeAutospacing="0" w:after="0" w:afterAutospacing="0"/>
        <w:rPr>
          <w:b/>
          <w:sz w:val="20"/>
        </w:rPr>
      </w:pPr>
    </w:p>
    <w:p w14:paraId="68382F81" w14:textId="77777777" w:rsidR="00E559D6" w:rsidRDefault="007850B6">
      <w:r>
        <w:rPr>
          <w:rFonts w:eastAsia="宋体"/>
          <w:bCs/>
          <w:lang w:val="en-US" w:eastAsia="zh-CN"/>
        </w:rPr>
        <w:t>Companies are encouraged to provide comments</w:t>
      </w:r>
      <w:r>
        <w:t xml:space="preserve">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8094"/>
      </w:tblGrid>
      <w:tr w:rsidR="00E35CD1" w14:paraId="177C575C" w14:textId="77777777" w:rsidTr="003823D0">
        <w:trPr>
          <w:trHeight w:val="398"/>
          <w:jc w:val="center"/>
        </w:trPr>
        <w:tc>
          <w:tcPr>
            <w:tcW w:w="1273" w:type="dxa"/>
            <w:shd w:val="clear" w:color="auto" w:fill="D5DCE4" w:themeFill="text2" w:themeFillTint="33"/>
            <w:vAlign w:val="center"/>
          </w:tcPr>
          <w:p w14:paraId="23D8BCEE" w14:textId="77777777" w:rsidR="00E35CD1" w:rsidRDefault="00E35CD1" w:rsidP="003823D0">
            <w:pPr>
              <w:snapToGrid w:val="0"/>
              <w:spacing w:after="0"/>
              <w:jc w:val="center"/>
            </w:pPr>
            <w:r>
              <w:t>Companies</w:t>
            </w:r>
          </w:p>
        </w:tc>
        <w:tc>
          <w:tcPr>
            <w:tcW w:w="8094" w:type="dxa"/>
            <w:shd w:val="clear" w:color="auto" w:fill="D5DCE4" w:themeFill="text2" w:themeFillTint="33"/>
            <w:vAlign w:val="center"/>
          </w:tcPr>
          <w:p w14:paraId="4CD4B6F9" w14:textId="77777777" w:rsidR="00E35CD1" w:rsidRDefault="00E35CD1" w:rsidP="003823D0">
            <w:pPr>
              <w:snapToGrid w:val="0"/>
              <w:spacing w:after="0"/>
              <w:jc w:val="center"/>
            </w:pPr>
            <w:r>
              <w:t>Comments</w:t>
            </w:r>
          </w:p>
        </w:tc>
      </w:tr>
      <w:tr w:rsidR="00E35CD1" w14:paraId="21A4FDD8" w14:textId="77777777" w:rsidTr="003823D0">
        <w:trPr>
          <w:trHeight w:val="398"/>
          <w:jc w:val="center"/>
        </w:trPr>
        <w:tc>
          <w:tcPr>
            <w:tcW w:w="1273" w:type="dxa"/>
            <w:shd w:val="clear" w:color="auto" w:fill="auto"/>
            <w:vAlign w:val="center"/>
          </w:tcPr>
          <w:p w14:paraId="1830234A" w14:textId="77777777" w:rsidR="00E35CD1" w:rsidRDefault="00E35CD1" w:rsidP="003823D0">
            <w:pPr>
              <w:snapToGrid w:val="0"/>
              <w:spacing w:after="0"/>
              <w:jc w:val="center"/>
              <w:rPr>
                <w:lang w:val="en-US" w:eastAsia="zh-CN"/>
              </w:rPr>
            </w:pPr>
            <w:r>
              <w:rPr>
                <w:lang w:val="en-US" w:eastAsia="zh-CN"/>
              </w:rPr>
              <w:t>OPPO</w:t>
            </w:r>
          </w:p>
        </w:tc>
        <w:tc>
          <w:tcPr>
            <w:tcW w:w="8094" w:type="dxa"/>
            <w:vAlign w:val="center"/>
          </w:tcPr>
          <w:p w14:paraId="09C69093" w14:textId="77777777" w:rsidR="00E35CD1" w:rsidRDefault="00E35CD1" w:rsidP="003823D0">
            <w:pPr>
              <w:snapToGrid w:val="0"/>
              <w:rPr>
                <w:rFonts w:eastAsia="宋体"/>
                <w:lang w:val="en-US" w:eastAsia="zh-CN"/>
              </w:rPr>
            </w:pPr>
            <w:r>
              <w:rPr>
                <w:rFonts w:eastAsia="宋体"/>
                <w:lang w:val="en-US" w:eastAsia="zh-CN"/>
              </w:rPr>
              <w:t xml:space="preserve">The proposal says that the UE is responsible for GNSS position fix being valid in a long connection time. This implies that the UE has to take the action to GNSS updates. It seems that the proposal precludes the solution of close-loop sync even the GNSS validity duration is expired. </w:t>
            </w:r>
          </w:p>
        </w:tc>
      </w:tr>
      <w:tr w:rsidR="00E35CD1" w14:paraId="62C0552F" w14:textId="77777777" w:rsidTr="003823D0">
        <w:trPr>
          <w:trHeight w:val="398"/>
          <w:jc w:val="center"/>
        </w:trPr>
        <w:tc>
          <w:tcPr>
            <w:tcW w:w="1273" w:type="dxa"/>
            <w:shd w:val="clear" w:color="auto" w:fill="auto"/>
            <w:vAlign w:val="center"/>
          </w:tcPr>
          <w:p w14:paraId="51AB01E9"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Lenovo</w:t>
            </w:r>
          </w:p>
        </w:tc>
        <w:tc>
          <w:tcPr>
            <w:tcW w:w="8094" w:type="dxa"/>
            <w:vAlign w:val="center"/>
          </w:tcPr>
          <w:p w14:paraId="28753B8F" w14:textId="77777777" w:rsidR="00E35CD1" w:rsidRDefault="00E35CD1" w:rsidP="003823D0">
            <w:pPr>
              <w:spacing w:after="120"/>
              <w:jc w:val="both"/>
              <w:rPr>
                <w:rFonts w:eastAsia="宋体"/>
                <w:lang w:eastAsia="zh-CN"/>
              </w:rPr>
            </w:pPr>
            <w:r>
              <w:rPr>
                <w:rFonts w:eastAsia="宋体"/>
                <w:lang w:eastAsia="zh-CN"/>
              </w:rPr>
              <w:t>We are fine with the main bullet. However, we are not sure whether ensuring a valid GNSS position in main bullet and reducing the need to update GNSS in FFS are contradicted.</w:t>
            </w:r>
          </w:p>
          <w:p w14:paraId="347AB6B7" w14:textId="77777777" w:rsidR="00E35CD1" w:rsidRDefault="00E35CD1" w:rsidP="003823D0">
            <w:pPr>
              <w:spacing w:after="120"/>
              <w:jc w:val="both"/>
              <w:rPr>
                <w:rFonts w:eastAsia="宋体"/>
                <w:lang w:eastAsia="zh-CN"/>
              </w:rPr>
            </w:pPr>
            <w:r>
              <w:rPr>
                <w:rFonts w:eastAsia="宋体" w:hint="eastAsia"/>
                <w:lang w:eastAsia="zh-CN"/>
              </w:rPr>
              <w:t>U</w:t>
            </w:r>
            <w:r>
              <w:rPr>
                <w:rFonts w:eastAsia="宋体"/>
                <w:lang w:eastAsia="zh-CN"/>
              </w:rPr>
              <w:t>E reports the GNSS validity timer, after the timer expires, NTN UE will ensure a new GNSS positition.</w:t>
            </w:r>
          </w:p>
        </w:tc>
      </w:tr>
      <w:tr w:rsidR="00E35CD1" w14:paraId="7FADF83D" w14:textId="77777777" w:rsidTr="003823D0">
        <w:trPr>
          <w:trHeight w:val="398"/>
          <w:jc w:val="center"/>
        </w:trPr>
        <w:tc>
          <w:tcPr>
            <w:tcW w:w="1273" w:type="dxa"/>
            <w:shd w:val="clear" w:color="auto" w:fill="auto"/>
            <w:vAlign w:val="center"/>
          </w:tcPr>
          <w:p w14:paraId="0790C997" w14:textId="77777777" w:rsidR="00E35CD1" w:rsidRDefault="00E35CD1" w:rsidP="003823D0">
            <w:pPr>
              <w:snapToGrid w:val="0"/>
              <w:spacing w:after="0"/>
              <w:jc w:val="center"/>
              <w:rPr>
                <w:rFonts w:eastAsia="宋体"/>
                <w:color w:val="000000" w:themeColor="text1"/>
                <w:lang w:eastAsia="zh-CN"/>
              </w:rPr>
            </w:pPr>
            <w:r>
              <w:rPr>
                <w:rFonts w:eastAsia="宋体"/>
                <w:color w:val="000000" w:themeColor="text1"/>
                <w:lang w:eastAsia="zh-CN"/>
              </w:rPr>
              <w:t>Apple</w:t>
            </w:r>
          </w:p>
        </w:tc>
        <w:tc>
          <w:tcPr>
            <w:tcW w:w="8094" w:type="dxa"/>
            <w:vAlign w:val="center"/>
          </w:tcPr>
          <w:p w14:paraId="58924D57" w14:textId="77777777" w:rsidR="00E35CD1" w:rsidRDefault="00E35CD1" w:rsidP="003823D0">
            <w:pPr>
              <w:spacing w:after="120"/>
              <w:rPr>
                <w:rFonts w:eastAsia="宋体"/>
                <w:lang w:eastAsia="zh-CN"/>
              </w:rPr>
            </w:pPr>
            <w:r>
              <w:rPr>
                <w:rFonts w:eastAsia="宋体"/>
                <w:lang w:eastAsia="zh-CN"/>
              </w:rPr>
              <w:t xml:space="preserve">We share the same view as Lenovo. ok with main bullet, FFS part is contradicted with main bullet. </w:t>
            </w:r>
          </w:p>
        </w:tc>
      </w:tr>
      <w:tr w:rsidR="00E35CD1" w14:paraId="2B0C6F37" w14:textId="77777777" w:rsidTr="003823D0">
        <w:trPr>
          <w:trHeight w:val="398"/>
          <w:jc w:val="center"/>
        </w:trPr>
        <w:tc>
          <w:tcPr>
            <w:tcW w:w="1273" w:type="dxa"/>
            <w:shd w:val="clear" w:color="auto" w:fill="auto"/>
            <w:vAlign w:val="center"/>
          </w:tcPr>
          <w:p w14:paraId="5019431B" w14:textId="77777777" w:rsidR="00E35CD1" w:rsidRDefault="00E35CD1" w:rsidP="003823D0">
            <w:pPr>
              <w:snapToGrid w:val="0"/>
              <w:spacing w:after="0"/>
              <w:jc w:val="center"/>
              <w:rPr>
                <w:lang w:val="en-US" w:eastAsia="zh-CN"/>
              </w:rPr>
            </w:pPr>
            <w:r>
              <w:rPr>
                <w:rFonts w:eastAsia="宋体" w:hint="eastAsia"/>
                <w:color w:val="000000" w:themeColor="text1"/>
                <w:lang w:eastAsia="zh-CN"/>
              </w:rPr>
              <w:lastRenderedPageBreak/>
              <w:t>Huawei,</w:t>
            </w:r>
            <w:r>
              <w:rPr>
                <w:rFonts w:eastAsia="宋体"/>
                <w:color w:val="000000" w:themeColor="text1"/>
                <w:lang w:eastAsia="zh-CN"/>
              </w:rPr>
              <w:t xml:space="preserve"> HiSilicon</w:t>
            </w:r>
          </w:p>
        </w:tc>
        <w:tc>
          <w:tcPr>
            <w:tcW w:w="8094" w:type="dxa"/>
            <w:vAlign w:val="center"/>
          </w:tcPr>
          <w:p w14:paraId="743041E4" w14:textId="77777777" w:rsidR="00E35CD1" w:rsidRDefault="00E35CD1" w:rsidP="003823D0">
            <w:pPr>
              <w:spacing w:after="120"/>
              <w:jc w:val="both"/>
              <w:rPr>
                <w:rFonts w:eastAsia="宋体"/>
                <w:lang w:eastAsia="zh-CN"/>
              </w:rPr>
            </w:pPr>
            <w:r>
              <w:rPr>
                <w:rFonts w:eastAsia="宋体"/>
                <w:lang w:eastAsia="zh-CN"/>
              </w:rPr>
              <w:t xml:space="preserve">We don’t agree with the proposal. </w:t>
            </w:r>
          </w:p>
          <w:p w14:paraId="7A5CB4EC" w14:textId="77777777" w:rsidR="00E35CD1" w:rsidRDefault="00E35CD1" w:rsidP="003823D0">
            <w:pPr>
              <w:spacing w:after="120"/>
              <w:jc w:val="both"/>
              <w:rPr>
                <w:rFonts w:eastAsia="宋体"/>
                <w:lang w:eastAsia="zh-CN"/>
              </w:rPr>
            </w:pPr>
            <w:r>
              <w:rPr>
                <w:rFonts w:eastAsia="宋体"/>
                <w:lang w:eastAsia="zh-CN"/>
              </w:rPr>
              <w:t>We think some companies commented already in the first round that closed loop time and/or frequency control should be considered. Also, considering the comments in the first round, it seems majority view seems OK to allow UE to re-acquire a valid GNSS in long connection. Therefore, we prefer the following update.</w:t>
            </w:r>
          </w:p>
          <w:p w14:paraId="5195AD8E" w14:textId="77777777" w:rsidR="00E35CD1" w:rsidRDefault="00E35CD1" w:rsidP="003823D0">
            <w:pPr>
              <w:spacing w:after="120"/>
              <w:jc w:val="both"/>
              <w:rPr>
                <w:rFonts w:eastAsia="宋体"/>
                <w:lang w:eastAsia="zh-CN"/>
              </w:rPr>
            </w:pPr>
            <w:r>
              <w:rPr>
                <w:rFonts w:eastAsia="宋体"/>
                <w:lang w:eastAsia="zh-CN"/>
              </w:rPr>
              <w:t>Proposal revised by HW:</w:t>
            </w:r>
          </w:p>
          <w:p w14:paraId="7630091C" w14:textId="77777777" w:rsidR="00E35CD1" w:rsidRDefault="00E35CD1" w:rsidP="003823D0">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hAnsi="Times New Roman" w:cs="Times New Roman"/>
                <w:b/>
                <w:i/>
                <w:iCs/>
                <w:sz w:val="20"/>
                <w:szCs w:val="20"/>
              </w:rPr>
              <w:t xml:space="preserve">IoT NTN UE </w:t>
            </w:r>
            <w:r>
              <w:rPr>
                <w:rFonts w:ascii="Times New Roman" w:hAnsi="Times New Roman" w:cs="Times New Roman" w:hint="eastAsia"/>
                <w:b/>
                <w:i/>
                <w:iCs/>
                <w:strike/>
                <w:color w:val="7030A0"/>
                <w:sz w:val="20"/>
                <w:szCs w:val="20"/>
              </w:rPr>
              <w:t>should always</w:t>
            </w:r>
            <w:r>
              <w:rPr>
                <w:rFonts w:ascii="Times New Roman" w:hAnsi="Times New Roman" w:cs="Times New Roman" w:hint="eastAsia"/>
                <w:b/>
                <w:i/>
                <w:iCs/>
                <w:color w:val="7030A0"/>
                <w:sz w:val="20"/>
                <w:szCs w:val="20"/>
              </w:rPr>
              <w:t xml:space="preserve"> </w:t>
            </w:r>
            <w:r>
              <w:rPr>
                <w:rFonts w:ascii="Times New Roman" w:hAnsi="Times New Roman" w:cs="Times New Roman" w:hint="eastAsia"/>
                <w:b/>
                <w:i/>
                <w:iCs/>
                <w:strike/>
                <w:color w:val="7030A0"/>
                <w:sz w:val="20"/>
                <w:szCs w:val="20"/>
              </w:rPr>
              <w:t>ensure</w:t>
            </w:r>
            <w:r>
              <w:rPr>
                <w:rFonts w:ascii="Times New Roman" w:eastAsia="宋体" w:hAnsi="Times New Roman" w:cs="Times New Roman"/>
                <w:b/>
                <w:bCs/>
                <w:i/>
                <w:iCs/>
                <w:color w:val="7030A0"/>
                <w:sz w:val="20"/>
                <w:szCs w:val="20"/>
                <w:lang w:eastAsia="zh-CN"/>
              </w:rPr>
              <w:t xml:space="preserve"> may need to re-acquire</w:t>
            </w:r>
            <w:r>
              <w:rPr>
                <w:rFonts w:ascii="Times New Roman" w:hAnsi="Times New Roman" w:cs="Times New Roman"/>
                <w:b/>
                <w:i/>
                <w:iCs/>
                <w:color w:val="7030A0"/>
                <w:sz w:val="20"/>
                <w:szCs w:val="20"/>
              </w:rPr>
              <w:t xml:space="preserve"> </w:t>
            </w:r>
            <w:r>
              <w:rPr>
                <w:rFonts w:ascii="Times New Roman" w:hAnsi="Times New Roman" w:cs="Times New Roman"/>
                <w:b/>
                <w:i/>
                <w:iCs/>
                <w:sz w:val="20"/>
                <w:szCs w:val="20"/>
              </w:rPr>
              <w:t>a valid GNSS position fix in long connection time</w:t>
            </w:r>
            <w:r>
              <w:rPr>
                <w:rFonts w:ascii="Times New Roman" w:eastAsia="宋体" w:hAnsi="Times New Roman" w:cs="Times New Roman"/>
                <w:b/>
                <w:bCs/>
                <w:i/>
                <w:iCs/>
                <w:sz w:val="20"/>
                <w:szCs w:val="20"/>
                <w:lang w:eastAsia="zh-CN"/>
              </w:rPr>
              <w:t xml:space="preserve">. </w:t>
            </w:r>
          </w:p>
          <w:p w14:paraId="2BDA5FEC" w14:textId="77777777" w:rsidR="00E35CD1" w:rsidRDefault="00E35CD1" w:rsidP="003823D0">
            <w:pPr>
              <w:pStyle w:val="af4"/>
              <w:spacing w:before="0" w:beforeAutospacing="0" w:after="0" w:afterAutospacing="0"/>
              <w:rPr>
                <w:rFonts w:ascii="Times New Roman" w:eastAsia="宋体" w:hAnsi="Times New Roman" w:cs="Times New Roman"/>
                <w:b/>
                <w:bCs/>
                <w:i/>
                <w:iCs/>
                <w:sz w:val="20"/>
                <w:szCs w:val="20"/>
                <w:lang w:eastAsia="zh-CN"/>
              </w:rPr>
            </w:pPr>
            <w:r>
              <w:rPr>
                <w:rFonts w:ascii="Times New Roman" w:eastAsia="宋体" w:hAnsi="Times New Roman" w:cs="Times New Roman" w:hint="eastAsia"/>
                <w:b/>
                <w:bCs/>
                <w:i/>
                <w:iCs/>
                <w:sz w:val="20"/>
                <w:szCs w:val="20"/>
                <w:lang w:eastAsia="zh-CN"/>
              </w:rPr>
              <w:t xml:space="preserve">FFS: </w:t>
            </w:r>
            <w:r>
              <w:rPr>
                <w:rFonts w:ascii="Times New Roman" w:eastAsia="宋体" w:hAnsi="Times New Roman" w:cs="Times New Roman"/>
                <w:b/>
                <w:bCs/>
                <w:i/>
                <w:iCs/>
                <w:sz w:val="20"/>
                <w:szCs w:val="20"/>
                <w:lang w:eastAsia="zh-CN"/>
              </w:rPr>
              <w:t>Whether</w:t>
            </w:r>
            <w:r>
              <w:rPr>
                <w:rFonts w:ascii="Times New Roman" w:eastAsia="宋体" w:hAnsi="Times New Roman" w:cs="Times New Roman"/>
                <w:b/>
                <w:bCs/>
                <w:i/>
                <w:iCs/>
                <w:color w:val="7030A0"/>
                <w:sz w:val="20"/>
                <w:szCs w:val="20"/>
                <w:lang w:eastAsia="zh-CN"/>
              </w:rPr>
              <w:t xml:space="preserve"> and how</w:t>
            </w:r>
            <w:r>
              <w:rPr>
                <w:rFonts w:ascii="Times New Roman" w:eastAsia="宋体" w:hAnsi="Times New Roman" w:cs="Times New Roman"/>
                <w:b/>
                <w:bCs/>
                <w:i/>
                <w:iCs/>
                <w:sz w:val="20"/>
                <w:szCs w:val="20"/>
                <w:lang w:eastAsia="zh-CN"/>
              </w:rPr>
              <w:t xml:space="preserve"> to </w:t>
            </w:r>
            <w:r>
              <w:rPr>
                <w:rFonts w:ascii="Times New Roman" w:eastAsia="宋体" w:hAnsi="Times New Roman" w:cs="Times New Roman"/>
                <w:b/>
                <w:bCs/>
                <w:i/>
                <w:iCs/>
                <w:strike/>
                <w:color w:val="7030A0"/>
                <w:sz w:val="20"/>
                <w:szCs w:val="20"/>
                <w:lang w:eastAsia="zh-CN"/>
              </w:rPr>
              <w:t xml:space="preserve">update or </w:t>
            </w:r>
            <w:r>
              <w:rPr>
                <w:rFonts w:ascii="Times New Roman" w:eastAsia="宋体" w:hAnsi="Times New Roman" w:cs="Times New Roman"/>
                <w:b/>
                <w:bCs/>
                <w:i/>
                <w:iCs/>
                <w:sz w:val="20"/>
                <w:szCs w:val="20"/>
                <w:lang w:eastAsia="zh-CN"/>
              </w:rPr>
              <w:t>reduce the need to update GNSS position fix in long connection time</w:t>
            </w:r>
          </w:p>
          <w:p w14:paraId="739EB82C" w14:textId="77777777" w:rsidR="00E35CD1" w:rsidRDefault="00E35CD1" w:rsidP="003823D0">
            <w:pPr>
              <w:snapToGrid w:val="0"/>
              <w:rPr>
                <w:rFonts w:eastAsia="宋体"/>
                <w:lang w:val="en-US" w:eastAsia="zh-CN"/>
              </w:rPr>
            </w:pPr>
          </w:p>
        </w:tc>
      </w:tr>
      <w:tr w:rsidR="00E35CD1" w14:paraId="54DFC0BD" w14:textId="77777777" w:rsidTr="003823D0">
        <w:trPr>
          <w:trHeight w:val="398"/>
          <w:jc w:val="center"/>
        </w:trPr>
        <w:tc>
          <w:tcPr>
            <w:tcW w:w="1273" w:type="dxa"/>
            <w:shd w:val="clear" w:color="auto" w:fill="auto"/>
            <w:vAlign w:val="center"/>
          </w:tcPr>
          <w:p w14:paraId="171354F1" w14:textId="77777777" w:rsidR="00E35CD1" w:rsidRDefault="00E35CD1" w:rsidP="003823D0">
            <w:pPr>
              <w:snapToGrid w:val="0"/>
              <w:spacing w:after="0"/>
              <w:jc w:val="center"/>
              <w:rPr>
                <w:rFonts w:eastAsia="宋体"/>
                <w:lang w:eastAsia="zh-CN"/>
              </w:rPr>
            </w:pPr>
            <w:r>
              <w:rPr>
                <w:lang w:val="en-US" w:eastAsia="zh-CN"/>
              </w:rPr>
              <w:t>Nokia, NSB</w:t>
            </w:r>
          </w:p>
        </w:tc>
        <w:tc>
          <w:tcPr>
            <w:tcW w:w="8094" w:type="dxa"/>
            <w:vAlign w:val="center"/>
          </w:tcPr>
          <w:p w14:paraId="5BAE71B9" w14:textId="77777777" w:rsidR="00E35CD1" w:rsidRDefault="00E35CD1" w:rsidP="003823D0">
            <w:pPr>
              <w:snapToGrid w:val="0"/>
              <w:rPr>
                <w:rFonts w:eastAsia="宋体"/>
                <w:lang w:val="en-US" w:eastAsia="zh-CN"/>
              </w:rPr>
            </w:pPr>
            <w:r>
              <w:rPr>
                <w:rFonts w:eastAsia="宋体"/>
                <w:lang w:val="en-US" w:eastAsia="zh-CN"/>
              </w:rPr>
              <w:t xml:space="preserve">It is not only UE to ensure. Although UE do the GNSS acquisition, but it should be network to control when UE to do GNSS acquisition during the long connection. </w:t>
            </w:r>
          </w:p>
          <w:p w14:paraId="4E4DADAF" w14:textId="77777777" w:rsidR="00E35CD1" w:rsidRDefault="00E35CD1" w:rsidP="003823D0">
            <w:pPr>
              <w:snapToGrid w:val="0"/>
              <w:rPr>
                <w:rFonts w:eastAsia="宋体"/>
                <w:lang w:val="en-US" w:eastAsia="zh-CN"/>
              </w:rPr>
            </w:pPr>
            <w:r>
              <w:rPr>
                <w:rFonts w:eastAsia="宋体"/>
                <w:lang w:val="en-US" w:eastAsia="zh-CN"/>
              </w:rPr>
              <w:t>It should be modified to:</w:t>
            </w:r>
          </w:p>
          <w:p w14:paraId="150CE67F" w14:textId="77777777" w:rsidR="00E35CD1" w:rsidRDefault="00E35CD1" w:rsidP="003823D0">
            <w:pPr>
              <w:snapToGrid w:val="0"/>
              <w:rPr>
                <w:rFonts w:eastAsia="宋体"/>
                <w:highlight w:val="yellow"/>
                <w:lang w:val="en-US" w:eastAsia="zh-CN"/>
              </w:rPr>
            </w:pPr>
            <w:r>
              <w:rPr>
                <w:rFonts w:eastAsia="宋体"/>
                <w:lang w:val="en-US" w:eastAsia="zh-CN"/>
              </w:rPr>
              <w:t xml:space="preserve">“IoT NTN UE should always </w:t>
            </w:r>
            <w:r>
              <w:rPr>
                <w:rFonts w:eastAsia="宋体"/>
                <w:strike/>
                <w:highlight w:val="yellow"/>
                <w:lang w:val="en-US" w:eastAsia="zh-CN"/>
              </w:rPr>
              <w:t xml:space="preserve">ensure </w:t>
            </w:r>
            <w:r>
              <w:rPr>
                <w:rFonts w:eastAsia="宋体"/>
                <w:highlight w:val="yellow"/>
                <w:lang w:val="en-US" w:eastAsia="zh-CN"/>
              </w:rPr>
              <w:t>have</w:t>
            </w:r>
            <w:r>
              <w:rPr>
                <w:rFonts w:eastAsia="宋体"/>
                <w:lang w:val="en-US" w:eastAsia="zh-CN"/>
              </w:rPr>
              <w:t xml:space="preserve"> a valid GNSS position fix in long connection time. </w:t>
            </w:r>
            <w:r>
              <w:rPr>
                <w:rFonts w:eastAsia="宋体"/>
                <w:highlight w:val="yellow"/>
                <w:lang w:val="en-US" w:eastAsia="zh-CN"/>
              </w:rPr>
              <w:t>UE may need to re-acquire GNSS position fix in long connection time. There should be common understanding between UE and network on whether UE still have valid GNSS position fix.</w:t>
            </w:r>
          </w:p>
          <w:p w14:paraId="2AF35A66"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highlight w:val="yellow"/>
                <w:lang w:val="en-US" w:eastAsia="zh-CN"/>
              </w:rPr>
              <w:t>FFS: detail.</w:t>
            </w:r>
            <w:r>
              <w:rPr>
                <w:rFonts w:eastAsia="宋体"/>
                <w:lang w:val="en-US" w:eastAsia="zh-CN"/>
              </w:rPr>
              <w:t>”</w:t>
            </w:r>
          </w:p>
        </w:tc>
      </w:tr>
      <w:tr w:rsidR="00E35CD1" w14:paraId="1A6E0588" w14:textId="77777777" w:rsidTr="003823D0">
        <w:trPr>
          <w:trHeight w:val="398"/>
          <w:jc w:val="center"/>
        </w:trPr>
        <w:tc>
          <w:tcPr>
            <w:tcW w:w="1273" w:type="dxa"/>
            <w:shd w:val="clear" w:color="auto" w:fill="auto"/>
            <w:vAlign w:val="center"/>
          </w:tcPr>
          <w:p w14:paraId="26F1E9A7" w14:textId="77777777" w:rsidR="00E35CD1" w:rsidRDefault="00E35CD1" w:rsidP="003823D0">
            <w:pPr>
              <w:snapToGrid w:val="0"/>
              <w:spacing w:after="0"/>
              <w:jc w:val="center"/>
              <w:rPr>
                <w:lang w:val="en-US" w:eastAsia="zh-CN"/>
              </w:rPr>
            </w:pPr>
            <w:r>
              <w:rPr>
                <w:rFonts w:hint="eastAsia"/>
                <w:lang w:val="en-US" w:eastAsia="zh-CN"/>
              </w:rPr>
              <w:t>ZTE</w:t>
            </w:r>
          </w:p>
        </w:tc>
        <w:tc>
          <w:tcPr>
            <w:tcW w:w="8094" w:type="dxa"/>
            <w:vAlign w:val="center"/>
          </w:tcPr>
          <w:p w14:paraId="299D8117" w14:textId="77777777" w:rsidR="00E35CD1" w:rsidRDefault="00E35CD1" w:rsidP="003823D0">
            <w:pPr>
              <w:snapToGrid w:val="0"/>
              <w:rPr>
                <w:rFonts w:eastAsia="宋体"/>
                <w:lang w:val="en-US" w:eastAsia="zh-CN"/>
              </w:rPr>
            </w:pPr>
            <w:r>
              <w:rPr>
                <w:rFonts w:eastAsia="宋体" w:hint="eastAsia"/>
                <w:lang w:val="en-US" w:eastAsia="zh-CN"/>
              </w:rPr>
              <w:t xml:space="preserve">Support in principle. But for FFS, we suggest to be written as </w:t>
            </w:r>
            <w:r>
              <w:rPr>
                <w:rFonts w:eastAsia="宋体"/>
                <w:lang w:val="en-US" w:eastAsia="zh-CN"/>
              </w:rPr>
              <w:t>“</w:t>
            </w:r>
            <w:r>
              <w:rPr>
                <w:rFonts w:eastAsia="宋体" w:hint="eastAsia"/>
                <w:lang w:val="en-US" w:eastAsia="zh-CN"/>
              </w:rPr>
              <w:t xml:space="preserve">FFS: Whether </w:t>
            </w:r>
            <w:r>
              <w:rPr>
                <w:rFonts w:eastAsia="宋体" w:hint="eastAsia"/>
                <w:highlight w:val="yellow"/>
                <w:lang w:val="en-US" w:eastAsia="zh-CN"/>
              </w:rPr>
              <w:t>and how</w:t>
            </w:r>
            <w:r>
              <w:rPr>
                <w:rFonts w:eastAsia="宋体" w:hint="eastAsia"/>
                <w:lang w:val="en-US" w:eastAsia="zh-CN"/>
              </w:rPr>
              <w:t xml:space="preserve"> to update or reduce the need to update GNSS position fix in long connection time</w:t>
            </w:r>
            <w:r>
              <w:rPr>
                <w:rFonts w:eastAsia="宋体"/>
                <w:lang w:val="en-US" w:eastAsia="zh-CN"/>
              </w:rPr>
              <w:t>”</w:t>
            </w:r>
          </w:p>
        </w:tc>
      </w:tr>
      <w:tr w:rsidR="00E35CD1" w14:paraId="14D3F910" w14:textId="77777777" w:rsidTr="003823D0">
        <w:trPr>
          <w:trHeight w:val="398"/>
          <w:jc w:val="center"/>
        </w:trPr>
        <w:tc>
          <w:tcPr>
            <w:tcW w:w="1273" w:type="dxa"/>
            <w:shd w:val="clear" w:color="auto" w:fill="auto"/>
            <w:vAlign w:val="center"/>
          </w:tcPr>
          <w:p w14:paraId="09D6F266" w14:textId="77777777" w:rsidR="00E35CD1" w:rsidRDefault="00E35CD1" w:rsidP="003823D0">
            <w:pPr>
              <w:snapToGrid w:val="0"/>
              <w:spacing w:after="0"/>
              <w:jc w:val="center"/>
              <w:rPr>
                <w:rFonts w:eastAsia="宋体"/>
                <w:bCs/>
                <w:lang w:val="en-US" w:eastAsia="zh-CN"/>
              </w:rPr>
            </w:pPr>
            <w:r>
              <w:rPr>
                <w:rFonts w:eastAsia="宋体"/>
                <w:bCs/>
                <w:lang w:val="en-US" w:eastAsia="zh-CN"/>
              </w:rPr>
              <w:t>CMCC</w:t>
            </w:r>
          </w:p>
        </w:tc>
        <w:tc>
          <w:tcPr>
            <w:tcW w:w="8094" w:type="dxa"/>
            <w:vAlign w:val="center"/>
          </w:tcPr>
          <w:p w14:paraId="161DEB2E"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are fine with the main bullet of the proposal. Considering FFS, we share the same view with ZTE.</w:t>
            </w:r>
          </w:p>
        </w:tc>
      </w:tr>
      <w:tr w:rsidR="00E35CD1" w14:paraId="2672649C" w14:textId="77777777" w:rsidTr="003823D0">
        <w:trPr>
          <w:trHeight w:val="398"/>
          <w:jc w:val="center"/>
        </w:trPr>
        <w:tc>
          <w:tcPr>
            <w:tcW w:w="1273" w:type="dxa"/>
            <w:shd w:val="clear" w:color="auto" w:fill="auto"/>
            <w:vAlign w:val="center"/>
          </w:tcPr>
          <w:p w14:paraId="23069AE1" w14:textId="77777777" w:rsidR="00E35CD1" w:rsidRDefault="00E35CD1" w:rsidP="003823D0">
            <w:pPr>
              <w:snapToGrid w:val="0"/>
              <w:spacing w:after="0"/>
              <w:jc w:val="center"/>
              <w:rPr>
                <w:rFonts w:eastAsia="宋体"/>
                <w:bCs/>
                <w:lang w:val="en-US" w:eastAsia="zh-CN"/>
              </w:rPr>
            </w:pPr>
            <w:r>
              <w:rPr>
                <w:rFonts w:eastAsia="宋体" w:hint="eastAsia"/>
                <w:bCs/>
                <w:lang w:val="en-US" w:eastAsia="zh-CN"/>
              </w:rPr>
              <w:t>CATT</w:t>
            </w:r>
          </w:p>
        </w:tc>
        <w:tc>
          <w:tcPr>
            <w:tcW w:w="8094" w:type="dxa"/>
            <w:vAlign w:val="center"/>
          </w:tcPr>
          <w:p w14:paraId="4F7068D4"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For the main bullet, the wording </w:t>
            </w:r>
            <w:r>
              <w:rPr>
                <w:rFonts w:eastAsia="宋体"/>
                <w:bCs/>
                <w:lang w:val="en-US" w:eastAsia="zh-CN"/>
              </w:rPr>
              <w:t>“</w:t>
            </w:r>
            <w:r>
              <w:rPr>
                <w:rFonts w:eastAsia="宋体" w:hint="eastAsia"/>
                <w:bCs/>
                <w:lang w:val="en-US" w:eastAsia="zh-CN"/>
              </w:rPr>
              <w:t>always</w:t>
            </w:r>
            <w:r>
              <w:rPr>
                <w:rFonts w:eastAsia="宋体"/>
                <w:bCs/>
                <w:lang w:val="en-US" w:eastAsia="zh-CN"/>
              </w:rPr>
              <w:t>”</w:t>
            </w:r>
            <w:r>
              <w:rPr>
                <w:rFonts w:eastAsia="宋体" w:hint="eastAsia"/>
                <w:bCs/>
                <w:lang w:val="en-US" w:eastAsia="zh-CN"/>
              </w:rPr>
              <w:t xml:space="preserve"> is a bit strong, for example, if only one subframe is left for transmission, do we need re-acquire the GNSS position fix</w:t>
            </w:r>
            <w:r>
              <w:rPr>
                <w:rFonts w:eastAsia="宋体" w:hint="eastAsia"/>
                <w:bCs/>
                <w:lang w:val="en-US" w:eastAsia="zh-CN"/>
              </w:rPr>
              <w:t>？</w:t>
            </w:r>
            <w:r>
              <w:rPr>
                <w:rFonts w:eastAsia="宋体" w:hint="eastAsia"/>
                <w:bCs/>
                <w:lang w:val="en-US" w:eastAsia="zh-CN"/>
              </w:rPr>
              <w:t xml:space="preserve"> </w:t>
            </w:r>
            <w:r>
              <w:rPr>
                <w:rFonts w:eastAsia="宋体"/>
                <w:bCs/>
                <w:lang w:val="en-US" w:eastAsia="zh-CN"/>
              </w:rPr>
              <w:t>M</w:t>
            </w:r>
            <w:r>
              <w:rPr>
                <w:rFonts w:eastAsia="宋体" w:hint="eastAsia"/>
                <w:bCs/>
                <w:lang w:val="en-US" w:eastAsia="zh-CN"/>
              </w:rPr>
              <w:t xml:space="preserve">ay not. </w:t>
            </w:r>
          </w:p>
        </w:tc>
      </w:tr>
      <w:tr w:rsidR="00E35CD1" w14:paraId="26F362F6" w14:textId="77777777" w:rsidTr="003823D0">
        <w:trPr>
          <w:trHeight w:val="398"/>
          <w:jc w:val="center"/>
        </w:trPr>
        <w:tc>
          <w:tcPr>
            <w:tcW w:w="1273" w:type="dxa"/>
            <w:shd w:val="clear" w:color="auto" w:fill="auto"/>
            <w:vAlign w:val="center"/>
          </w:tcPr>
          <w:p w14:paraId="0D8A751D" w14:textId="77777777" w:rsidR="00E35CD1" w:rsidRDefault="00E35CD1" w:rsidP="003823D0">
            <w:pPr>
              <w:snapToGrid w:val="0"/>
              <w:spacing w:after="0"/>
              <w:jc w:val="center"/>
              <w:rPr>
                <w:rFonts w:eastAsia="宋体"/>
                <w:bCs/>
                <w:lang w:val="en-US" w:eastAsia="zh-CN"/>
              </w:rPr>
            </w:pPr>
            <w:r>
              <w:rPr>
                <w:rFonts w:eastAsia="宋体" w:hint="eastAsia"/>
                <w:lang w:val="en-US" w:eastAsia="zh-CN"/>
              </w:rPr>
              <w:t>M</w:t>
            </w:r>
            <w:r>
              <w:rPr>
                <w:rFonts w:eastAsia="宋体"/>
                <w:lang w:val="en-US" w:eastAsia="zh-CN"/>
              </w:rPr>
              <w:t>ediaTek</w:t>
            </w:r>
          </w:p>
        </w:tc>
        <w:tc>
          <w:tcPr>
            <w:tcW w:w="8094" w:type="dxa"/>
            <w:vAlign w:val="center"/>
          </w:tcPr>
          <w:p w14:paraId="13BB951B" w14:textId="77777777" w:rsidR="00E35CD1" w:rsidRPr="00E4170B" w:rsidRDefault="00E35CD1" w:rsidP="003823D0">
            <w:pPr>
              <w:pStyle w:val="a9"/>
              <w:rPr>
                <w:rFonts w:eastAsia="宋体"/>
                <w:lang w:val="en-US" w:eastAsia="zh-CN"/>
              </w:rPr>
            </w:pPr>
            <w:r>
              <w:rPr>
                <w:rFonts w:eastAsia="宋体"/>
                <w:lang w:val="en-US" w:eastAsia="zh-CN"/>
              </w:rPr>
              <w:t xml:space="preserve">Agree with Huawei’s main proposal and ZTE for FFS. Closed loop control of time (and frequency) may help with reduction of the times of updating GNSS </w:t>
            </w:r>
            <w:r w:rsidRPr="00F304FA">
              <w:rPr>
                <w:rFonts w:eastAsia="宋体"/>
                <w:lang w:val="en-US" w:eastAsia="zh-CN"/>
              </w:rPr>
              <w:t>in long connection time</w:t>
            </w:r>
            <w:r>
              <w:rPr>
                <w:rFonts w:eastAsia="宋体"/>
                <w:lang w:val="en-US" w:eastAsia="zh-CN"/>
              </w:rPr>
              <w:t xml:space="preserve">. Moreover, for low-speed UE, there may be cases when no updating of GNSS is needed </w:t>
            </w:r>
            <w:r w:rsidRPr="00F304FA">
              <w:rPr>
                <w:rFonts w:eastAsia="宋体"/>
                <w:lang w:val="en-US" w:eastAsia="zh-CN"/>
              </w:rPr>
              <w:t>in long connection time</w:t>
            </w:r>
            <w:r>
              <w:rPr>
                <w:rFonts w:eastAsia="宋体"/>
                <w:lang w:val="en-US" w:eastAsia="zh-CN"/>
              </w:rPr>
              <w:t xml:space="preserve">, as depicted in our Tdoc [R1-2203391], when UE velocity is 3 km/h, the </w:t>
            </w: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Pr>
                <w:rFonts w:eastAsiaTheme="minorEastAsia"/>
                <w:b/>
                <w:bCs/>
                <w:color w:val="000000"/>
                <w:kern w:val="24"/>
                <w:position w:val="-7"/>
                <w:vertAlign w:val="subscript"/>
              </w:rPr>
              <w:t xml:space="preserve"> </w:t>
            </w:r>
            <w:r w:rsidRPr="00E4170B">
              <w:rPr>
                <w:rFonts w:eastAsia="宋体"/>
                <w:lang w:val="en-US" w:eastAsia="zh-CN"/>
              </w:rPr>
              <w:t>is</w:t>
            </w:r>
            <w:r>
              <w:rPr>
                <w:rFonts w:eastAsia="宋体"/>
                <w:lang w:val="en-US" w:eastAsia="zh-CN"/>
              </w:rPr>
              <w:t xml:space="preserve"> 0.14us for 30s.</w:t>
            </w:r>
          </w:p>
          <w:p w14:paraId="1E53EFCC" w14:textId="77777777" w:rsidR="00E35CD1" w:rsidRPr="00820561" w:rsidRDefault="00E35CD1" w:rsidP="003823D0">
            <w:pPr>
              <w:pStyle w:val="a9"/>
              <w:rPr>
                <w:i/>
                <w:szCs w:val="16"/>
                <w:lang w:eastAsia="zh-TW"/>
              </w:rPr>
            </w:pPr>
            <w:r>
              <w:rPr>
                <w:lang w:val="en-US" w:eastAsia="zh-TW"/>
              </w:rPr>
              <w:t>T</w:t>
            </w:r>
            <w:r w:rsidRPr="00820561">
              <w:rPr>
                <w:szCs w:val="16"/>
                <w:lang w:eastAsia="zh-TW"/>
              </w:rPr>
              <w:t>he TA error due to the position error of a UE that is moving without GNSS measurements for up to 60 seconds.</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E35CD1" w:rsidRPr="00E700C2" w14:paraId="0F0659B0" w14:textId="77777777" w:rsidTr="003823D0">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hideMark/>
                </w:tcPr>
                <w:p w14:paraId="1523276D" w14:textId="77777777" w:rsidR="00E35CD1" w:rsidRPr="00820561" w:rsidRDefault="00E35CD1" w:rsidP="003823D0">
                  <w:pPr>
                    <w:spacing w:line="276" w:lineRule="auto"/>
                    <w:jc w:val="center"/>
                    <w:rPr>
                      <w:rFonts w:ascii="Arial" w:eastAsia="Times New Roman" w:hAnsi="Arial" w:cs="Arial"/>
                      <w:lang w:val="en-US"/>
                    </w:rPr>
                  </w:pPr>
                  <w:r w:rsidRPr="00820561">
                    <w:rPr>
                      <w:rFonts w:eastAsia="宋体"/>
                      <w:b/>
                      <w:bCs/>
                      <w:color w:val="FF0000"/>
                      <w:kern w:val="24"/>
                      <w:lang w:val="en-US"/>
                    </w:rPr>
                    <w:t>Validity 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00AC2A90" w14:textId="77777777" w:rsidR="00E35CD1" w:rsidRPr="00820561" w:rsidRDefault="00E35CD1" w:rsidP="003823D0">
                  <w:pPr>
                    <w:spacing w:line="276" w:lineRule="auto"/>
                    <w:jc w:val="center"/>
                    <w:rPr>
                      <w:rFonts w:ascii="Arial" w:eastAsia="Times New Roman" w:hAnsi="Arial" w:cs="Arial"/>
                      <w:color w:val="FF0000"/>
                      <w:kern w:val="24"/>
                      <w:lang w:val="en-US"/>
                    </w:rPr>
                  </w:pPr>
                  <w:r w:rsidRPr="00820561">
                    <w:rPr>
                      <w:rFonts w:ascii="Arial" w:eastAsia="Times New Roman" w:hAnsi="Arial" w:cs="Arial"/>
                      <w:color w:val="FF0000"/>
                      <w:kern w:val="24"/>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67E97EFF" w14:textId="77777777" w:rsidR="00E35CD1" w:rsidRPr="00820561" w:rsidRDefault="00E35CD1" w:rsidP="003823D0">
                  <w:pPr>
                    <w:spacing w:line="276" w:lineRule="auto"/>
                    <w:jc w:val="center"/>
                    <w:rPr>
                      <w:rFonts w:ascii="Arial" w:eastAsia="Times New Roman" w:hAnsi="Arial" w:cs="Arial"/>
                      <w:lang w:val="en-US"/>
                    </w:rPr>
                  </w:pPr>
                  <w:r w:rsidRPr="00820561">
                    <w:rPr>
                      <w:rFonts w:ascii="Arial" w:eastAsia="Times New Roman" w:hAnsi="Arial" w:cs="Arial"/>
                      <w:color w:val="FF0000"/>
                      <w:kern w:val="24"/>
                      <w:lang w:val="en-US"/>
                    </w:rPr>
                    <w:t> 30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03B9EEAF" w14:textId="77777777" w:rsidR="00E35CD1" w:rsidRPr="00820561" w:rsidRDefault="00E35CD1" w:rsidP="003823D0">
                  <w:pPr>
                    <w:spacing w:line="276" w:lineRule="auto"/>
                    <w:jc w:val="center"/>
                    <w:rPr>
                      <w:rFonts w:ascii="Arial" w:eastAsia="Times New Roman" w:hAnsi="Arial" w:cs="Arial"/>
                      <w:lang w:val="en-US"/>
                    </w:rPr>
                  </w:pPr>
                  <w:r w:rsidRPr="00820561">
                    <w:rPr>
                      <w:rFonts w:ascii="Arial" w:eastAsia="Times New Roman" w:hAnsi="Arial" w:cs="Arial"/>
                      <w:color w:val="FF0000"/>
                      <w:kern w:val="24"/>
                      <w:lang w:val="en-US"/>
                    </w:rPr>
                    <w:t>60 s</w:t>
                  </w:r>
                </w:p>
              </w:tc>
            </w:tr>
            <w:tr w:rsidR="00E35CD1" w:rsidRPr="00E700C2" w14:paraId="54AD1927" w14:textId="77777777" w:rsidTr="003823D0">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1AB6B90" w14:textId="77777777" w:rsidR="00E35CD1" w:rsidRPr="00820561" w:rsidRDefault="00E35CD1" w:rsidP="003823D0">
                  <w:pPr>
                    <w:spacing w:line="276" w:lineRule="auto"/>
                    <w:jc w:val="center"/>
                    <w:rPr>
                      <w:rFonts w:ascii="Arial" w:eastAsia="Times New Roman" w:hAnsi="Arial" w:cs="Arial"/>
                      <w:lang w:val="en-US"/>
                    </w:rPr>
                  </w:pPr>
                  <w:r w:rsidRPr="00820561">
                    <w:rPr>
                      <w:rFonts w:eastAsia="宋体"/>
                      <w:b/>
                      <w:bCs/>
                      <w:color w:val="000000"/>
                      <w:kern w:val="24"/>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284A36C0"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r w:rsidRPr="00820561">
                    <w:rPr>
                      <w:rFonts w:eastAsia="宋体"/>
                      <w:b/>
                      <w:bCs/>
                      <w:color w:val="000000"/>
                      <w:kern w:val="24"/>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42232983"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sidRPr="00820561">
                    <w:rPr>
                      <w:rFonts w:eastAsia="宋体"/>
                      <w:b/>
                      <w:bCs/>
                      <w:color w:val="000000"/>
                      <w:kern w:val="24"/>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59FC5530"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r w:rsidRPr="00820561">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05D0108"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r w:rsidRPr="00820561">
                    <w:rPr>
                      <w:rFonts w:eastAsia="宋体"/>
                      <w:b/>
                      <w:bCs/>
                      <w:color w:val="000000"/>
                      <w:kern w:val="24"/>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4AFD6DA4"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UE</w:t>
                  </w:r>
                  <w:r w:rsidRPr="00820561">
                    <w:rPr>
                      <w:rFonts w:eastAsiaTheme="minorEastAsia"/>
                      <w:b/>
                      <w:bCs/>
                      <w:color w:val="000000"/>
                      <w:kern w:val="24"/>
                      <w:position w:val="-7"/>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hideMark/>
                </w:tcPr>
                <w:p w14:paraId="77640F55" w14:textId="77777777" w:rsidR="00E35CD1" w:rsidRPr="00820561" w:rsidRDefault="00E35CD1" w:rsidP="003823D0">
                  <w:pPr>
                    <w:spacing w:line="276" w:lineRule="auto"/>
                    <w:jc w:val="center"/>
                    <w:rPr>
                      <w:rFonts w:ascii="Arial" w:eastAsia="Times New Roman" w:hAnsi="Arial" w:cs="Arial"/>
                      <w:lang w:val="en-US"/>
                    </w:rPr>
                  </w:pPr>
                  <w:r w:rsidRPr="00820561">
                    <w:rPr>
                      <w:rFonts w:eastAsiaTheme="minorEastAsia"/>
                      <w:b/>
                      <w:bCs/>
                      <w:color w:val="000000"/>
                      <w:kern w:val="24"/>
                    </w:rPr>
                    <w:t>TA</w:t>
                  </w:r>
                  <w:r w:rsidRPr="00820561">
                    <w:rPr>
                      <w:rFonts w:eastAsiaTheme="minorEastAsia"/>
                      <w:b/>
                      <w:bCs/>
                      <w:color w:val="000000"/>
                      <w:kern w:val="24"/>
                      <w:position w:val="-7"/>
                      <w:vertAlign w:val="subscript"/>
                    </w:rPr>
                    <w:t>error</w:t>
                  </w:r>
                </w:p>
              </w:tc>
            </w:tr>
            <w:tr w:rsidR="00E35CD1" w:rsidRPr="00E700C2" w14:paraId="3DD9B86B"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0FAACEF4"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3 km/h</w:t>
                  </w:r>
                </w:p>
              </w:tc>
              <w:tc>
                <w:tcPr>
                  <w:tcW w:w="1094" w:type="dxa"/>
                  <w:tcBorders>
                    <w:top w:val="single" w:sz="8" w:space="0" w:color="000000"/>
                    <w:left w:val="single" w:sz="8" w:space="0" w:color="000000"/>
                    <w:bottom w:val="single" w:sz="8" w:space="0" w:color="000000"/>
                    <w:right w:val="single" w:sz="8" w:space="0" w:color="000000"/>
                  </w:tcBorders>
                </w:tcPr>
                <w:p w14:paraId="26D21BB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4.2 m</w:t>
                  </w:r>
                </w:p>
              </w:tc>
              <w:tc>
                <w:tcPr>
                  <w:tcW w:w="1094" w:type="dxa"/>
                  <w:tcBorders>
                    <w:top w:val="single" w:sz="8" w:space="0" w:color="000000"/>
                    <w:left w:val="single" w:sz="8" w:space="0" w:color="000000"/>
                    <w:bottom w:val="single" w:sz="8" w:space="0" w:color="000000"/>
                    <w:right w:val="single" w:sz="8" w:space="0" w:color="000000"/>
                  </w:tcBorders>
                </w:tcPr>
                <w:p w14:paraId="657D1FDA"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BE423"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ABC27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4F5DF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7D3A7D0"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0.29 us</w:t>
                  </w:r>
                </w:p>
              </w:tc>
            </w:tr>
            <w:tr w:rsidR="00E35CD1" w:rsidRPr="00E700C2" w14:paraId="7C6CA991"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484C340"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30 km/h</w:t>
                  </w:r>
                </w:p>
              </w:tc>
              <w:tc>
                <w:tcPr>
                  <w:tcW w:w="1094" w:type="dxa"/>
                  <w:tcBorders>
                    <w:top w:val="single" w:sz="8" w:space="0" w:color="000000"/>
                    <w:left w:val="single" w:sz="8" w:space="0" w:color="000000"/>
                    <w:bottom w:val="single" w:sz="8" w:space="0" w:color="000000"/>
                    <w:right w:val="single" w:sz="8" w:space="0" w:color="000000"/>
                  </w:tcBorders>
                </w:tcPr>
                <w:p w14:paraId="54435B0C"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83.3 m</w:t>
                  </w:r>
                </w:p>
              </w:tc>
              <w:tc>
                <w:tcPr>
                  <w:tcW w:w="1094" w:type="dxa"/>
                  <w:tcBorders>
                    <w:top w:val="single" w:sz="8" w:space="0" w:color="000000"/>
                    <w:left w:val="single" w:sz="8" w:space="0" w:color="000000"/>
                    <w:bottom w:val="single" w:sz="8" w:space="0" w:color="000000"/>
                    <w:right w:val="single" w:sz="8" w:space="0" w:color="000000"/>
                  </w:tcBorders>
                </w:tcPr>
                <w:p w14:paraId="3708AB4F"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0C845"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2FDF59"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09842D5"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48B5A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2.9 us</w:t>
                  </w:r>
                </w:p>
              </w:tc>
            </w:tr>
            <w:tr w:rsidR="00E35CD1" w:rsidRPr="00E700C2" w14:paraId="6E2F78F7"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6FB215D6"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60 km/s</w:t>
                  </w:r>
                </w:p>
              </w:tc>
              <w:tc>
                <w:tcPr>
                  <w:tcW w:w="1094" w:type="dxa"/>
                  <w:tcBorders>
                    <w:top w:val="single" w:sz="8" w:space="0" w:color="000000"/>
                    <w:left w:val="single" w:sz="8" w:space="0" w:color="000000"/>
                    <w:bottom w:val="single" w:sz="8" w:space="0" w:color="000000"/>
                    <w:right w:val="single" w:sz="8" w:space="0" w:color="000000"/>
                  </w:tcBorders>
                </w:tcPr>
                <w:p w14:paraId="1DFC9DD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166.7 m</w:t>
                  </w:r>
                </w:p>
              </w:tc>
              <w:tc>
                <w:tcPr>
                  <w:tcW w:w="1094" w:type="dxa"/>
                  <w:tcBorders>
                    <w:top w:val="single" w:sz="8" w:space="0" w:color="000000"/>
                    <w:left w:val="single" w:sz="8" w:space="0" w:color="000000"/>
                    <w:bottom w:val="single" w:sz="8" w:space="0" w:color="000000"/>
                    <w:right w:val="single" w:sz="8" w:space="0" w:color="000000"/>
                  </w:tcBorders>
                </w:tcPr>
                <w:p w14:paraId="7F3F2421"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59F196"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995DB09"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500D66B"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2E7AF3"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5.8 us</w:t>
                  </w:r>
                </w:p>
              </w:tc>
            </w:tr>
            <w:tr w:rsidR="00E35CD1" w:rsidRPr="00E700C2" w14:paraId="223A14E5" w14:textId="77777777" w:rsidTr="003823D0">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hideMark/>
                </w:tcPr>
                <w:p w14:paraId="2E40A0E1"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120 km/h</w:t>
                  </w:r>
                </w:p>
              </w:tc>
              <w:tc>
                <w:tcPr>
                  <w:tcW w:w="1094" w:type="dxa"/>
                  <w:tcBorders>
                    <w:top w:val="single" w:sz="8" w:space="0" w:color="000000"/>
                    <w:left w:val="single" w:sz="8" w:space="0" w:color="000000"/>
                    <w:bottom w:val="single" w:sz="8" w:space="0" w:color="000000"/>
                    <w:right w:val="single" w:sz="8" w:space="0" w:color="000000"/>
                  </w:tcBorders>
                </w:tcPr>
                <w:p w14:paraId="0068A90A"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333.3 m</w:t>
                  </w:r>
                </w:p>
              </w:tc>
              <w:tc>
                <w:tcPr>
                  <w:tcW w:w="1094" w:type="dxa"/>
                  <w:tcBorders>
                    <w:top w:val="single" w:sz="8" w:space="0" w:color="000000"/>
                    <w:left w:val="single" w:sz="8" w:space="0" w:color="000000"/>
                    <w:bottom w:val="single" w:sz="8" w:space="0" w:color="000000"/>
                    <w:right w:val="single" w:sz="8" w:space="0" w:color="000000"/>
                  </w:tcBorders>
                </w:tcPr>
                <w:p w14:paraId="4A299B2E" w14:textId="77777777" w:rsidR="00E35CD1" w:rsidRPr="00820561" w:rsidRDefault="00E35CD1" w:rsidP="003823D0">
                  <w:pPr>
                    <w:spacing w:line="276" w:lineRule="auto"/>
                    <w:jc w:val="center"/>
                    <w:rPr>
                      <w:color w:val="000000" w:themeColor="text1"/>
                      <w:kern w:val="24"/>
                    </w:rPr>
                  </w:pPr>
                  <w:r w:rsidRPr="00820561">
                    <w:rPr>
                      <w:color w:val="000000" w:themeColor="text1"/>
                      <w:kern w:val="24"/>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3168B"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7F4AAC2"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047D3A2"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8EAAC4" w14:textId="77777777" w:rsidR="00E35CD1" w:rsidRPr="00820561" w:rsidRDefault="00E35CD1" w:rsidP="003823D0">
                  <w:pPr>
                    <w:spacing w:line="276" w:lineRule="auto"/>
                    <w:jc w:val="center"/>
                    <w:rPr>
                      <w:rFonts w:ascii="Arial" w:eastAsia="Times New Roman" w:hAnsi="Arial" w:cs="Arial"/>
                      <w:lang w:val="en-US"/>
                    </w:rPr>
                  </w:pPr>
                  <w:r w:rsidRPr="00820561">
                    <w:rPr>
                      <w:color w:val="000000" w:themeColor="text1"/>
                      <w:kern w:val="24"/>
                    </w:rPr>
                    <w:t>11.6 us</w:t>
                  </w:r>
                </w:p>
              </w:tc>
            </w:tr>
          </w:tbl>
          <w:p w14:paraId="29406870" w14:textId="77777777" w:rsidR="00E35CD1" w:rsidRDefault="00E35CD1" w:rsidP="003823D0">
            <w:pPr>
              <w:adjustRightInd w:val="0"/>
              <w:snapToGrid w:val="0"/>
              <w:spacing w:beforeLines="50" w:before="120" w:afterLines="50" w:after="120"/>
              <w:rPr>
                <w:rFonts w:eastAsia="宋体"/>
                <w:bCs/>
                <w:lang w:val="en-US" w:eastAsia="zh-CN"/>
              </w:rPr>
            </w:pPr>
            <w:r w:rsidRPr="00820561">
              <w:rPr>
                <w:b/>
                <w:i/>
                <w:lang w:eastAsia="zh-TW"/>
              </w:rPr>
              <w:t>Table 1</w:t>
            </w:r>
            <w:r w:rsidRPr="00820561">
              <w:rPr>
                <w:i/>
                <w:lang w:eastAsia="zh-TW"/>
              </w:rPr>
              <w:t>: TA tracking error due to UE mobility for elevation angle 30 degrees</w:t>
            </w:r>
          </w:p>
        </w:tc>
      </w:tr>
      <w:tr w:rsidR="00E35CD1" w14:paraId="185123C3" w14:textId="77777777" w:rsidTr="003823D0">
        <w:trPr>
          <w:trHeight w:val="398"/>
          <w:jc w:val="center"/>
        </w:trPr>
        <w:tc>
          <w:tcPr>
            <w:tcW w:w="1273" w:type="dxa"/>
            <w:shd w:val="clear" w:color="auto" w:fill="auto"/>
            <w:vAlign w:val="center"/>
          </w:tcPr>
          <w:p w14:paraId="62283BC6" w14:textId="77777777" w:rsidR="00E35CD1" w:rsidRDefault="00E35CD1" w:rsidP="003823D0">
            <w:pPr>
              <w:snapToGrid w:val="0"/>
              <w:spacing w:after="0"/>
              <w:jc w:val="center"/>
              <w:rPr>
                <w:rFonts w:eastAsia="宋体"/>
                <w:lang w:val="en-US" w:eastAsia="zh-CN"/>
              </w:rPr>
            </w:pPr>
            <w:r>
              <w:rPr>
                <w:rFonts w:eastAsia="宋体"/>
                <w:lang w:val="en-US" w:eastAsia="zh-CN"/>
              </w:rPr>
              <w:t>Qualcomm</w:t>
            </w:r>
          </w:p>
        </w:tc>
        <w:tc>
          <w:tcPr>
            <w:tcW w:w="8094" w:type="dxa"/>
            <w:vAlign w:val="center"/>
          </w:tcPr>
          <w:p w14:paraId="3C8A14EA" w14:textId="77777777" w:rsidR="00E35CD1" w:rsidRDefault="00E35CD1" w:rsidP="003823D0">
            <w:pPr>
              <w:pStyle w:val="a9"/>
              <w:rPr>
                <w:rFonts w:eastAsia="宋体"/>
                <w:lang w:val="en-US" w:eastAsia="zh-CN"/>
              </w:rPr>
            </w:pPr>
            <w:r>
              <w:rPr>
                <w:rFonts w:eastAsia="宋体"/>
                <w:lang w:val="en-US" w:eastAsia="zh-CN"/>
              </w:rPr>
              <w:t>Do NOT agree with moderator proposal, but AGREE with HW’s modification.</w:t>
            </w:r>
          </w:p>
        </w:tc>
      </w:tr>
      <w:tr w:rsidR="00E35CD1" w14:paraId="6F1B3A1D"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7BD59FA4" w14:textId="77777777" w:rsidR="00E35CD1" w:rsidRDefault="00E35CD1" w:rsidP="003823D0">
            <w:pPr>
              <w:snapToGrid w:val="0"/>
              <w:spacing w:after="0"/>
              <w:jc w:val="center"/>
              <w:rPr>
                <w:rFonts w:eastAsia="宋体"/>
                <w:lang w:val="en-US" w:eastAsia="zh-CN"/>
              </w:rPr>
            </w:pPr>
            <w:r>
              <w:rPr>
                <w:rFonts w:eastAsia="宋体"/>
                <w:lang w:val="en-US" w:eastAsia="zh-CN"/>
              </w:rPr>
              <w:t>Samsung</w:t>
            </w:r>
          </w:p>
        </w:tc>
        <w:tc>
          <w:tcPr>
            <w:tcW w:w="8094" w:type="dxa"/>
            <w:tcBorders>
              <w:top w:val="single" w:sz="4" w:space="0" w:color="auto"/>
              <w:left w:val="single" w:sz="4" w:space="0" w:color="auto"/>
              <w:bottom w:val="single" w:sz="4" w:space="0" w:color="auto"/>
              <w:right w:val="single" w:sz="4" w:space="0" w:color="auto"/>
            </w:tcBorders>
            <w:vAlign w:val="center"/>
          </w:tcPr>
          <w:p w14:paraId="4D5A526F" w14:textId="77777777" w:rsidR="00E35CD1" w:rsidRPr="00521F13" w:rsidRDefault="00E35CD1" w:rsidP="003823D0">
            <w:pPr>
              <w:pStyle w:val="a9"/>
              <w:rPr>
                <w:rFonts w:eastAsia="宋体"/>
                <w:lang w:val="en-US" w:eastAsia="zh-CN"/>
              </w:rPr>
            </w:pPr>
            <w:r w:rsidRPr="00521F13">
              <w:rPr>
                <w:rFonts w:eastAsia="宋体" w:hint="eastAsia"/>
                <w:lang w:val="en-US" w:eastAsia="zh-CN"/>
              </w:rPr>
              <w:t xml:space="preserve">It </w:t>
            </w:r>
            <w:r w:rsidRPr="00521F13">
              <w:rPr>
                <w:rFonts w:eastAsia="宋体"/>
                <w:lang w:val="en-US" w:eastAsia="zh-CN"/>
              </w:rPr>
              <w:t>is</w:t>
            </w:r>
            <w:r w:rsidRPr="00521F13">
              <w:rPr>
                <w:rFonts w:eastAsia="宋体" w:hint="eastAsia"/>
                <w:lang w:val="en-US" w:eastAsia="zh-CN"/>
              </w:rPr>
              <w:t xml:space="preserve"> difficult to agreeing to this proposal since the UE may not be able to ensure a valid GNSS position during the long connection. For the FFS, the intent </w:t>
            </w:r>
            <w:r w:rsidRPr="00521F13">
              <w:rPr>
                <w:rFonts w:eastAsia="宋体"/>
                <w:lang w:val="en-US" w:eastAsia="zh-CN"/>
              </w:rPr>
              <w:t>seems to be</w:t>
            </w:r>
            <w:r w:rsidRPr="00521F13">
              <w:rPr>
                <w:rFonts w:eastAsia="宋体" w:hint="eastAsia"/>
                <w:lang w:val="en-US" w:eastAsia="zh-CN"/>
              </w:rPr>
              <w:t xml:space="preserve"> discuss whether the UE continue</w:t>
            </w:r>
            <w:r w:rsidRPr="00521F13">
              <w:rPr>
                <w:rFonts w:eastAsia="宋体"/>
                <w:lang w:val="en-US" w:eastAsia="zh-CN"/>
              </w:rPr>
              <w:t>s</w:t>
            </w:r>
            <w:r w:rsidRPr="00521F13">
              <w:rPr>
                <w:rFonts w:eastAsia="宋体" w:hint="eastAsia"/>
                <w:lang w:val="en-US" w:eastAsia="zh-CN"/>
              </w:rPr>
              <w:t xml:space="preserve"> transmitting when the GNSS position is outdated during long connections</w:t>
            </w:r>
            <w:r w:rsidRPr="00521F13">
              <w:rPr>
                <w:rFonts w:eastAsia="宋体"/>
                <w:lang w:val="en-US" w:eastAsia="zh-CN"/>
              </w:rPr>
              <w:t xml:space="preserve"> and reducing </w:t>
            </w:r>
            <w:r w:rsidRPr="00521F13">
              <w:rPr>
                <w:rFonts w:eastAsia="宋体"/>
                <w:lang w:val="en-US" w:eastAsia="zh-CN"/>
              </w:rPr>
              <w:lastRenderedPageBreak/>
              <w:t xml:space="preserve">the need to use GNSS updates would be a consequence of this and of a better synchronization (addressed in Issue#5). </w:t>
            </w:r>
          </w:p>
          <w:p w14:paraId="1D194FE8" w14:textId="77777777" w:rsidR="00E35CD1" w:rsidRPr="00521F13" w:rsidRDefault="00E35CD1" w:rsidP="003823D0">
            <w:pPr>
              <w:pStyle w:val="a9"/>
              <w:rPr>
                <w:rFonts w:eastAsia="宋体"/>
                <w:lang w:val="en-US" w:eastAsia="zh-CN"/>
              </w:rPr>
            </w:pPr>
            <w:r w:rsidRPr="00521F13">
              <w:rPr>
                <w:rFonts w:eastAsia="宋体"/>
                <w:lang w:val="en-US" w:eastAsia="zh-CN"/>
              </w:rPr>
              <w:t xml:space="preserve">Thus, editing of the 1st bullet proposed by Huawei is fine. The FFS can be to “whether/how the UE can acquire a new GNSS position fix during long connection times”. </w:t>
            </w:r>
          </w:p>
        </w:tc>
      </w:tr>
      <w:tr w:rsidR="00E35CD1" w14:paraId="3521BAD5"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02916BA4" w14:textId="77777777" w:rsidR="00E35CD1" w:rsidRDefault="00E35CD1" w:rsidP="003823D0">
            <w:pPr>
              <w:snapToGrid w:val="0"/>
              <w:spacing w:after="0"/>
              <w:jc w:val="center"/>
              <w:rPr>
                <w:rFonts w:eastAsia="宋体"/>
                <w:lang w:val="en-US" w:eastAsia="zh-CN"/>
              </w:rPr>
            </w:pPr>
            <w:r>
              <w:rPr>
                <w:rFonts w:eastAsia="宋体"/>
                <w:lang w:val="en-US" w:eastAsia="zh-CN"/>
              </w:rPr>
              <w:lastRenderedPageBreak/>
              <w:t>Ericsson</w:t>
            </w:r>
          </w:p>
        </w:tc>
        <w:tc>
          <w:tcPr>
            <w:tcW w:w="8094" w:type="dxa"/>
            <w:tcBorders>
              <w:top w:val="single" w:sz="4" w:space="0" w:color="auto"/>
              <w:left w:val="single" w:sz="4" w:space="0" w:color="auto"/>
              <w:bottom w:val="single" w:sz="4" w:space="0" w:color="auto"/>
              <w:right w:val="single" w:sz="4" w:space="0" w:color="auto"/>
            </w:tcBorders>
            <w:vAlign w:val="center"/>
          </w:tcPr>
          <w:p w14:paraId="1FDB24DB" w14:textId="77777777" w:rsidR="00E35CD1" w:rsidRPr="00521F13" w:rsidRDefault="00E35CD1" w:rsidP="003823D0">
            <w:pPr>
              <w:pStyle w:val="a9"/>
              <w:rPr>
                <w:rFonts w:eastAsia="宋体"/>
                <w:lang w:val="en-US" w:eastAsia="zh-CN"/>
              </w:rPr>
            </w:pPr>
            <w:r>
              <w:rPr>
                <w:rFonts w:eastAsia="宋体"/>
                <w:lang w:val="en-US" w:eastAsia="zh-CN"/>
              </w:rPr>
              <w:t>Agree with Huawei’s proposal.</w:t>
            </w:r>
          </w:p>
        </w:tc>
      </w:tr>
      <w:tr w:rsidR="00E35CD1" w14:paraId="3BB188A8" w14:textId="77777777" w:rsidTr="003823D0">
        <w:trPr>
          <w:trHeight w:val="398"/>
          <w:jc w:val="center"/>
        </w:trPr>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6A093C9E" w14:textId="77777777" w:rsidR="00E35CD1" w:rsidRDefault="00E35CD1" w:rsidP="003823D0">
            <w:pPr>
              <w:snapToGrid w:val="0"/>
              <w:spacing w:after="0"/>
              <w:jc w:val="center"/>
              <w:rPr>
                <w:rFonts w:eastAsia="宋体"/>
                <w:lang w:val="en-US" w:eastAsia="zh-CN"/>
              </w:rPr>
            </w:pPr>
            <w:r>
              <w:rPr>
                <w:rFonts w:eastAsia="宋体" w:hint="eastAsia"/>
                <w:lang w:val="en-US" w:eastAsia="zh-CN"/>
              </w:rPr>
              <w:t>Spreadtrum</w:t>
            </w:r>
          </w:p>
        </w:tc>
        <w:tc>
          <w:tcPr>
            <w:tcW w:w="8094" w:type="dxa"/>
            <w:tcBorders>
              <w:top w:val="single" w:sz="4" w:space="0" w:color="auto"/>
              <w:left w:val="single" w:sz="4" w:space="0" w:color="auto"/>
              <w:bottom w:val="single" w:sz="4" w:space="0" w:color="auto"/>
              <w:right w:val="single" w:sz="4" w:space="0" w:color="auto"/>
            </w:tcBorders>
            <w:vAlign w:val="center"/>
          </w:tcPr>
          <w:p w14:paraId="7F675EEC" w14:textId="77777777" w:rsidR="00E35CD1" w:rsidRDefault="00E35CD1" w:rsidP="003823D0">
            <w:pPr>
              <w:pStyle w:val="a9"/>
              <w:rPr>
                <w:rFonts w:eastAsia="宋体"/>
                <w:lang w:val="en-US" w:eastAsia="zh-CN"/>
              </w:rPr>
            </w:pPr>
            <w:r w:rsidRPr="009A7A24">
              <w:rPr>
                <w:rFonts w:eastAsia="宋体"/>
                <w:lang w:val="en-US" w:eastAsia="zh-CN"/>
              </w:rPr>
              <w:t xml:space="preserve">Agree with Huawei’s </w:t>
            </w:r>
            <w:r>
              <w:rPr>
                <w:rFonts w:eastAsia="宋体" w:hint="eastAsia"/>
                <w:lang w:val="en-US" w:eastAsia="zh-CN"/>
              </w:rPr>
              <w:t>version</w:t>
            </w:r>
            <w:r w:rsidRPr="009A7A24">
              <w:rPr>
                <w:rFonts w:eastAsia="宋体"/>
                <w:lang w:val="en-US" w:eastAsia="zh-CN"/>
              </w:rPr>
              <w:t>.</w:t>
            </w:r>
          </w:p>
        </w:tc>
      </w:tr>
    </w:tbl>
    <w:p w14:paraId="4E835F13" w14:textId="77777777" w:rsidR="00E559D6" w:rsidRDefault="00E559D6">
      <w:pPr>
        <w:rPr>
          <w:b/>
        </w:rPr>
      </w:pPr>
    </w:p>
    <w:p w14:paraId="55BB994A" w14:textId="77777777" w:rsidR="00E559D6" w:rsidRDefault="00E559D6">
      <w:pPr>
        <w:rPr>
          <w:lang w:val="en-US"/>
        </w:rPr>
      </w:pPr>
    </w:p>
    <w:p w14:paraId="1C0BC13B" w14:textId="298999FA" w:rsidR="00D60361" w:rsidRDefault="00D60361" w:rsidP="00D60361">
      <w:pPr>
        <w:pStyle w:val="2"/>
        <w:numPr>
          <w:ilvl w:val="1"/>
          <w:numId w:val="13"/>
        </w:numPr>
        <w:rPr>
          <w:lang w:val="en-US"/>
        </w:rPr>
      </w:pPr>
      <w:r>
        <w:rPr>
          <w:lang w:val="en-US"/>
        </w:rPr>
        <w:t>Summary of Second Round Discussion</w:t>
      </w:r>
    </w:p>
    <w:p w14:paraId="18F49C34" w14:textId="020720B7" w:rsidR="00E559D6" w:rsidRDefault="00EB72B5">
      <w:pPr>
        <w:rPr>
          <w:rFonts w:eastAsia="宋体"/>
          <w:bCs/>
          <w:lang w:val="en-US" w:eastAsia="zh-CN"/>
        </w:rPr>
      </w:pPr>
      <w:r>
        <w:rPr>
          <w:rFonts w:eastAsia="宋体" w:hint="eastAsia"/>
          <w:lang w:val="en-US" w:eastAsia="zh-CN"/>
        </w:rPr>
        <w:t>L</w:t>
      </w:r>
      <w:r>
        <w:rPr>
          <w:rFonts w:eastAsia="宋体"/>
          <w:lang w:val="en-US" w:eastAsia="zh-CN"/>
        </w:rPr>
        <w:t xml:space="preserve">enovo, Apple, ZTE, CMCC supported the main </w:t>
      </w:r>
      <w:r>
        <w:rPr>
          <w:rFonts w:eastAsia="宋体"/>
          <w:bCs/>
          <w:lang w:val="en-US" w:eastAsia="zh-CN"/>
        </w:rPr>
        <w:t xml:space="preserve">bullet of the proposal. </w:t>
      </w:r>
    </w:p>
    <w:p w14:paraId="667EB038" w14:textId="2ECB393B" w:rsidR="00EB72B5" w:rsidRDefault="00EB72B5">
      <w:pPr>
        <w:rPr>
          <w:rFonts w:eastAsia="宋体"/>
          <w:lang w:val="en-US" w:eastAsia="zh-CN"/>
        </w:rPr>
      </w:pPr>
      <w:r>
        <w:rPr>
          <w:rFonts w:eastAsia="宋体" w:hint="eastAsia"/>
          <w:lang w:val="en-US" w:eastAsia="zh-CN"/>
        </w:rPr>
        <w:t>H</w:t>
      </w:r>
      <w:r>
        <w:rPr>
          <w:rFonts w:eastAsia="宋体"/>
          <w:lang w:val="en-US" w:eastAsia="zh-CN"/>
        </w:rPr>
        <w:t>uawei, MediaTek, Qualcomm, Samsung, Ericsson</w:t>
      </w:r>
      <w:r w:rsidR="00E35CD1">
        <w:rPr>
          <w:rFonts w:eastAsia="宋体"/>
          <w:lang w:val="en-US" w:eastAsia="zh-CN"/>
        </w:rPr>
        <w:t>, Spreadtrum</w:t>
      </w:r>
      <w:r>
        <w:rPr>
          <w:rFonts w:eastAsia="宋体"/>
          <w:lang w:val="en-US" w:eastAsia="zh-CN"/>
        </w:rPr>
        <w:t xml:space="preserve"> is supportive of Huawei’s suggested main </w:t>
      </w:r>
      <w:r>
        <w:rPr>
          <w:rFonts w:eastAsia="宋体"/>
          <w:bCs/>
          <w:lang w:val="en-US" w:eastAsia="zh-CN"/>
        </w:rPr>
        <w:t>bullet</w:t>
      </w:r>
      <w:r>
        <w:rPr>
          <w:rFonts w:eastAsia="宋体"/>
          <w:lang w:val="en-US" w:eastAsia="zh-CN"/>
        </w:rPr>
        <w:t xml:space="preserve"> proposal “</w:t>
      </w: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Pr>
          <w:rFonts w:eastAsia="宋体"/>
          <w:lang w:val="en-US" w:eastAsia="zh-CN"/>
        </w:rPr>
        <w:t>”</w:t>
      </w:r>
    </w:p>
    <w:p w14:paraId="67F0B32A" w14:textId="75B65398" w:rsidR="00EB72B5" w:rsidRDefault="00EB72B5">
      <w:pPr>
        <w:rPr>
          <w:rFonts w:eastAsia="宋体"/>
          <w:lang w:val="en-US" w:eastAsia="zh-CN"/>
        </w:rPr>
      </w:pPr>
      <w:r>
        <w:rPr>
          <w:rFonts w:eastAsia="宋体" w:hint="eastAsia"/>
          <w:lang w:val="en-US" w:eastAsia="zh-CN"/>
        </w:rPr>
        <w:t>Z</w:t>
      </w:r>
      <w:r>
        <w:rPr>
          <w:rFonts w:eastAsia="宋体"/>
          <w:lang w:val="en-US" w:eastAsia="zh-CN"/>
        </w:rPr>
        <w:t xml:space="preserve">TE, CMCC, MediaTek </w:t>
      </w:r>
      <w:r w:rsidR="000A1692">
        <w:rPr>
          <w:rFonts w:eastAsia="宋体"/>
          <w:lang w:val="en-US" w:eastAsia="zh-CN"/>
        </w:rPr>
        <w:t>supported of ZTE’s suggestion</w:t>
      </w:r>
      <w:r w:rsidR="000A1692" w:rsidRPr="000A1692">
        <w:rPr>
          <w:rFonts w:eastAsia="宋体" w:hint="eastAsia"/>
          <w:lang w:val="en-US" w:eastAsia="zh-CN"/>
        </w:rPr>
        <w:t xml:space="preserve"> </w:t>
      </w:r>
      <w:r w:rsidR="000A1692">
        <w:rPr>
          <w:rFonts w:eastAsia="宋体"/>
          <w:lang w:val="en-US" w:eastAsia="zh-CN"/>
        </w:rPr>
        <w:t>“</w:t>
      </w:r>
      <w:r w:rsidR="000A1692">
        <w:rPr>
          <w:rFonts w:eastAsia="宋体" w:hint="eastAsia"/>
          <w:lang w:val="en-US" w:eastAsia="zh-CN"/>
        </w:rPr>
        <w:t xml:space="preserve">FFS: Whether </w:t>
      </w:r>
      <w:r w:rsidR="000A1692">
        <w:rPr>
          <w:rFonts w:eastAsia="宋体" w:hint="eastAsia"/>
          <w:highlight w:val="yellow"/>
          <w:lang w:val="en-US" w:eastAsia="zh-CN"/>
        </w:rPr>
        <w:t>and how</w:t>
      </w:r>
      <w:r w:rsidR="000A1692">
        <w:rPr>
          <w:rFonts w:eastAsia="宋体" w:hint="eastAsia"/>
          <w:lang w:val="en-US" w:eastAsia="zh-CN"/>
        </w:rPr>
        <w:t xml:space="preserve"> to update or reduce the need to update GNSS position fix in long connection time</w:t>
      </w:r>
      <w:r w:rsidR="000A1692">
        <w:rPr>
          <w:rFonts w:eastAsia="宋体"/>
          <w:lang w:val="en-US" w:eastAsia="zh-CN"/>
        </w:rPr>
        <w:t>”.</w:t>
      </w:r>
    </w:p>
    <w:p w14:paraId="6EB1D9BD" w14:textId="7535C036" w:rsidR="000A1692" w:rsidRDefault="000A1692" w:rsidP="000A1692">
      <w:pPr>
        <w:snapToGrid w:val="0"/>
        <w:rPr>
          <w:rFonts w:eastAsia="宋体"/>
          <w:lang w:val="en-US" w:eastAsia="zh-CN"/>
        </w:rPr>
      </w:pPr>
      <w:r>
        <w:rPr>
          <w:rFonts w:eastAsia="宋体" w:hint="eastAsia"/>
          <w:lang w:val="en-US" w:eastAsia="zh-CN"/>
        </w:rPr>
        <w:t>N</w:t>
      </w:r>
      <w:r>
        <w:rPr>
          <w:rFonts w:eastAsia="宋体"/>
          <w:lang w:val="en-US" w:eastAsia="zh-CN"/>
        </w:rPr>
        <w:t xml:space="preserve">okia suggested </w:t>
      </w:r>
      <w:r w:rsidRPr="000A1692">
        <w:rPr>
          <w:rFonts w:eastAsia="宋体"/>
          <w:lang w:val="en-US" w:eastAsia="zh-CN"/>
        </w:rPr>
        <w:t>“IoT NTN UE should always have a valid GNSS position fix in long connection time. UE may need to re-acquire GNSS position fix in long connection time. There should be common understanding between UE and network on whether UE still have valid GNSS position fix.</w:t>
      </w:r>
      <w:r>
        <w:rPr>
          <w:rFonts w:eastAsia="宋体" w:hint="eastAsia"/>
          <w:lang w:val="en-US" w:eastAsia="zh-CN"/>
        </w:rPr>
        <w:t xml:space="preserve"> </w:t>
      </w:r>
      <w:r w:rsidRPr="000A1692">
        <w:rPr>
          <w:rFonts w:eastAsia="宋体"/>
          <w:lang w:val="en-US" w:eastAsia="zh-CN"/>
        </w:rPr>
        <w:t>FFS: detail.”</w:t>
      </w:r>
    </w:p>
    <w:p w14:paraId="2A1BDAD1" w14:textId="6F103EB3" w:rsidR="000A1692" w:rsidRDefault="000A1692" w:rsidP="000A1692">
      <w:pPr>
        <w:snapToGrid w:val="0"/>
        <w:rPr>
          <w:rFonts w:eastAsia="宋体"/>
          <w:lang w:val="en-US" w:eastAsia="zh-CN"/>
        </w:rPr>
      </w:pPr>
      <w:r>
        <w:rPr>
          <w:rFonts w:eastAsia="宋体" w:hint="eastAsia"/>
          <w:lang w:val="en-US" w:eastAsia="zh-CN"/>
        </w:rPr>
        <w:t>S</w:t>
      </w:r>
      <w:r>
        <w:rPr>
          <w:rFonts w:eastAsia="宋体"/>
          <w:lang w:val="en-US" w:eastAsia="zh-CN"/>
        </w:rPr>
        <w:t>amsung suggested</w:t>
      </w:r>
      <w:r w:rsidRPr="000A1692">
        <w:rPr>
          <w:rFonts w:eastAsia="宋体"/>
          <w:lang w:val="en-US" w:eastAsia="zh-CN"/>
        </w:rPr>
        <w:t xml:space="preserve"> </w:t>
      </w:r>
      <w:r>
        <w:rPr>
          <w:rFonts w:eastAsia="宋体"/>
          <w:lang w:val="en-US" w:eastAsia="zh-CN"/>
        </w:rPr>
        <w:t>t</w:t>
      </w:r>
      <w:r w:rsidRPr="00521F13">
        <w:rPr>
          <w:rFonts w:eastAsia="宋体"/>
          <w:lang w:val="en-US" w:eastAsia="zh-CN"/>
        </w:rPr>
        <w:t>he FFS can be to “whether/how the UE can acquire a new GNSS position fix during long connection times”.</w:t>
      </w:r>
    </w:p>
    <w:p w14:paraId="5D423BC8" w14:textId="1B639C17" w:rsidR="000A1692" w:rsidRDefault="000A1692" w:rsidP="000A1692">
      <w:pPr>
        <w:snapToGrid w:val="0"/>
        <w:rPr>
          <w:rFonts w:eastAsia="宋体"/>
          <w:lang w:val="en-US" w:eastAsia="zh-CN"/>
        </w:rPr>
      </w:pPr>
      <w:r>
        <w:rPr>
          <w:rFonts w:eastAsia="宋体" w:hint="eastAsia"/>
          <w:lang w:val="en-US" w:eastAsia="zh-CN"/>
        </w:rPr>
        <w:t>M</w:t>
      </w:r>
      <w:r>
        <w:rPr>
          <w:rFonts w:eastAsia="宋体"/>
          <w:lang w:val="en-US" w:eastAsia="zh-CN"/>
        </w:rPr>
        <w:t xml:space="preserve">ediaTek mentioned Closed loop control of time (and frequency) may help with reduction of the times of updating GNSS </w:t>
      </w:r>
      <w:r w:rsidRPr="00F304FA">
        <w:rPr>
          <w:rFonts w:eastAsia="宋体"/>
          <w:lang w:val="en-US" w:eastAsia="zh-CN"/>
        </w:rPr>
        <w:t>in long connection time</w:t>
      </w:r>
      <w:r>
        <w:rPr>
          <w:rFonts w:eastAsia="宋体"/>
          <w:lang w:val="en-US" w:eastAsia="zh-CN"/>
        </w:rPr>
        <w:t xml:space="preserve">. Moreover, for low-speed UE, there may be cases when no updating of GNSS is needed </w:t>
      </w:r>
      <w:r w:rsidRPr="00F304FA">
        <w:rPr>
          <w:rFonts w:eastAsia="宋体"/>
          <w:lang w:val="en-US" w:eastAsia="zh-CN"/>
        </w:rPr>
        <w:t>in long connection time</w:t>
      </w:r>
      <w:r>
        <w:rPr>
          <w:rFonts w:eastAsia="宋体"/>
          <w:lang w:val="en-US" w:eastAsia="zh-CN"/>
        </w:rPr>
        <w:t>.</w:t>
      </w:r>
    </w:p>
    <w:p w14:paraId="5767E683" w14:textId="77777777" w:rsidR="000A1692" w:rsidRPr="000A1692" w:rsidRDefault="000A1692" w:rsidP="000A1692">
      <w:pPr>
        <w:snapToGrid w:val="0"/>
        <w:rPr>
          <w:rFonts w:eastAsia="宋体"/>
          <w:lang w:val="en-US" w:eastAsia="zh-CN"/>
        </w:rPr>
      </w:pPr>
    </w:p>
    <w:p w14:paraId="1A35C5D9" w14:textId="693FFF0A" w:rsidR="000A1692" w:rsidRDefault="000A1692" w:rsidP="000A1692">
      <w:pPr>
        <w:rPr>
          <w:lang w:val="en-US"/>
        </w:rPr>
      </w:pPr>
      <w:r>
        <w:rPr>
          <w:rFonts w:eastAsia="宋体"/>
          <w:highlight w:val="yellow"/>
          <w:lang w:eastAsia="zh-CN"/>
        </w:rPr>
        <w:t>Moderator View:</w:t>
      </w:r>
      <w:r>
        <w:rPr>
          <w:rFonts w:eastAsia="宋体"/>
          <w:lang w:eastAsia="zh-CN"/>
        </w:rPr>
        <w:t xml:space="preserve"> During long connection, UE </w:t>
      </w:r>
      <w:r w:rsidR="003823D0" w:rsidRPr="00521F13">
        <w:rPr>
          <w:rFonts w:eastAsia="宋体" w:hint="eastAsia"/>
          <w:lang w:val="en-US" w:eastAsia="zh-CN"/>
        </w:rPr>
        <w:t>may not be able to ensure a valid GNSS position</w:t>
      </w:r>
      <w:r w:rsidR="003823D0">
        <w:rPr>
          <w:rFonts w:eastAsia="宋体"/>
          <w:lang w:val="en-US" w:eastAsia="zh-CN"/>
        </w:rPr>
        <w:t>.</w:t>
      </w:r>
      <w:r w:rsidR="003823D0">
        <w:rPr>
          <w:rFonts w:eastAsia="宋体"/>
          <w:lang w:eastAsia="zh-CN"/>
        </w:rPr>
        <w:t xml:space="preserve"> Hence, UE may need to </w:t>
      </w:r>
      <w:r>
        <w:rPr>
          <w:rFonts w:eastAsia="宋体"/>
          <w:lang w:eastAsia="zh-CN"/>
        </w:rPr>
        <w:t>re-acquire GNSS</w:t>
      </w:r>
      <w:r w:rsidR="003823D0">
        <w:rPr>
          <w:rFonts w:eastAsia="宋体"/>
          <w:lang w:eastAsia="zh-CN"/>
        </w:rPr>
        <w:t xml:space="preserve"> position fix</w:t>
      </w:r>
      <w:r>
        <w:rPr>
          <w:rFonts w:eastAsia="宋体"/>
          <w:lang w:eastAsia="zh-CN"/>
        </w:rPr>
        <w:t xml:space="preserve">. </w:t>
      </w:r>
      <w:r>
        <w:rPr>
          <w:rFonts w:eastAsia="宋体"/>
          <w:lang w:val="en-US" w:eastAsia="zh-CN"/>
        </w:rPr>
        <w:t>RAN1 need to further discuss on whether there is case when no update of GNSS</w:t>
      </w:r>
      <w:r w:rsidR="00462D2D">
        <w:rPr>
          <w:rFonts w:eastAsia="宋体"/>
          <w:lang w:val="en-US" w:eastAsia="zh-CN"/>
        </w:rPr>
        <w:t xml:space="preserve"> is needed,</w:t>
      </w:r>
      <w:r>
        <w:rPr>
          <w:rFonts w:eastAsia="宋体"/>
          <w:lang w:val="en-US" w:eastAsia="zh-CN"/>
        </w:rPr>
        <w:t xml:space="preserve"> whether </w:t>
      </w:r>
      <w:r w:rsidR="00462D2D">
        <w:rPr>
          <w:rFonts w:eastAsia="宋体"/>
          <w:lang w:val="en-US" w:eastAsia="zh-CN"/>
        </w:rPr>
        <w:t xml:space="preserve">and how </w:t>
      </w:r>
      <w:r>
        <w:rPr>
          <w:rFonts w:eastAsia="宋体"/>
          <w:lang w:val="en-US" w:eastAsia="zh-CN"/>
        </w:rPr>
        <w:t xml:space="preserve">to </w:t>
      </w:r>
      <w:r>
        <w:rPr>
          <w:rFonts w:eastAsia="宋体" w:hint="eastAsia"/>
          <w:lang w:val="en-US" w:eastAsia="zh-CN"/>
        </w:rPr>
        <w:t>reduce the need to update GNSS position fix</w:t>
      </w:r>
      <w:r w:rsidR="00CC49D7">
        <w:rPr>
          <w:rFonts w:eastAsia="宋体"/>
          <w:lang w:val="en-US" w:eastAsia="zh-CN"/>
        </w:rPr>
        <w:t xml:space="preserve"> for different cases considering power consumption</w:t>
      </w:r>
      <w:r>
        <w:rPr>
          <w:rFonts w:eastAsia="宋体"/>
          <w:lang w:val="en-US" w:eastAsia="zh-CN"/>
        </w:rPr>
        <w:t>.</w:t>
      </w:r>
    </w:p>
    <w:p w14:paraId="72DCE085" w14:textId="1E9E44B5" w:rsidR="006F7505" w:rsidRPr="000A1692" w:rsidRDefault="006F7505">
      <w:pPr>
        <w:rPr>
          <w:lang w:val="en-US"/>
        </w:rPr>
      </w:pPr>
    </w:p>
    <w:p w14:paraId="004B34A0" w14:textId="77777777" w:rsidR="006F7505" w:rsidRDefault="006F7505" w:rsidP="006F7505">
      <w:pPr>
        <w:pStyle w:val="2"/>
        <w:numPr>
          <w:ilvl w:val="1"/>
          <w:numId w:val="13"/>
        </w:numPr>
        <w:rPr>
          <w:lang w:val="en-US"/>
        </w:rPr>
      </w:pPr>
      <w:r>
        <w:rPr>
          <w:lang w:val="en-US"/>
        </w:rPr>
        <w:t>Third Round Discussion</w:t>
      </w:r>
    </w:p>
    <w:p w14:paraId="602EA1A2" w14:textId="24AA68E6" w:rsidR="006F7505" w:rsidRDefault="006F7505" w:rsidP="006F7505">
      <w:pPr>
        <w:rPr>
          <w:b/>
          <w:bCs/>
          <w:i/>
          <w:iCs/>
        </w:rPr>
      </w:pPr>
      <w:r>
        <w:rPr>
          <w:b/>
          <w:i/>
          <w:iCs/>
          <w:highlight w:val="yellow"/>
        </w:rPr>
        <w:t xml:space="preserve">Third Round Proposal </w:t>
      </w:r>
      <w:r w:rsidR="003F2186">
        <w:rPr>
          <w:b/>
          <w:bCs/>
          <w:i/>
          <w:iCs/>
          <w:highlight w:val="yellow"/>
        </w:rPr>
        <w:t>1</w:t>
      </w:r>
      <w:r>
        <w:rPr>
          <w:b/>
          <w:bCs/>
          <w:i/>
          <w:iCs/>
          <w:highlight w:val="yellow"/>
        </w:rPr>
        <w:t>b:</w:t>
      </w:r>
    </w:p>
    <w:p w14:paraId="77FBB6F1" w14:textId="1C979707" w:rsidR="006F7505" w:rsidRDefault="003F2186" w:rsidP="006F7505">
      <w:pPr>
        <w:rPr>
          <w:b/>
          <w:bCs/>
          <w:i/>
          <w:iCs/>
        </w:rPr>
      </w:pP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sidR="006F7505" w:rsidRPr="00C839F4">
        <w:rPr>
          <w:b/>
          <w:bCs/>
          <w:i/>
          <w:iCs/>
        </w:rPr>
        <w:t xml:space="preserve"> </w:t>
      </w:r>
    </w:p>
    <w:p w14:paraId="7E89AA9A" w14:textId="51A4F71B" w:rsidR="003F2186" w:rsidRDefault="003F2186" w:rsidP="006F7505">
      <w:pPr>
        <w:rPr>
          <w:b/>
          <w:bCs/>
          <w:i/>
          <w:iCs/>
        </w:rPr>
      </w:pPr>
      <w:r w:rsidRPr="003F2186">
        <w:rPr>
          <w:b/>
          <w:bCs/>
          <w:i/>
          <w:iCs/>
        </w:rPr>
        <w:t>FFS: Whether and how to update or reduce the need to update GNSS position fix in long connection time</w:t>
      </w:r>
    </w:p>
    <w:p w14:paraId="12747745" w14:textId="77777777" w:rsidR="006F7505" w:rsidRPr="006F7505" w:rsidRDefault="006F7505" w:rsidP="006F7505">
      <w:pPr>
        <w:pStyle w:val="af4"/>
        <w:spacing w:before="0" w:beforeAutospacing="0" w:after="0" w:afterAutospacing="0"/>
        <w:rPr>
          <w:b/>
          <w:sz w:val="20"/>
          <w:lang w:val="en-GB"/>
        </w:rPr>
      </w:pPr>
    </w:p>
    <w:p w14:paraId="19105761" w14:textId="43BABB1B" w:rsidR="006F7505" w:rsidRPr="006F7505" w:rsidRDefault="006F7505" w:rsidP="006F750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70765A" w:rsidRPr="0070765A">
        <w:rPr>
          <w:rFonts w:ascii="Times New Roman" w:hAnsi="Times New Roman" w:cs="Times New Roman"/>
          <w:b w:val="0"/>
          <w:sz w:val="20"/>
        </w:rPr>
        <w:t xml:space="preserve"> </w:t>
      </w:r>
      <w:r w:rsidR="0070765A">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1984"/>
        <w:gridCol w:w="6090"/>
      </w:tblGrid>
      <w:tr w:rsidR="00116958" w14:paraId="1DB2D971" w14:textId="77777777" w:rsidTr="00654937">
        <w:trPr>
          <w:trHeight w:val="397"/>
        </w:trPr>
        <w:tc>
          <w:tcPr>
            <w:tcW w:w="1555" w:type="dxa"/>
            <w:shd w:val="clear" w:color="auto" w:fill="DEEAF6" w:themeFill="accent1" w:themeFillTint="33"/>
            <w:vAlign w:val="center"/>
          </w:tcPr>
          <w:p w14:paraId="7412625E" w14:textId="77777777" w:rsidR="00116958" w:rsidRDefault="00116958"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1984" w:type="dxa"/>
            <w:shd w:val="clear" w:color="auto" w:fill="DEEAF6" w:themeFill="accent1" w:themeFillTint="33"/>
            <w:vAlign w:val="center"/>
          </w:tcPr>
          <w:p w14:paraId="00549634" w14:textId="77777777" w:rsidR="00116958" w:rsidRDefault="00116958"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6090" w:type="dxa"/>
            <w:shd w:val="clear" w:color="auto" w:fill="DEEAF6" w:themeFill="accent1" w:themeFillTint="33"/>
          </w:tcPr>
          <w:p w14:paraId="48130BA7" w14:textId="77777777" w:rsidR="00116958" w:rsidRDefault="00116958"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116958" w14:paraId="18E217E0" w14:textId="77777777" w:rsidTr="00654937">
        <w:trPr>
          <w:trHeight w:val="397"/>
        </w:trPr>
        <w:tc>
          <w:tcPr>
            <w:tcW w:w="1555" w:type="dxa"/>
          </w:tcPr>
          <w:p w14:paraId="714C88C2" w14:textId="77777777" w:rsidR="00116958" w:rsidRPr="00116958" w:rsidRDefault="00116958" w:rsidP="00116958">
            <w:pPr>
              <w:pStyle w:val="Doc-text2"/>
              <w:ind w:left="0" w:firstLine="0"/>
              <w:jc w:val="center"/>
              <w:rPr>
                <w:rFonts w:ascii="Times New Roman" w:eastAsia="宋体" w:hAnsi="Times New Roman"/>
                <w:szCs w:val="20"/>
                <w:lang w:eastAsia="zh-CN"/>
              </w:rPr>
            </w:pPr>
            <w:r w:rsidRPr="00116958">
              <w:rPr>
                <w:rFonts w:ascii="Times New Roman" w:eastAsia="宋体" w:hAnsi="Times New Roman"/>
                <w:szCs w:val="20"/>
                <w:lang w:eastAsia="zh-CN"/>
              </w:rPr>
              <w:t>Xiaomi</w:t>
            </w:r>
          </w:p>
        </w:tc>
        <w:tc>
          <w:tcPr>
            <w:tcW w:w="1984" w:type="dxa"/>
          </w:tcPr>
          <w:p w14:paraId="202769F9" w14:textId="77777777" w:rsidR="00116958" w:rsidRPr="00116958" w:rsidRDefault="00116958" w:rsidP="00116958">
            <w:pPr>
              <w:pStyle w:val="Doc-text2"/>
              <w:ind w:left="0" w:firstLine="0"/>
              <w:rPr>
                <w:rFonts w:ascii="Times New Roman" w:eastAsia="宋体" w:hAnsi="Times New Roman"/>
                <w:szCs w:val="20"/>
                <w:lang w:eastAsia="zh-CN"/>
              </w:rPr>
            </w:pPr>
            <w:r w:rsidRPr="00116958">
              <w:rPr>
                <w:rFonts w:ascii="Times New Roman" w:eastAsia="宋体" w:hAnsi="Times New Roman"/>
                <w:szCs w:val="20"/>
                <w:lang w:eastAsia="zh-CN"/>
              </w:rPr>
              <w:t>Support</w:t>
            </w:r>
          </w:p>
        </w:tc>
        <w:tc>
          <w:tcPr>
            <w:tcW w:w="6090" w:type="dxa"/>
          </w:tcPr>
          <w:p w14:paraId="231933B9"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10AE00DF" w14:textId="77777777" w:rsidTr="00654937">
        <w:trPr>
          <w:trHeight w:val="397"/>
        </w:trPr>
        <w:tc>
          <w:tcPr>
            <w:tcW w:w="1555" w:type="dxa"/>
          </w:tcPr>
          <w:p w14:paraId="34BAB3C8" w14:textId="77777777" w:rsidR="00116958" w:rsidRPr="00116958" w:rsidRDefault="00116958" w:rsidP="00116958">
            <w:pPr>
              <w:pStyle w:val="Doc-text2"/>
              <w:ind w:left="0" w:firstLine="0"/>
              <w:jc w:val="center"/>
              <w:rPr>
                <w:rFonts w:ascii="Times New Roman" w:eastAsia="Malgun Gothic" w:hAnsi="Times New Roman"/>
                <w:szCs w:val="20"/>
                <w:lang w:eastAsia="ko-KR"/>
              </w:rPr>
            </w:pPr>
            <w:bookmarkStart w:id="5" w:name="OLE_LINK12"/>
            <w:r w:rsidRPr="00116958">
              <w:rPr>
                <w:rFonts w:ascii="Times New Roman" w:eastAsia="Malgun Gothic" w:hAnsi="Times New Roman"/>
                <w:szCs w:val="20"/>
                <w:lang w:eastAsia="ko-KR"/>
              </w:rPr>
              <w:t>Nokia, NSB</w:t>
            </w:r>
            <w:bookmarkEnd w:id="5"/>
          </w:p>
        </w:tc>
        <w:tc>
          <w:tcPr>
            <w:tcW w:w="1984" w:type="dxa"/>
          </w:tcPr>
          <w:p w14:paraId="798FDD77" w14:textId="77777777" w:rsidR="00116958" w:rsidRPr="00116958" w:rsidRDefault="00116958" w:rsidP="00116958">
            <w:pPr>
              <w:pStyle w:val="Doc-text2"/>
              <w:ind w:left="0" w:firstLine="0"/>
              <w:rPr>
                <w:rFonts w:ascii="Times New Roman" w:eastAsia="Malgun Gothic" w:hAnsi="Times New Roman"/>
                <w:szCs w:val="20"/>
                <w:lang w:eastAsia="ko-KR"/>
              </w:rPr>
            </w:pPr>
            <w:r w:rsidRPr="00116958">
              <w:rPr>
                <w:rFonts w:ascii="Times New Roman" w:eastAsia="Malgun Gothic" w:hAnsi="Times New Roman"/>
                <w:szCs w:val="20"/>
                <w:lang w:eastAsia="ko-KR"/>
              </w:rPr>
              <w:t>Support</w:t>
            </w:r>
          </w:p>
        </w:tc>
        <w:tc>
          <w:tcPr>
            <w:tcW w:w="6090" w:type="dxa"/>
          </w:tcPr>
          <w:p w14:paraId="1F3007F5"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2080F513" w14:textId="77777777" w:rsidTr="00654937">
        <w:trPr>
          <w:trHeight w:val="397"/>
        </w:trPr>
        <w:tc>
          <w:tcPr>
            <w:tcW w:w="1555" w:type="dxa"/>
          </w:tcPr>
          <w:p w14:paraId="7E642DB2" w14:textId="77777777" w:rsidR="00116958" w:rsidRPr="00116958" w:rsidRDefault="00116958" w:rsidP="00116958">
            <w:pPr>
              <w:pStyle w:val="Doc-text2"/>
              <w:ind w:left="0" w:firstLine="0"/>
              <w:jc w:val="center"/>
              <w:rPr>
                <w:rFonts w:ascii="Times New Roman" w:eastAsia="Malgun Gothic" w:hAnsi="Times New Roman"/>
                <w:szCs w:val="20"/>
                <w:lang w:eastAsia="ko-KR"/>
              </w:rPr>
            </w:pPr>
            <w:r w:rsidRPr="00116958">
              <w:rPr>
                <w:rFonts w:ascii="Times New Roman" w:eastAsia="Malgun Gothic" w:hAnsi="Times New Roman"/>
                <w:szCs w:val="20"/>
                <w:lang w:eastAsia="ko-KR"/>
              </w:rPr>
              <w:t>Huawei, H</w:t>
            </w:r>
            <w:r w:rsidRPr="00116958">
              <w:rPr>
                <w:rFonts w:ascii="Times New Roman" w:eastAsia="宋体" w:hAnsi="Times New Roman"/>
                <w:szCs w:val="20"/>
                <w:lang w:eastAsia="zh-CN"/>
              </w:rPr>
              <w:t>iSilicon</w:t>
            </w:r>
          </w:p>
        </w:tc>
        <w:tc>
          <w:tcPr>
            <w:tcW w:w="1984" w:type="dxa"/>
          </w:tcPr>
          <w:p w14:paraId="6439F8D4" w14:textId="77777777" w:rsidR="00116958" w:rsidRPr="00116958" w:rsidRDefault="00116958" w:rsidP="00116958">
            <w:pPr>
              <w:pStyle w:val="Doc-text2"/>
              <w:ind w:left="0" w:firstLine="0"/>
              <w:rPr>
                <w:rFonts w:ascii="Times New Roman" w:eastAsia="Malgun Gothic" w:hAnsi="Times New Roman"/>
                <w:szCs w:val="20"/>
                <w:lang w:eastAsia="ko-KR"/>
              </w:rPr>
            </w:pPr>
            <w:r w:rsidRPr="00116958">
              <w:rPr>
                <w:rFonts w:ascii="Times New Roman" w:eastAsia="宋体" w:hAnsi="Times New Roman"/>
                <w:szCs w:val="20"/>
                <w:lang w:eastAsia="zh-CN"/>
              </w:rPr>
              <w:t>Support</w:t>
            </w:r>
          </w:p>
        </w:tc>
        <w:tc>
          <w:tcPr>
            <w:tcW w:w="6090" w:type="dxa"/>
          </w:tcPr>
          <w:p w14:paraId="1F0BBDE6"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2EE3A2F5" w14:textId="77777777" w:rsidTr="00654937">
        <w:trPr>
          <w:trHeight w:val="397"/>
        </w:trPr>
        <w:tc>
          <w:tcPr>
            <w:tcW w:w="1555" w:type="dxa"/>
          </w:tcPr>
          <w:p w14:paraId="0E46AF8C" w14:textId="77777777" w:rsidR="00116958" w:rsidRPr="00116958" w:rsidRDefault="00116958" w:rsidP="00116958">
            <w:pPr>
              <w:pStyle w:val="Doc-text2"/>
              <w:ind w:left="0" w:firstLine="0"/>
              <w:jc w:val="center"/>
              <w:rPr>
                <w:rFonts w:ascii="Times New Roman" w:eastAsia="宋体" w:hAnsi="Times New Roman"/>
                <w:szCs w:val="20"/>
                <w:lang w:val="en-US" w:eastAsia="zh-CN"/>
              </w:rPr>
            </w:pPr>
            <w:r w:rsidRPr="00116958">
              <w:rPr>
                <w:rFonts w:ascii="Times New Roman" w:eastAsia="宋体" w:hAnsi="Times New Roman"/>
                <w:szCs w:val="20"/>
                <w:lang w:val="en-US" w:eastAsia="zh-CN"/>
              </w:rPr>
              <w:t>ZTE</w:t>
            </w:r>
          </w:p>
        </w:tc>
        <w:tc>
          <w:tcPr>
            <w:tcW w:w="1984" w:type="dxa"/>
          </w:tcPr>
          <w:p w14:paraId="48C958F0" w14:textId="77777777" w:rsidR="00116958" w:rsidRPr="00116958" w:rsidRDefault="00116958" w:rsidP="00116958">
            <w:pPr>
              <w:pStyle w:val="Doc-text2"/>
              <w:ind w:left="0" w:firstLine="0"/>
              <w:rPr>
                <w:rFonts w:ascii="Times New Roman" w:eastAsia="宋体" w:hAnsi="Times New Roman"/>
                <w:szCs w:val="20"/>
                <w:lang w:val="en-US" w:eastAsia="zh-CN"/>
              </w:rPr>
            </w:pPr>
            <w:r w:rsidRPr="00116958">
              <w:rPr>
                <w:rFonts w:ascii="Times New Roman" w:eastAsia="宋体" w:hAnsi="Times New Roman"/>
                <w:szCs w:val="20"/>
                <w:lang w:val="en-US" w:eastAsia="zh-CN"/>
              </w:rPr>
              <w:t>Support</w:t>
            </w:r>
          </w:p>
        </w:tc>
        <w:tc>
          <w:tcPr>
            <w:tcW w:w="6090" w:type="dxa"/>
          </w:tcPr>
          <w:p w14:paraId="6F65C92C"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38CC7A0A" w14:textId="77777777" w:rsidTr="00654937">
        <w:trPr>
          <w:trHeight w:val="397"/>
        </w:trPr>
        <w:tc>
          <w:tcPr>
            <w:tcW w:w="1555" w:type="dxa"/>
          </w:tcPr>
          <w:p w14:paraId="6DEF6226" w14:textId="77777777" w:rsidR="00116958" w:rsidRPr="00116958" w:rsidRDefault="00116958" w:rsidP="00116958">
            <w:pPr>
              <w:pStyle w:val="Doc-text2"/>
              <w:ind w:left="0" w:firstLine="0"/>
              <w:jc w:val="center"/>
              <w:rPr>
                <w:rFonts w:ascii="Times New Roman" w:eastAsia="Malgun Gothic" w:hAnsi="Times New Roman"/>
                <w:szCs w:val="20"/>
                <w:lang w:eastAsia="ko-KR"/>
              </w:rPr>
            </w:pPr>
            <w:r w:rsidRPr="00116958">
              <w:rPr>
                <w:rFonts w:ascii="Times New Roman" w:eastAsia="Malgun Gothic" w:hAnsi="Times New Roman"/>
                <w:szCs w:val="20"/>
                <w:lang w:eastAsia="ko-KR"/>
              </w:rPr>
              <w:t>Apple</w:t>
            </w:r>
          </w:p>
        </w:tc>
        <w:tc>
          <w:tcPr>
            <w:tcW w:w="1984" w:type="dxa"/>
          </w:tcPr>
          <w:p w14:paraId="13954125" w14:textId="77777777" w:rsidR="00116958" w:rsidRPr="00116958" w:rsidRDefault="00116958" w:rsidP="00116958">
            <w:pPr>
              <w:pStyle w:val="Doc-text2"/>
              <w:ind w:left="0" w:firstLine="0"/>
              <w:rPr>
                <w:rFonts w:ascii="Times New Roman" w:eastAsia="Malgun Gothic" w:hAnsi="Times New Roman"/>
                <w:szCs w:val="20"/>
                <w:lang w:eastAsia="ko-KR"/>
              </w:rPr>
            </w:pPr>
            <w:r w:rsidRPr="00116958">
              <w:rPr>
                <w:rFonts w:ascii="Times New Roman" w:eastAsia="Malgun Gothic" w:hAnsi="Times New Roman"/>
                <w:szCs w:val="20"/>
                <w:lang w:eastAsia="ko-KR"/>
              </w:rPr>
              <w:t>Support</w:t>
            </w:r>
          </w:p>
        </w:tc>
        <w:tc>
          <w:tcPr>
            <w:tcW w:w="6090" w:type="dxa"/>
          </w:tcPr>
          <w:p w14:paraId="5FF0ED4D"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523EC3DB" w14:textId="77777777" w:rsidTr="00654937">
        <w:trPr>
          <w:trHeight w:val="397"/>
        </w:trPr>
        <w:tc>
          <w:tcPr>
            <w:tcW w:w="1555" w:type="dxa"/>
          </w:tcPr>
          <w:p w14:paraId="1772AE06" w14:textId="77777777" w:rsidR="00116958" w:rsidRPr="00116958" w:rsidRDefault="00116958" w:rsidP="00116958">
            <w:pPr>
              <w:pStyle w:val="Doc-text2"/>
              <w:ind w:left="0" w:firstLine="0"/>
              <w:jc w:val="center"/>
              <w:rPr>
                <w:rFonts w:ascii="Times New Roman" w:eastAsia="Malgun Gothic" w:hAnsi="Times New Roman"/>
                <w:szCs w:val="20"/>
                <w:lang w:eastAsia="ko-KR"/>
              </w:rPr>
            </w:pPr>
            <w:r w:rsidRPr="00116958">
              <w:rPr>
                <w:rFonts w:ascii="Times New Roman" w:eastAsia="Malgun Gothic" w:hAnsi="Times New Roman"/>
                <w:szCs w:val="20"/>
                <w:lang w:eastAsia="ko-KR"/>
              </w:rPr>
              <w:lastRenderedPageBreak/>
              <w:t>Nordic</w:t>
            </w:r>
          </w:p>
        </w:tc>
        <w:tc>
          <w:tcPr>
            <w:tcW w:w="1984" w:type="dxa"/>
          </w:tcPr>
          <w:p w14:paraId="258ACE3C" w14:textId="77777777" w:rsidR="00116958" w:rsidRPr="00116958" w:rsidRDefault="00116958" w:rsidP="00116958">
            <w:pPr>
              <w:pStyle w:val="Doc-text2"/>
              <w:ind w:left="0" w:firstLine="0"/>
              <w:rPr>
                <w:rFonts w:ascii="Times New Roman" w:eastAsia="Malgun Gothic" w:hAnsi="Times New Roman"/>
                <w:szCs w:val="20"/>
                <w:lang w:eastAsia="ko-KR"/>
              </w:rPr>
            </w:pPr>
            <w:r w:rsidRPr="00116958">
              <w:rPr>
                <w:rFonts w:ascii="Times New Roman" w:eastAsia="Malgun Gothic" w:hAnsi="Times New Roman"/>
                <w:szCs w:val="20"/>
                <w:lang w:eastAsia="ko-KR"/>
              </w:rPr>
              <w:t>Support</w:t>
            </w:r>
          </w:p>
        </w:tc>
        <w:tc>
          <w:tcPr>
            <w:tcW w:w="6090" w:type="dxa"/>
          </w:tcPr>
          <w:p w14:paraId="59169429"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3ED78CB8" w14:textId="77777777" w:rsidTr="00654937">
        <w:trPr>
          <w:trHeight w:val="397"/>
        </w:trPr>
        <w:tc>
          <w:tcPr>
            <w:tcW w:w="1555" w:type="dxa"/>
          </w:tcPr>
          <w:p w14:paraId="4CEC9607" w14:textId="77777777" w:rsidR="00116958" w:rsidRPr="00116958" w:rsidRDefault="00116958" w:rsidP="00116958">
            <w:pPr>
              <w:pStyle w:val="Doc-text2"/>
              <w:ind w:left="0" w:firstLine="0"/>
              <w:jc w:val="center"/>
              <w:rPr>
                <w:rFonts w:ascii="Times New Roman" w:eastAsia="Malgun Gothic" w:hAnsi="Times New Roman"/>
                <w:szCs w:val="20"/>
                <w:lang w:eastAsia="ko-KR"/>
              </w:rPr>
            </w:pPr>
            <w:r w:rsidRPr="00116958">
              <w:rPr>
                <w:rFonts w:ascii="Times New Roman" w:eastAsia="Malgun Gothic" w:hAnsi="Times New Roman"/>
                <w:szCs w:val="20"/>
                <w:lang w:eastAsia="ko-KR"/>
              </w:rPr>
              <w:t>Ericsson</w:t>
            </w:r>
          </w:p>
        </w:tc>
        <w:tc>
          <w:tcPr>
            <w:tcW w:w="1984" w:type="dxa"/>
          </w:tcPr>
          <w:p w14:paraId="2B4472D8" w14:textId="77777777" w:rsidR="00116958" w:rsidRPr="00116958" w:rsidRDefault="00116958" w:rsidP="00116958">
            <w:pPr>
              <w:pStyle w:val="Doc-text2"/>
              <w:ind w:left="0" w:firstLine="0"/>
              <w:rPr>
                <w:rFonts w:ascii="Times New Roman" w:eastAsia="Malgun Gothic" w:hAnsi="Times New Roman"/>
                <w:szCs w:val="20"/>
                <w:lang w:eastAsia="ko-KR"/>
              </w:rPr>
            </w:pPr>
            <w:r w:rsidRPr="00116958">
              <w:rPr>
                <w:rFonts w:ascii="Times New Roman" w:eastAsia="Malgun Gothic" w:hAnsi="Times New Roman"/>
                <w:szCs w:val="20"/>
                <w:lang w:eastAsia="ko-KR"/>
              </w:rPr>
              <w:t>Support</w:t>
            </w:r>
          </w:p>
        </w:tc>
        <w:tc>
          <w:tcPr>
            <w:tcW w:w="6090" w:type="dxa"/>
          </w:tcPr>
          <w:p w14:paraId="7BF69C4F"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073DB3C7" w14:textId="77777777" w:rsidTr="00654937">
        <w:trPr>
          <w:trHeight w:val="397"/>
        </w:trPr>
        <w:tc>
          <w:tcPr>
            <w:tcW w:w="1555" w:type="dxa"/>
          </w:tcPr>
          <w:p w14:paraId="6E3E38CC" w14:textId="77777777" w:rsidR="00116958" w:rsidRPr="00116958" w:rsidRDefault="00116958" w:rsidP="00116958">
            <w:pPr>
              <w:pStyle w:val="Doc-text2"/>
              <w:ind w:left="0" w:firstLine="0"/>
              <w:jc w:val="center"/>
              <w:rPr>
                <w:rFonts w:ascii="Times New Roman" w:eastAsia="宋体" w:hAnsi="Times New Roman"/>
                <w:szCs w:val="20"/>
                <w:lang w:eastAsia="zh-CN"/>
              </w:rPr>
            </w:pPr>
            <w:r w:rsidRPr="00116958">
              <w:rPr>
                <w:rFonts w:ascii="Times New Roman" w:eastAsia="宋体" w:hAnsi="Times New Roman"/>
                <w:szCs w:val="20"/>
                <w:lang w:eastAsia="zh-CN"/>
              </w:rPr>
              <w:t>MediaTek</w:t>
            </w:r>
          </w:p>
        </w:tc>
        <w:tc>
          <w:tcPr>
            <w:tcW w:w="1984" w:type="dxa"/>
          </w:tcPr>
          <w:p w14:paraId="6415CEA9" w14:textId="77777777" w:rsidR="00116958" w:rsidRPr="00116958" w:rsidRDefault="00116958" w:rsidP="00116958">
            <w:pPr>
              <w:pStyle w:val="Doc-text2"/>
              <w:ind w:left="0" w:firstLine="0"/>
              <w:rPr>
                <w:rFonts w:ascii="Times New Roman" w:eastAsia="宋体" w:hAnsi="Times New Roman"/>
                <w:szCs w:val="20"/>
                <w:lang w:eastAsia="zh-CN"/>
              </w:rPr>
            </w:pPr>
            <w:r w:rsidRPr="00116958">
              <w:rPr>
                <w:rFonts w:ascii="Times New Roman" w:eastAsia="宋体" w:hAnsi="Times New Roman"/>
                <w:szCs w:val="20"/>
                <w:lang w:eastAsia="zh-CN"/>
              </w:rPr>
              <w:t>support</w:t>
            </w:r>
          </w:p>
        </w:tc>
        <w:tc>
          <w:tcPr>
            <w:tcW w:w="6090" w:type="dxa"/>
          </w:tcPr>
          <w:p w14:paraId="33A6209B"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63CB76E0" w14:textId="77777777" w:rsidTr="00654937">
        <w:trPr>
          <w:trHeight w:val="397"/>
        </w:trPr>
        <w:tc>
          <w:tcPr>
            <w:tcW w:w="1555" w:type="dxa"/>
          </w:tcPr>
          <w:p w14:paraId="6526881F" w14:textId="77777777" w:rsidR="00116958" w:rsidRPr="00116958" w:rsidRDefault="00116958" w:rsidP="00116958">
            <w:pPr>
              <w:pStyle w:val="Doc-text2"/>
              <w:ind w:left="0" w:firstLine="0"/>
              <w:jc w:val="center"/>
              <w:rPr>
                <w:rFonts w:ascii="Times New Roman" w:eastAsia="宋体" w:hAnsi="Times New Roman"/>
                <w:szCs w:val="20"/>
                <w:lang w:eastAsia="zh-CN"/>
              </w:rPr>
            </w:pPr>
            <w:r w:rsidRPr="00116958">
              <w:rPr>
                <w:rFonts w:ascii="Times New Roman" w:eastAsia="宋体" w:hAnsi="Times New Roman"/>
                <w:szCs w:val="20"/>
                <w:lang w:eastAsia="zh-CN"/>
              </w:rPr>
              <w:t>Samsung</w:t>
            </w:r>
          </w:p>
        </w:tc>
        <w:tc>
          <w:tcPr>
            <w:tcW w:w="1984" w:type="dxa"/>
          </w:tcPr>
          <w:p w14:paraId="1240FB42" w14:textId="77777777" w:rsidR="00116958" w:rsidRPr="00116958" w:rsidRDefault="00116958" w:rsidP="00116958">
            <w:pPr>
              <w:pStyle w:val="Doc-text2"/>
              <w:ind w:left="0" w:firstLine="0"/>
              <w:rPr>
                <w:rFonts w:ascii="Times New Roman" w:eastAsia="宋体" w:hAnsi="Times New Roman"/>
                <w:szCs w:val="20"/>
                <w:lang w:eastAsia="zh-CN"/>
              </w:rPr>
            </w:pPr>
            <w:r w:rsidRPr="00116958">
              <w:rPr>
                <w:rFonts w:ascii="Times New Roman" w:eastAsia="宋体" w:hAnsi="Times New Roman"/>
                <w:szCs w:val="20"/>
                <w:lang w:eastAsia="zh-CN"/>
              </w:rPr>
              <w:t>support</w:t>
            </w:r>
          </w:p>
        </w:tc>
        <w:tc>
          <w:tcPr>
            <w:tcW w:w="6090" w:type="dxa"/>
          </w:tcPr>
          <w:p w14:paraId="61F3DF54" w14:textId="77777777" w:rsidR="00116958" w:rsidRDefault="00116958" w:rsidP="00654937">
            <w:pPr>
              <w:pStyle w:val="Doc-text2"/>
              <w:ind w:left="0" w:firstLine="0"/>
              <w:rPr>
                <w:rFonts w:ascii="Times New Roman" w:eastAsia="Malgun Gothic" w:hAnsi="Times New Roman"/>
                <w:szCs w:val="20"/>
                <w:lang w:eastAsia="ko-KR"/>
              </w:rPr>
            </w:pPr>
          </w:p>
        </w:tc>
      </w:tr>
      <w:tr w:rsidR="00116958" w14:paraId="4D3EA368" w14:textId="77777777" w:rsidTr="00654937">
        <w:trPr>
          <w:trHeight w:val="397"/>
        </w:trPr>
        <w:tc>
          <w:tcPr>
            <w:tcW w:w="1555" w:type="dxa"/>
          </w:tcPr>
          <w:p w14:paraId="0F9C55A8" w14:textId="77777777" w:rsidR="00116958" w:rsidRPr="00116958" w:rsidRDefault="00116958" w:rsidP="00116958">
            <w:pPr>
              <w:pStyle w:val="Doc-text2"/>
              <w:ind w:left="0" w:firstLine="0"/>
              <w:jc w:val="center"/>
              <w:rPr>
                <w:rFonts w:ascii="Times New Roman" w:eastAsia="宋体" w:hAnsi="Times New Roman"/>
                <w:szCs w:val="20"/>
                <w:lang w:eastAsia="zh-CN"/>
              </w:rPr>
            </w:pPr>
            <w:r w:rsidRPr="00116958">
              <w:rPr>
                <w:rFonts w:ascii="Times New Roman" w:eastAsia="宋体" w:hAnsi="Times New Roman"/>
                <w:szCs w:val="20"/>
                <w:lang w:eastAsia="zh-CN"/>
              </w:rPr>
              <w:t>Sequans</w:t>
            </w:r>
          </w:p>
        </w:tc>
        <w:tc>
          <w:tcPr>
            <w:tcW w:w="1984" w:type="dxa"/>
          </w:tcPr>
          <w:p w14:paraId="7B8EBF2E" w14:textId="77777777" w:rsidR="00116958" w:rsidRPr="00116958" w:rsidRDefault="00116958" w:rsidP="00116958">
            <w:pPr>
              <w:pStyle w:val="Doc-text2"/>
              <w:ind w:left="0" w:firstLine="0"/>
              <w:rPr>
                <w:rFonts w:ascii="Times New Roman" w:eastAsia="宋体" w:hAnsi="Times New Roman"/>
                <w:szCs w:val="20"/>
                <w:lang w:eastAsia="zh-CN"/>
              </w:rPr>
            </w:pPr>
            <w:r w:rsidRPr="00116958">
              <w:rPr>
                <w:rFonts w:ascii="Times New Roman" w:eastAsia="宋体" w:hAnsi="Times New Roman"/>
                <w:szCs w:val="20"/>
                <w:lang w:eastAsia="zh-CN"/>
              </w:rPr>
              <w:t>support</w:t>
            </w:r>
          </w:p>
        </w:tc>
        <w:tc>
          <w:tcPr>
            <w:tcW w:w="6090" w:type="dxa"/>
          </w:tcPr>
          <w:p w14:paraId="2E494DE9" w14:textId="77777777" w:rsidR="00116958" w:rsidRDefault="00116958" w:rsidP="00654937">
            <w:pPr>
              <w:pStyle w:val="Doc-text2"/>
              <w:ind w:left="0" w:firstLine="0"/>
              <w:rPr>
                <w:rFonts w:ascii="Times New Roman" w:eastAsia="Malgun Gothic" w:hAnsi="Times New Roman"/>
                <w:szCs w:val="20"/>
                <w:lang w:eastAsia="ko-KR"/>
              </w:rPr>
            </w:pPr>
          </w:p>
        </w:tc>
      </w:tr>
    </w:tbl>
    <w:p w14:paraId="38BE86EE" w14:textId="0F7B13DB" w:rsidR="006F7505" w:rsidRDefault="006F7505">
      <w:pPr>
        <w:rPr>
          <w:lang w:val="en-US"/>
        </w:rPr>
      </w:pPr>
    </w:p>
    <w:p w14:paraId="415679DA" w14:textId="1E7A312E" w:rsidR="00706709" w:rsidRPr="00706709" w:rsidRDefault="000C22C0" w:rsidP="00706709">
      <w:pPr>
        <w:pStyle w:val="2"/>
        <w:numPr>
          <w:ilvl w:val="1"/>
          <w:numId w:val="13"/>
        </w:numPr>
        <w:rPr>
          <w:lang w:val="en-US"/>
        </w:rPr>
      </w:pPr>
      <w:r>
        <w:rPr>
          <w:lang w:val="en-US"/>
        </w:rPr>
        <w:t>Summary of Third Round Discussion</w:t>
      </w:r>
    </w:p>
    <w:p w14:paraId="0F8B5049" w14:textId="0DD2F89A" w:rsidR="005003FC" w:rsidRPr="007339D6" w:rsidRDefault="005003FC" w:rsidP="000C22C0">
      <w:pPr>
        <w:rPr>
          <w:rFonts w:eastAsia="宋体"/>
          <w:lang w:eastAsia="zh-CN"/>
        </w:rPr>
      </w:pPr>
      <w:r w:rsidRPr="007339D6">
        <w:rPr>
          <w:rFonts w:eastAsia="宋体"/>
          <w:lang w:eastAsia="zh-CN"/>
        </w:rPr>
        <w:t>Xiaomi, Nokia, Huawei, HiSilicon, ZTE, Apple, Nordic, Ericsson, MediaTek</w:t>
      </w:r>
      <w:r w:rsidR="00654937">
        <w:rPr>
          <w:rFonts w:eastAsia="宋体"/>
          <w:lang w:eastAsia="zh-CN"/>
        </w:rPr>
        <w:t>, Samsung, Sequans</w:t>
      </w:r>
      <w:r w:rsidRPr="007339D6">
        <w:rPr>
          <w:rFonts w:eastAsia="宋体"/>
          <w:lang w:eastAsia="zh-CN"/>
        </w:rPr>
        <w:t xml:space="preserve"> support the proposal.</w:t>
      </w:r>
    </w:p>
    <w:p w14:paraId="2741F563" w14:textId="77777777" w:rsidR="005003FC" w:rsidRDefault="005003FC" w:rsidP="000C22C0">
      <w:pPr>
        <w:rPr>
          <w:rFonts w:eastAsia="宋体"/>
          <w:highlight w:val="yellow"/>
          <w:lang w:eastAsia="zh-CN"/>
        </w:rPr>
      </w:pPr>
    </w:p>
    <w:p w14:paraId="0B27F50D" w14:textId="77777777" w:rsidR="005B6916" w:rsidRDefault="000C22C0" w:rsidP="000C22C0">
      <w:pPr>
        <w:rPr>
          <w:rFonts w:eastAsia="宋体"/>
          <w:lang w:val="en-US" w:eastAsia="zh-CN"/>
        </w:rPr>
      </w:pPr>
      <w:r>
        <w:rPr>
          <w:rFonts w:eastAsia="宋体"/>
          <w:highlight w:val="yellow"/>
          <w:lang w:eastAsia="zh-CN"/>
        </w:rPr>
        <w:t>Moderator View:</w:t>
      </w:r>
      <w:r w:rsidR="00A45E22">
        <w:rPr>
          <w:rFonts w:eastAsia="宋体"/>
          <w:lang w:eastAsia="zh-CN"/>
        </w:rPr>
        <w:t xml:space="preserve"> </w:t>
      </w:r>
      <w:r>
        <w:rPr>
          <w:rFonts w:eastAsia="宋体"/>
          <w:lang w:val="en-US" w:eastAsia="zh-CN"/>
        </w:rPr>
        <w:t>The proposal</w:t>
      </w:r>
      <w:r w:rsidRPr="000C22C0">
        <w:rPr>
          <w:rFonts w:eastAsia="宋体"/>
          <w:lang w:val="en-US" w:eastAsia="zh-CN"/>
        </w:rPr>
        <w:t xml:space="preserve"> </w:t>
      </w:r>
      <w:r w:rsidR="005B6916">
        <w:rPr>
          <w:rFonts w:eastAsia="宋体"/>
          <w:lang w:val="en-US" w:eastAsia="zh-CN"/>
        </w:rPr>
        <w:t xml:space="preserve">1b </w:t>
      </w:r>
      <w:r w:rsidRPr="000C22C0">
        <w:rPr>
          <w:rFonts w:eastAsia="宋体"/>
          <w:lang w:val="en-US" w:eastAsia="zh-CN"/>
        </w:rPr>
        <w:t xml:space="preserve">seems to be a </w:t>
      </w:r>
      <w:r>
        <w:rPr>
          <w:rFonts w:eastAsia="宋体"/>
          <w:lang w:val="en-US" w:eastAsia="zh-CN"/>
        </w:rPr>
        <w:t>consensus</w:t>
      </w:r>
      <w:r w:rsidRPr="000C22C0">
        <w:rPr>
          <w:rFonts w:eastAsia="宋体"/>
          <w:lang w:val="en-US" w:eastAsia="zh-CN"/>
        </w:rPr>
        <w:t xml:space="preserve">. </w:t>
      </w:r>
    </w:p>
    <w:p w14:paraId="27375920" w14:textId="77777777" w:rsidR="005B6916" w:rsidRDefault="005B6916" w:rsidP="000C22C0">
      <w:pPr>
        <w:rPr>
          <w:rFonts w:eastAsia="宋体"/>
          <w:lang w:val="en-US" w:eastAsia="zh-CN"/>
        </w:rPr>
      </w:pPr>
    </w:p>
    <w:p w14:paraId="258AA205" w14:textId="6620B369" w:rsidR="000C22C0" w:rsidRDefault="000C22C0" w:rsidP="000C22C0">
      <w:pPr>
        <w:rPr>
          <w:rFonts w:eastAsia="宋体"/>
          <w:lang w:val="en-US" w:eastAsia="zh-CN"/>
        </w:rPr>
      </w:pPr>
      <w:r w:rsidRPr="000C22C0">
        <w:rPr>
          <w:rFonts w:eastAsia="宋体"/>
          <w:lang w:val="en-US" w:eastAsia="zh-CN"/>
        </w:rPr>
        <w:t>Th</w:t>
      </w:r>
      <w:r w:rsidR="005B6916">
        <w:rPr>
          <w:rFonts w:eastAsia="宋体"/>
          <w:lang w:val="en-US" w:eastAsia="zh-CN"/>
        </w:rPr>
        <w:t>e proposal 1b was</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sidR="005B6916">
        <w:rPr>
          <w:rFonts w:eastAsia="宋体"/>
          <w:lang w:val="en-US" w:eastAsia="zh-CN"/>
        </w:rPr>
        <w:t xml:space="preserve">and agreed </w:t>
      </w:r>
      <w:r w:rsidRPr="000C22C0">
        <w:rPr>
          <w:rFonts w:eastAsia="宋体"/>
          <w:lang w:val="en-US" w:eastAsia="zh-CN"/>
        </w:rPr>
        <w:t xml:space="preserve">at the </w:t>
      </w:r>
      <w:r>
        <w:rPr>
          <w:rFonts w:eastAsia="宋体"/>
          <w:lang w:val="en-US" w:eastAsia="zh-CN"/>
        </w:rPr>
        <w:t>May 19</w:t>
      </w:r>
      <w:r w:rsidRPr="000C22C0">
        <w:rPr>
          <w:rFonts w:eastAsia="宋体"/>
          <w:lang w:val="en-US" w:eastAsia="zh-CN"/>
        </w:rPr>
        <w:t xml:space="preserve"> GTW.</w:t>
      </w:r>
    </w:p>
    <w:p w14:paraId="5B4205C9" w14:textId="77777777" w:rsidR="005B6916" w:rsidRDefault="005B6916" w:rsidP="000C22C0">
      <w:pPr>
        <w:rPr>
          <w:rFonts w:eastAsia="宋体"/>
          <w:lang w:val="en-US" w:eastAsia="zh-CN"/>
        </w:rPr>
      </w:pPr>
    </w:p>
    <w:tbl>
      <w:tblPr>
        <w:tblStyle w:val="af9"/>
        <w:tblW w:w="0" w:type="auto"/>
        <w:tblLook w:val="04A0" w:firstRow="1" w:lastRow="0" w:firstColumn="1" w:lastColumn="0" w:noHBand="0" w:noVBand="1"/>
      </w:tblPr>
      <w:tblGrid>
        <w:gridCol w:w="9629"/>
      </w:tblGrid>
      <w:tr w:rsidR="00654937" w14:paraId="43818800" w14:textId="77777777" w:rsidTr="00654937">
        <w:tc>
          <w:tcPr>
            <w:tcW w:w="9629" w:type="dxa"/>
          </w:tcPr>
          <w:p w14:paraId="5B4B461C" w14:textId="77777777" w:rsidR="00654937" w:rsidRPr="00D44F1C" w:rsidRDefault="00654937" w:rsidP="00654937">
            <w:pPr>
              <w:rPr>
                <w:b/>
                <w:bCs/>
                <w:iCs/>
              </w:rPr>
            </w:pPr>
            <w:r w:rsidRPr="00D44F1C">
              <w:rPr>
                <w:b/>
                <w:iCs/>
              </w:rPr>
              <w:t>Conclusion</w:t>
            </w:r>
          </w:p>
          <w:p w14:paraId="71CD7F67" w14:textId="77777777" w:rsidR="00654937" w:rsidRPr="00D44F1C" w:rsidRDefault="00654937" w:rsidP="00654937">
            <w:pPr>
              <w:rPr>
                <w:bCs/>
                <w:iCs/>
              </w:rPr>
            </w:pPr>
            <w:r w:rsidRPr="00D44F1C">
              <w:rPr>
                <w:iCs/>
              </w:rPr>
              <w:t>IoT NTN UE</w:t>
            </w:r>
            <w:r w:rsidRPr="00D44F1C">
              <w:rPr>
                <w:rFonts w:eastAsia="宋体"/>
                <w:bCs/>
                <w:iCs/>
                <w:lang w:eastAsia="zh-CN"/>
              </w:rPr>
              <w:t xml:space="preserve"> may need to re-acquire</w:t>
            </w:r>
            <w:r w:rsidRPr="00D44F1C">
              <w:rPr>
                <w:iCs/>
              </w:rPr>
              <w:t xml:space="preserve"> a valid GNSS position fix in long connection time</w:t>
            </w:r>
            <w:r w:rsidRPr="00D44F1C">
              <w:rPr>
                <w:rFonts w:eastAsia="宋体"/>
                <w:bCs/>
                <w:iCs/>
                <w:lang w:eastAsia="zh-CN"/>
              </w:rPr>
              <w:t>.</w:t>
            </w:r>
            <w:r w:rsidRPr="00D44F1C">
              <w:rPr>
                <w:bCs/>
                <w:iCs/>
              </w:rPr>
              <w:t xml:space="preserve"> </w:t>
            </w:r>
          </w:p>
          <w:p w14:paraId="1C3F4D34" w14:textId="4C1A2C3E" w:rsidR="00654937" w:rsidRPr="00654937" w:rsidRDefault="00654937" w:rsidP="000C22C0">
            <w:pPr>
              <w:pStyle w:val="aff1"/>
              <w:numPr>
                <w:ilvl w:val="0"/>
                <w:numId w:val="35"/>
              </w:numPr>
              <w:spacing w:after="0"/>
              <w:ind w:leftChars="0" w:left="720" w:hanging="360"/>
              <w:rPr>
                <w:bCs/>
                <w:iCs/>
              </w:rPr>
            </w:pPr>
            <w:r w:rsidRPr="00D44F1C">
              <w:rPr>
                <w:bCs/>
                <w:iCs/>
              </w:rPr>
              <w:t>FFS: Whether and how to update or reduce the need to update GNSS position fix in long connection time</w:t>
            </w:r>
          </w:p>
        </w:tc>
      </w:tr>
    </w:tbl>
    <w:p w14:paraId="3421D13A" w14:textId="77777777" w:rsidR="006774B9" w:rsidRPr="00654937" w:rsidRDefault="006774B9" w:rsidP="000C22C0">
      <w:pPr>
        <w:rPr>
          <w:rFonts w:eastAsia="宋体"/>
          <w:lang w:eastAsia="zh-CN"/>
        </w:rPr>
      </w:pPr>
    </w:p>
    <w:p w14:paraId="7B193514" w14:textId="092FAC68" w:rsidR="00E559D6" w:rsidRDefault="007850B6">
      <w:pPr>
        <w:pStyle w:val="1"/>
        <w:rPr>
          <w:lang w:val="en-US"/>
        </w:rPr>
      </w:pPr>
      <w:r>
        <w:rPr>
          <w:lang w:val="en-US"/>
        </w:rPr>
        <w:t>2 [</w:t>
      </w:r>
      <w:r w:rsidR="00654937">
        <w:rPr>
          <w:lang w:val="en-US"/>
        </w:rPr>
        <w:t>CLOSED</w:t>
      </w:r>
      <w:r>
        <w:rPr>
          <w:lang w:val="en-US"/>
        </w:rPr>
        <w:t>] Issue #2: Schemes for GNSS measurement in connected</w:t>
      </w:r>
    </w:p>
    <w:p w14:paraId="11163754" w14:textId="77777777" w:rsidR="00E559D6" w:rsidRDefault="007850B6">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CCA6F19" w14:textId="77777777">
        <w:trPr>
          <w:trHeight w:val="398"/>
          <w:jc w:val="center"/>
        </w:trPr>
        <w:tc>
          <w:tcPr>
            <w:tcW w:w="2426" w:type="dxa"/>
            <w:shd w:val="clear" w:color="auto" w:fill="D5DCE4" w:themeFill="text2" w:themeFillTint="33"/>
            <w:vAlign w:val="center"/>
          </w:tcPr>
          <w:p w14:paraId="1C555D1F"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11E22C4E" w14:textId="77777777" w:rsidR="00E559D6" w:rsidRDefault="007850B6">
            <w:pPr>
              <w:snapToGrid w:val="0"/>
              <w:spacing w:after="0"/>
              <w:jc w:val="center"/>
            </w:pPr>
            <w:r>
              <w:t>Observation/Proposals</w:t>
            </w:r>
          </w:p>
        </w:tc>
      </w:tr>
      <w:tr w:rsidR="00E559D6" w14:paraId="2A3B841B" w14:textId="77777777">
        <w:trPr>
          <w:trHeight w:val="398"/>
          <w:jc w:val="center"/>
        </w:trPr>
        <w:tc>
          <w:tcPr>
            <w:tcW w:w="2426" w:type="dxa"/>
            <w:shd w:val="clear" w:color="auto" w:fill="D5DCE4" w:themeFill="text2" w:themeFillTint="33"/>
            <w:vAlign w:val="center"/>
          </w:tcPr>
          <w:p w14:paraId="6D14E5D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55C2B8E1" w14:textId="77777777" w:rsidR="00E559D6" w:rsidRDefault="007850B6">
            <w:pPr>
              <w:spacing w:after="120"/>
              <w:jc w:val="both"/>
              <w:rPr>
                <w:rFonts w:eastAsiaTheme="minorEastAsia"/>
                <w:lang w:eastAsia="zh-CN"/>
              </w:rPr>
            </w:pPr>
            <w:r>
              <w:rPr>
                <w:rFonts w:eastAsiaTheme="minorEastAsia"/>
                <w:b/>
                <w:bCs/>
                <w:lang w:eastAsia="zh-CN"/>
              </w:rPr>
              <w:t>Proposal 1</w:t>
            </w:r>
            <w:r>
              <w:rPr>
                <w:rFonts w:eastAsiaTheme="minorEastAsia"/>
                <w:lang w:eastAsia="zh-CN"/>
              </w:rPr>
              <w:t>: To save the cost of re-accessing network, UE should stay in RRC_CONNECTED mode but suspend UL transmission when GNSS becomes outdated. Then, UE should obtain new GNSS information within a time window and continue the transmission after the time window</w:t>
            </w:r>
            <w:r>
              <w:rPr>
                <w:rFonts w:eastAsia="宋体"/>
                <w:lang w:eastAsia="zh-CN"/>
              </w:rPr>
              <w:t>.</w:t>
            </w:r>
          </w:p>
        </w:tc>
      </w:tr>
      <w:tr w:rsidR="00E559D6" w14:paraId="1854D346" w14:textId="77777777">
        <w:trPr>
          <w:trHeight w:val="398"/>
          <w:jc w:val="center"/>
        </w:trPr>
        <w:tc>
          <w:tcPr>
            <w:tcW w:w="2426" w:type="dxa"/>
            <w:shd w:val="clear" w:color="auto" w:fill="D5DCE4" w:themeFill="text2" w:themeFillTint="33"/>
            <w:vAlign w:val="center"/>
          </w:tcPr>
          <w:p w14:paraId="4847B6A8" w14:textId="77777777" w:rsidR="00E559D6" w:rsidRDefault="007850B6">
            <w:pPr>
              <w:snapToGrid w:val="0"/>
              <w:spacing w:after="0"/>
              <w:jc w:val="center"/>
              <w:rPr>
                <w:rFonts w:eastAsia="宋体"/>
                <w:color w:val="000000" w:themeColor="text1"/>
                <w:lang w:eastAsia="zh-CN"/>
              </w:rPr>
            </w:pPr>
            <w:r>
              <w:rPr>
                <w:rFonts w:eastAsiaTheme="minorEastAsia"/>
                <w:lang w:eastAsia="zh-CN"/>
              </w:rPr>
              <w:t>Spreadtrum Communications</w:t>
            </w:r>
          </w:p>
        </w:tc>
        <w:tc>
          <w:tcPr>
            <w:tcW w:w="6941" w:type="dxa"/>
            <w:vAlign w:val="center"/>
          </w:tcPr>
          <w:p w14:paraId="02372360" w14:textId="77777777" w:rsidR="00E559D6" w:rsidRDefault="007850B6">
            <w:pPr>
              <w:spacing w:after="120"/>
              <w:jc w:val="both"/>
              <w:rPr>
                <w:rFonts w:eastAsiaTheme="minorEastAsia"/>
                <w:b/>
                <w:bCs/>
                <w:lang w:eastAsia="zh-CN"/>
              </w:rPr>
            </w:pPr>
            <w:r>
              <w:rPr>
                <w:rFonts w:eastAsiaTheme="minorEastAsia"/>
                <w:b/>
                <w:bCs/>
                <w:lang w:eastAsia="zh-CN"/>
              </w:rPr>
              <w:t>Proposal 1</w:t>
            </w:r>
            <w:r>
              <w:rPr>
                <w:rFonts w:eastAsiaTheme="minorEastAsia"/>
                <w:lang w:eastAsia="zh-CN"/>
              </w:rPr>
              <w:t>: For long connection times, GNSS measurement occasion (or GNSS measurement gap) should be supported in the connected state.</w:t>
            </w:r>
          </w:p>
        </w:tc>
      </w:tr>
      <w:tr w:rsidR="00E559D6" w14:paraId="317B3379" w14:textId="77777777">
        <w:trPr>
          <w:trHeight w:val="398"/>
          <w:jc w:val="center"/>
        </w:trPr>
        <w:tc>
          <w:tcPr>
            <w:tcW w:w="2426" w:type="dxa"/>
            <w:shd w:val="clear" w:color="auto" w:fill="D5DCE4" w:themeFill="text2" w:themeFillTint="33"/>
            <w:vAlign w:val="center"/>
          </w:tcPr>
          <w:p w14:paraId="0939DD28" w14:textId="77777777" w:rsidR="00E559D6" w:rsidRDefault="007850B6">
            <w:pPr>
              <w:snapToGrid w:val="0"/>
              <w:spacing w:after="0"/>
              <w:jc w:val="center"/>
              <w:rPr>
                <w:rFonts w:eastAsia="宋体"/>
                <w:lang w:eastAsia="zh-CN"/>
              </w:rPr>
            </w:pPr>
            <w:r>
              <w:rPr>
                <w:rFonts w:eastAsia="宋体" w:hint="eastAsia"/>
                <w:lang w:eastAsia="zh-CN"/>
              </w:rPr>
              <w:t>M</w:t>
            </w:r>
            <w:r>
              <w:rPr>
                <w:rFonts w:eastAsia="宋体"/>
                <w:lang w:eastAsia="zh-CN"/>
              </w:rPr>
              <w:t>ediaTek</w:t>
            </w:r>
          </w:p>
        </w:tc>
        <w:tc>
          <w:tcPr>
            <w:tcW w:w="6941" w:type="dxa"/>
            <w:vAlign w:val="center"/>
          </w:tcPr>
          <w:p w14:paraId="0BE5FEE8" w14:textId="77777777" w:rsidR="00E559D6" w:rsidRDefault="007850B6">
            <w:pPr>
              <w:spacing w:after="120"/>
              <w:jc w:val="both"/>
              <w:rPr>
                <w:rFonts w:eastAsiaTheme="minorEastAsia"/>
                <w:lang w:eastAsia="zh-CN"/>
              </w:rPr>
            </w:pPr>
            <w:r>
              <w:rPr>
                <w:rFonts w:eastAsiaTheme="minorEastAsia"/>
                <w:b/>
                <w:bCs/>
                <w:lang w:eastAsia="zh-CN"/>
              </w:rPr>
              <w:t xml:space="preserve">Proposal 1: </w:t>
            </w:r>
            <w:r>
              <w:rPr>
                <w:rFonts w:eastAsiaTheme="minorEastAsia"/>
                <w:lang w:eastAsia="zh-CN"/>
              </w:rPr>
              <w:t xml:space="preserve">RAN1 to study pros and cons of Options to optimize the GNSS operation in RRC_CONNECTED and UE power efficiency: </w:t>
            </w:r>
          </w:p>
          <w:p w14:paraId="1170C6AD" w14:textId="77777777" w:rsidR="00E559D6" w:rsidRDefault="007850B6">
            <w:pPr>
              <w:spacing w:after="120"/>
              <w:ind w:firstLineChars="100" w:firstLine="200"/>
              <w:jc w:val="both"/>
              <w:rPr>
                <w:rFonts w:eastAsiaTheme="minorEastAsia"/>
                <w:lang w:eastAsia="zh-CN"/>
              </w:rPr>
            </w:pPr>
            <w:r>
              <w:rPr>
                <w:rFonts w:eastAsiaTheme="minorEastAsia"/>
                <w:lang w:eastAsia="zh-CN"/>
              </w:rPr>
              <w:t xml:space="preserve">Option 1: “UE re-acquire GNSS position fix during RLF procedure” </w:t>
            </w:r>
          </w:p>
          <w:p w14:paraId="2E829DC3" w14:textId="77777777" w:rsidR="00E559D6" w:rsidRDefault="007850B6">
            <w:pPr>
              <w:spacing w:after="120"/>
              <w:ind w:firstLineChars="100" w:firstLine="200"/>
              <w:jc w:val="both"/>
              <w:rPr>
                <w:rFonts w:eastAsiaTheme="minorEastAsia"/>
                <w:lang w:eastAsia="zh-CN"/>
              </w:rPr>
            </w:pPr>
            <w:r>
              <w:rPr>
                <w:rFonts w:eastAsiaTheme="minorEastAsia"/>
                <w:lang w:eastAsia="zh-CN"/>
              </w:rPr>
              <w:t xml:space="preserve">Option 2: eNB configures a scheduling gap to re-acquire GNSS position fix </w:t>
            </w:r>
          </w:p>
          <w:p w14:paraId="63EAFD2E" w14:textId="77777777" w:rsidR="00E559D6" w:rsidRDefault="007850B6">
            <w:pPr>
              <w:spacing w:after="120"/>
              <w:ind w:firstLineChars="100" w:firstLine="200"/>
              <w:jc w:val="both"/>
              <w:rPr>
                <w:rFonts w:eastAsiaTheme="minorEastAsia"/>
                <w:lang w:eastAsia="zh-CN"/>
              </w:rPr>
            </w:pPr>
            <w:r>
              <w:rPr>
                <w:rFonts w:eastAsiaTheme="minorEastAsia"/>
                <w:lang w:eastAsia="zh-CN"/>
              </w:rPr>
              <w:t>Option 3: “Improved scheduling operations with existing Closed Loop time adjustment”</w:t>
            </w:r>
          </w:p>
          <w:p w14:paraId="48FFC885" w14:textId="77777777" w:rsidR="00E559D6" w:rsidRDefault="007850B6">
            <w:pPr>
              <w:spacing w:after="120"/>
              <w:ind w:firstLineChars="100" w:firstLine="200"/>
              <w:jc w:val="both"/>
              <w:rPr>
                <w:rFonts w:eastAsia="宋体"/>
                <w:lang w:eastAsia="zh-CN"/>
              </w:rPr>
            </w:pPr>
            <w:r>
              <w:rPr>
                <w:rFonts w:eastAsiaTheme="minorEastAsia"/>
                <w:lang w:eastAsia="zh-CN"/>
              </w:rPr>
              <w:t xml:space="preserve">Option 4: “Closed-loop frequency adjustment” </w:t>
            </w:r>
          </w:p>
          <w:p w14:paraId="17BC64FE" w14:textId="77777777" w:rsidR="00E559D6" w:rsidRDefault="007850B6">
            <w:pPr>
              <w:spacing w:after="120"/>
              <w:jc w:val="both"/>
              <w:rPr>
                <w:rFonts w:eastAsiaTheme="minorEastAsia"/>
                <w:b/>
                <w:bCs/>
                <w:lang w:eastAsia="zh-CN"/>
              </w:rPr>
            </w:pPr>
            <w:r>
              <w:rPr>
                <w:rFonts w:eastAsiaTheme="minorEastAsia"/>
                <w:b/>
                <w:bCs/>
                <w:lang w:eastAsia="zh-CN"/>
              </w:rPr>
              <w:t xml:space="preserve">Proposal 2: </w:t>
            </w:r>
            <w:r>
              <w:rPr>
                <w:rFonts w:eastAsiaTheme="minorEastAsia"/>
                <w:lang w:eastAsia="zh-CN"/>
              </w:rPr>
              <w:t>Option 1 “UE re-acquire GNSS position fix during RLF procedure” is baseline for improved GNSS operations.</w:t>
            </w:r>
          </w:p>
        </w:tc>
      </w:tr>
      <w:tr w:rsidR="00E559D6" w14:paraId="4FAE9D60" w14:textId="77777777">
        <w:trPr>
          <w:trHeight w:val="398"/>
          <w:jc w:val="center"/>
        </w:trPr>
        <w:tc>
          <w:tcPr>
            <w:tcW w:w="2426" w:type="dxa"/>
            <w:shd w:val="clear" w:color="auto" w:fill="D5DCE4" w:themeFill="text2" w:themeFillTint="33"/>
            <w:vAlign w:val="center"/>
          </w:tcPr>
          <w:p w14:paraId="5E728292" w14:textId="77777777" w:rsidR="00E559D6" w:rsidRDefault="007850B6">
            <w:pPr>
              <w:snapToGrid w:val="0"/>
              <w:spacing w:after="0"/>
              <w:jc w:val="center"/>
              <w:rPr>
                <w:rFonts w:eastAsia="宋体"/>
                <w:lang w:eastAsia="zh-CN"/>
              </w:rPr>
            </w:pPr>
            <w:r>
              <w:rPr>
                <w:rFonts w:eastAsia="宋体" w:hint="eastAsia"/>
                <w:lang w:eastAsia="zh-CN"/>
              </w:rPr>
              <w:lastRenderedPageBreak/>
              <w:t>C</w:t>
            </w:r>
            <w:r>
              <w:rPr>
                <w:rFonts w:eastAsia="宋体"/>
                <w:lang w:eastAsia="zh-CN"/>
              </w:rPr>
              <w:t>ATT</w:t>
            </w:r>
          </w:p>
        </w:tc>
        <w:tc>
          <w:tcPr>
            <w:tcW w:w="6941" w:type="dxa"/>
            <w:vAlign w:val="center"/>
          </w:tcPr>
          <w:p w14:paraId="6A07FE2B" w14:textId="77777777" w:rsidR="00E559D6" w:rsidRDefault="007850B6">
            <w:pPr>
              <w:rPr>
                <w:rFonts w:eastAsia="宋体"/>
                <w:lang w:eastAsia="zh-CN"/>
              </w:rPr>
            </w:pPr>
            <w:r>
              <w:rPr>
                <w:rFonts w:eastAsiaTheme="minorEastAsia"/>
                <w:b/>
                <w:bCs/>
                <w:lang w:eastAsia="zh-CN"/>
              </w:rPr>
              <w:t>Proposal 1</w:t>
            </w:r>
            <w:r>
              <w:rPr>
                <w:rFonts w:eastAsiaTheme="minorEastAsia"/>
                <w:lang w:eastAsia="zh-CN"/>
              </w:rPr>
              <w:t>: Design different GNSS update schemes when switch from RRC_DILE into RRC_CONNECTED state according to different requirements on delay and GNSS precision.</w:t>
            </w:r>
          </w:p>
        </w:tc>
      </w:tr>
      <w:tr w:rsidR="00E559D6" w14:paraId="3EE21325" w14:textId="77777777">
        <w:trPr>
          <w:trHeight w:val="398"/>
          <w:jc w:val="center"/>
        </w:trPr>
        <w:tc>
          <w:tcPr>
            <w:tcW w:w="2426" w:type="dxa"/>
            <w:shd w:val="clear" w:color="auto" w:fill="D5DCE4" w:themeFill="text2" w:themeFillTint="33"/>
            <w:vAlign w:val="center"/>
          </w:tcPr>
          <w:p w14:paraId="78D838F9" w14:textId="77777777" w:rsidR="00E559D6" w:rsidRDefault="007850B6">
            <w:pPr>
              <w:snapToGrid w:val="0"/>
              <w:spacing w:after="0"/>
              <w:jc w:val="center"/>
              <w:rPr>
                <w:color w:val="000000" w:themeColor="text1"/>
                <w:lang w:eastAsia="zh-CN"/>
              </w:rPr>
            </w:pPr>
            <w:r>
              <w:rPr>
                <w:rFonts w:eastAsiaTheme="minorEastAsia"/>
                <w:lang w:eastAsia="zh-CN"/>
              </w:rPr>
              <w:t>xiaomi</w:t>
            </w:r>
          </w:p>
        </w:tc>
        <w:tc>
          <w:tcPr>
            <w:tcW w:w="6941" w:type="dxa"/>
            <w:vAlign w:val="center"/>
          </w:tcPr>
          <w:p w14:paraId="1A0EA524" w14:textId="77777777" w:rsidR="00E559D6" w:rsidRDefault="007850B6">
            <w:pPr>
              <w:spacing w:after="120"/>
              <w:rPr>
                <w:rFonts w:eastAsiaTheme="minorEastAsia"/>
                <w:lang w:eastAsia="zh-CN"/>
              </w:rPr>
            </w:pPr>
            <w:r>
              <w:rPr>
                <w:rFonts w:eastAsia="宋体"/>
                <w:b/>
                <w:lang w:eastAsia="zh-CN"/>
              </w:rPr>
              <w:t>Proposal 2</w:t>
            </w:r>
            <w:r>
              <w:rPr>
                <w:rFonts w:eastAsia="宋体"/>
                <w:lang w:eastAsia="zh-CN"/>
              </w:rPr>
              <w:t>: The IoT UE that is capable of simultaneously GNSS and cellular operation can be configured with measurement gap to perform GNSS measurement</w:t>
            </w:r>
          </w:p>
        </w:tc>
      </w:tr>
      <w:tr w:rsidR="00E559D6" w14:paraId="5F406751" w14:textId="77777777">
        <w:trPr>
          <w:trHeight w:val="398"/>
          <w:jc w:val="center"/>
        </w:trPr>
        <w:tc>
          <w:tcPr>
            <w:tcW w:w="2426" w:type="dxa"/>
            <w:shd w:val="clear" w:color="auto" w:fill="D5DCE4" w:themeFill="text2" w:themeFillTint="33"/>
            <w:vAlign w:val="center"/>
          </w:tcPr>
          <w:p w14:paraId="02054DB5"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2082D560" w14:textId="77777777" w:rsidR="00E559D6" w:rsidRDefault="007850B6">
            <w:pPr>
              <w:spacing w:after="120"/>
              <w:rPr>
                <w:rFonts w:eastAsia="宋体"/>
                <w:b/>
                <w:lang w:eastAsia="zh-CN"/>
              </w:rPr>
            </w:pPr>
            <w:r>
              <w:rPr>
                <w:rFonts w:eastAsia="宋体"/>
                <w:b/>
                <w:lang w:eastAsia="zh-CN"/>
              </w:rPr>
              <w:t xml:space="preserve">Observation 2: </w:t>
            </w:r>
            <w:r>
              <w:rPr>
                <w:rFonts w:eastAsiaTheme="minorEastAsia"/>
                <w:lang w:eastAsia="zh-CN"/>
              </w:rPr>
              <w:t>Common understanding on GNSS measurement window in time domain between UE and network is needed.</w:t>
            </w:r>
          </w:p>
          <w:p w14:paraId="56407554" w14:textId="77777777" w:rsidR="00E559D6" w:rsidRDefault="007850B6">
            <w:pPr>
              <w:spacing w:after="120"/>
              <w:rPr>
                <w:rFonts w:eastAsia="宋体"/>
                <w:b/>
                <w:lang w:eastAsia="zh-CN"/>
              </w:rPr>
            </w:pPr>
            <w:r>
              <w:rPr>
                <w:rFonts w:eastAsia="宋体"/>
                <w:b/>
                <w:lang w:eastAsia="zh-CN"/>
              </w:rPr>
              <w:t xml:space="preserve">Observation 3: </w:t>
            </w:r>
            <w:r>
              <w:rPr>
                <w:rFonts w:eastAsiaTheme="minorEastAsia"/>
                <w:lang w:eastAsia="zh-CN"/>
              </w:rPr>
              <w:t>Multiple IoT UE with different capability and channel status may request different GNSS measurement window.</w:t>
            </w:r>
          </w:p>
          <w:p w14:paraId="01E203DE" w14:textId="77777777" w:rsidR="00E559D6" w:rsidRDefault="007850B6">
            <w:pPr>
              <w:spacing w:after="120"/>
              <w:rPr>
                <w:rFonts w:eastAsia="宋体"/>
                <w:b/>
                <w:lang w:eastAsia="zh-CN"/>
              </w:rPr>
            </w:pPr>
            <w:r>
              <w:rPr>
                <w:rFonts w:eastAsia="宋体"/>
                <w:b/>
                <w:lang w:eastAsia="zh-CN"/>
              </w:rPr>
              <w:t xml:space="preserve">Proposal 1: </w:t>
            </w:r>
            <w:r>
              <w:rPr>
                <w:rFonts w:eastAsiaTheme="minorEastAsia"/>
                <w:lang w:eastAsia="zh-CN"/>
              </w:rPr>
              <w:t>GNSS measurement window in CONNECTED mode should be specified for a new GNSS measurement when GNSS position is about to outdated.</w:t>
            </w:r>
          </w:p>
          <w:p w14:paraId="56BB01C9" w14:textId="77777777" w:rsidR="00E559D6" w:rsidRDefault="007850B6">
            <w:pPr>
              <w:spacing w:after="120"/>
              <w:rPr>
                <w:rFonts w:eastAsia="宋体"/>
                <w:b/>
                <w:lang w:eastAsia="zh-CN"/>
              </w:rPr>
            </w:pPr>
            <w:r>
              <w:rPr>
                <w:rFonts w:eastAsia="宋体"/>
                <w:b/>
                <w:lang w:eastAsia="zh-CN"/>
              </w:rPr>
              <w:t xml:space="preserve">Proposal 2: </w:t>
            </w:r>
            <w:r>
              <w:rPr>
                <w:rFonts w:eastAsiaTheme="minorEastAsia"/>
                <w:lang w:eastAsia="zh-CN"/>
              </w:rPr>
              <w:t>Overhead reduction should be considered for selection of GNSS measurement window and coordination between UE and eNB.</w:t>
            </w:r>
          </w:p>
        </w:tc>
      </w:tr>
      <w:tr w:rsidR="00E559D6" w14:paraId="48BCC493" w14:textId="77777777">
        <w:trPr>
          <w:trHeight w:val="398"/>
          <w:jc w:val="center"/>
        </w:trPr>
        <w:tc>
          <w:tcPr>
            <w:tcW w:w="2426" w:type="dxa"/>
            <w:shd w:val="clear" w:color="auto" w:fill="D5DCE4" w:themeFill="text2" w:themeFillTint="33"/>
            <w:vAlign w:val="center"/>
          </w:tcPr>
          <w:p w14:paraId="44C88377" w14:textId="77777777" w:rsidR="00E559D6" w:rsidRDefault="007850B6">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5B683B6E" w14:textId="77777777" w:rsidR="00E559D6" w:rsidRDefault="007850B6">
            <w:pPr>
              <w:spacing w:after="120"/>
              <w:rPr>
                <w:rFonts w:eastAsia="宋体"/>
                <w:b/>
                <w:lang w:eastAsia="zh-CN"/>
              </w:rPr>
            </w:pPr>
            <w:r>
              <w:rPr>
                <w:rFonts w:eastAsia="宋体"/>
                <w:b/>
                <w:lang w:eastAsia="zh-CN"/>
              </w:rPr>
              <w:t xml:space="preserve">Proposal 4: </w:t>
            </w:r>
            <w:r>
              <w:rPr>
                <w:rFonts w:eastAsia="宋体"/>
                <w:bCs/>
                <w:lang w:eastAsia="zh-CN"/>
              </w:rPr>
              <w:t>For the case that a new GNSS position fix is triggered by eNB, a GNSS measurement window needs to be defined.</w:t>
            </w:r>
          </w:p>
        </w:tc>
      </w:tr>
      <w:tr w:rsidR="00E559D6" w14:paraId="4F6BA6CE" w14:textId="77777777">
        <w:trPr>
          <w:trHeight w:val="398"/>
          <w:jc w:val="center"/>
        </w:trPr>
        <w:tc>
          <w:tcPr>
            <w:tcW w:w="2426" w:type="dxa"/>
            <w:shd w:val="clear" w:color="auto" w:fill="D5DCE4" w:themeFill="text2" w:themeFillTint="33"/>
            <w:vAlign w:val="center"/>
          </w:tcPr>
          <w:p w14:paraId="0CCE1E89" w14:textId="77777777" w:rsidR="00E559D6" w:rsidRDefault="007850B6">
            <w:pPr>
              <w:snapToGrid w:val="0"/>
              <w:spacing w:after="0"/>
              <w:jc w:val="center"/>
              <w:rPr>
                <w:rFonts w:eastAsiaTheme="minorEastAsia"/>
                <w:lang w:eastAsia="zh-CN"/>
              </w:rPr>
            </w:pPr>
            <w:r>
              <w:rPr>
                <w:rFonts w:eastAsiaTheme="minorEastAsia"/>
                <w:lang w:eastAsia="zh-CN"/>
              </w:rPr>
              <w:t>Nordic</w:t>
            </w:r>
          </w:p>
        </w:tc>
        <w:tc>
          <w:tcPr>
            <w:tcW w:w="6941" w:type="dxa"/>
            <w:vAlign w:val="center"/>
          </w:tcPr>
          <w:p w14:paraId="5A762D28" w14:textId="77777777" w:rsidR="00E559D6" w:rsidRDefault="007850B6">
            <w:pPr>
              <w:spacing w:after="120"/>
              <w:rPr>
                <w:rFonts w:eastAsia="宋体"/>
                <w:b/>
                <w:lang w:eastAsia="zh-CN"/>
              </w:rPr>
            </w:pPr>
            <w:r>
              <w:rPr>
                <w:rFonts w:eastAsia="宋体"/>
                <w:b/>
                <w:lang w:eastAsia="zh-CN"/>
              </w:rPr>
              <w:t xml:space="preserve">Proposal 1: </w:t>
            </w:r>
            <w:r>
              <w:rPr>
                <w:rFonts w:eastAsiaTheme="minorEastAsia"/>
                <w:lang w:eastAsia="zh-CN"/>
              </w:rPr>
              <w:t>In RRC connected mode, the eNB could configure UE with the periodic GNSS measurement gaps via UE-specific RRC signalling, based on the GNSS validity duration X reported by the UE.</w:t>
            </w:r>
          </w:p>
          <w:p w14:paraId="02AF4B00" w14:textId="77777777" w:rsidR="00E559D6" w:rsidRDefault="007850B6">
            <w:pPr>
              <w:spacing w:after="120"/>
              <w:rPr>
                <w:rFonts w:eastAsia="宋体"/>
                <w:b/>
                <w:lang w:eastAsia="zh-CN"/>
              </w:rPr>
            </w:pPr>
            <w:r>
              <w:rPr>
                <w:rFonts w:eastAsia="宋体"/>
                <w:b/>
                <w:lang w:eastAsia="zh-CN"/>
              </w:rPr>
              <w:t xml:space="preserve">Proposal 2: </w:t>
            </w:r>
            <w:r>
              <w:rPr>
                <w:rFonts w:eastAsiaTheme="minorEastAsia"/>
                <w:lang w:eastAsia="zh-CN"/>
              </w:rPr>
              <w:t>It should be considered if some signalling mechanism is needed for the network to dynamically allocate GNSS measurement gap to the UE in RRC connected mode.</w:t>
            </w:r>
          </w:p>
          <w:p w14:paraId="19DCEEF5" w14:textId="77777777" w:rsidR="00E559D6" w:rsidRDefault="007850B6">
            <w:pPr>
              <w:spacing w:after="120"/>
              <w:rPr>
                <w:rFonts w:eastAsia="宋体"/>
                <w:b/>
                <w:lang w:eastAsia="zh-CN"/>
              </w:rPr>
            </w:pPr>
            <w:r>
              <w:rPr>
                <w:rFonts w:eastAsia="宋体"/>
                <w:b/>
                <w:lang w:eastAsia="zh-CN"/>
              </w:rPr>
              <w:t xml:space="preserve">Proposal 3: </w:t>
            </w:r>
            <w:r>
              <w:rPr>
                <w:rFonts w:eastAsiaTheme="minorEastAsia"/>
                <w:lang w:eastAsia="zh-CN"/>
              </w:rPr>
              <w:t>It should be considered to specify a signaling mechanism for UE to request a GNSS measurement gap whenever the need for it emerge.</w:t>
            </w:r>
          </w:p>
          <w:p w14:paraId="4BC7EA13" w14:textId="77777777" w:rsidR="00E559D6" w:rsidRDefault="007850B6">
            <w:pPr>
              <w:spacing w:after="120"/>
              <w:rPr>
                <w:rFonts w:eastAsia="宋体"/>
                <w:b/>
                <w:lang w:eastAsia="zh-CN"/>
              </w:rPr>
            </w:pPr>
            <w:r>
              <w:rPr>
                <w:rFonts w:eastAsia="宋体"/>
                <w:b/>
                <w:lang w:eastAsia="zh-CN"/>
              </w:rPr>
              <w:t xml:space="preserve">Proposal 4: </w:t>
            </w:r>
            <w:r>
              <w:rPr>
                <w:rFonts w:eastAsiaTheme="minorEastAsia"/>
                <w:lang w:eastAsia="zh-CN"/>
              </w:rPr>
              <w:t>RAN1 should consider supporting semi-static change of GNSS measurement gap periodicity and length triggered by UE.</w:t>
            </w:r>
          </w:p>
        </w:tc>
      </w:tr>
      <w:tr w:rsidR="00E559D6" w14:paraId="03A3EDAD" w14:textId="77777777">
        <w:trPr>
          <w:trHeight w:val="398"/>
          <w:jc w:val="center"/>
        </w:trPr>
        <w:tc>
          <w:tcPr>
            <w:tcW w:w="2426" w:type="dxa"/>
            <w:shd w:val="clear" w:color="auto" w:fill="D5DCE4" w:themeFill="text2" w:themeFillTint="33"/>
            <w:vAlign w:val="center"/>
          </w:tcPr>
          <w:p w14:paraId="6FEB06BF"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tcPr>
          <w:p w14:paraId="266ECC64" w14:textId="77777777" w:rsidR="00E559D6" w:rsidRDefault="007850B6">
            <w:pPr>
              <w:jc w:val="both"/>
              <w:rPr>
                <w:rFonts w:eastAsia="宋体"/>
                <w:bCs/>
                <w:lang w:eastAsia="zh-CN"/>
              </w:rPr>
            </w:pPr>
            <w:r>
              <w:rPr>
                <w:rFonts w:eastAsia="宋体"/>
                <w:b/>
                <w:lang w:eastAsia="zh-CN"/>
              </w:rPr>
              <w:t>Proposal 1</w:t>
            </w:r>
            <w:r>
              <w:rPr>
                <w:rFonts w:eastAsia="宋体"/>
                <w:bCs/>
                <w:lang w:eastAsia="zh-CN"/>
              </w:rPr>
              <w:t>: RAN1 considers network schedules GNSS measurement gap for UE to re-acquire GNSS position for long connection time.</w:t>
            </w:r>
          </w:p>
        </w:tc>
      </w:tr>
      <w:tr w:rsidR="00E559D6" w14:paraId="008A2F27" w14:textId="77777777">
        <w:trPr>
          <w:trHeight w:val="398"/>
          <w:jc w:val="center"/>
        </w:trPr>
        <w:tc>
          <w:tcPr>
            <w:tcW w:w="2426" w:type="dxa"/>
            <w:shd w:val="clear" w:color="auto" w:fill="D5DCE4" w:themeFill="text2" w:themeFillTint="33"/>
            <w:vAlign w:val="center"/>
          </w:tcPr>
          <w:p w14:paraId="42E1B50D" w14:textId="77777777" w:rsidR="00E559D6" w:rsidRDefault="007850B6">
            <w:pPr>
              <w:snapToGrid w:val="0"/>
              <w:spacing w:after="0"/>
              <w:jc w:val="center"/>
              <w:rPr>
                <w:rFonts w:eastAsia="宋体"/>
                <w:lang w:eastAsia="zh-CN"/>
              </w:rPr>
            </w:pPr>
            <w:r>
              <w:rPr>
                <w:rFonts w:eastAsiaTheme="minorEastAsia"/>
                <w:lang w:eastAsia="zh-CN"/>
              </w:rPr>
              <w:t>CMCC</w:t>
            </w:r>
          </w:p>
        </w:tc>
        <w:tc>
          <w:tcPr>
            <w:tcW w:w="6941" w:type="dxa"/>
          </w:tcPr>
          <w:p w14:paraId="67EB9E32" w14:textId="77777777" w:rsidR="00E559D6" w:rsidRDefault="007850B6">
            <w:pPr>
              <w:jc w:val="both"/>
              <w:rPr>
                <w:rFonts w:eastAsia="宋体"/>
                <w:bCs/>
                <w:lang w:eastAsia="zh-CN"/>
              </w:rPr>
            </w:pPr>
            <w:r>
              <w:rPr>
                <w:rFonts w:eastAsia="宋体"/>
                <w:b/>
                <w:lang w:eastAsia="zh-CN"/>
              </w:rPr>
              <w:t>Proposal 1</w:t>
            </w:r>
            <w:r>
              <w:rPr>
                <w:rFonts w:eastAsia="宋体"/>
                <w:bCs/>
                <w:lang w:eastAsia="zh-CN"/>
              </w:rPr>
              <w:t>. During long connection times, GNSS measurement may be re-acquired for timing and frequency pre-compensation due to the limited GNSS validity duration, and the GNSS measurement gaps can be applied to update the GNSS position fix.</w:t>
            </w:r>
          </w:p>
          <w:p w14:paraId="5520C246" w14:textId="77777777" w:rsidR="00E559D6" w:rsidRDefault="007850B6">
            <w:pPr>
              <w:jc w:val="both"/>
              <w:rPr>
                <w:rFonts w:eastAsia="宋体"/>
                <w:bCs/>
                <w:lang w:eastAsia="zh-CN"/>
              </w:rPr>
            </w:pPr>
            <w:r>
              <w:rPr>
                <w:rFonts w:eastAsia="宋体"/>
                <w:b/>
                <w:lang w:eastAsia="zh-CN"/>
              </w:rPr>
              <w:t>Proposal 2</w:t>
            </w:r>
            <w:r>
              <w:rPr>
                <w:rFonts w:eastAsia="宋体"/>
                <w:bCs/>
                <w:lang w:eastAsia="zh-CN"/>
              </w:rPr>
              <w:t>.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64C9D6A9" w14:textId="77777777" w:rsidR="00E559D6" w:rsidRDefault="007850B6">
            <w:pPr>
              <w:jc w:val="both"/>
              <w:rPr>
                <w:rFonts w:eastAsia="宋体"/>
                <w:bCs/>
                <w:lang w:eastAsia="zh-CN"/>
              </w:rPr>
            </w:pPr>
            <w:r>
              <w:rPr>
                <w:rFonts w:eastAsia="宋体"/>
                <w:b/>
                <w:lang w:eastAsia="zh-CN"/>
              </w:rPr>
              <w:t>Proposal 3</w:t>
            </w:r>
            <w:r>
              <w:rPr>
                <w:rFonts w:eastAsia="宋体"/>
                <w:bCs/>
                <w:lang w:eastAsia="zh-CN"/>
              </w:rPr>
              <w:t>. The GNSS measurement gaps can be configured individually per UE level.</w:t>
            </w:r>
          </w:p>
          <w:p w14:paraId="2E3D0C6E" w14:textId="77777777" w:rsidR="00E559D6" w:rsidRDefault="007850B6">
            <w:pPr>
              <w:jc w:val="both"/>
              <w:rPr>
                <w:rFonts w:eastAsia="宋体"/>
                <w:bCs/>
                <w:lang w:eastAsia="zh-CN"/>
              </w:rPr>
            </w:pPr>
            <w:r>
              <w:rPr>
                <w:rFonts w:eastAsia="宋体"/>
                <w:b/>
                <w:lang w:eastAsia="zh-CN"/>
              </w:rPr>
              <w:t>Proposal 4</w:t>
            </w:r>
            <w:r>
              <w:rPr>
                <w:rFonts w:eastAsia="宋体"/>
                <w:bCs/>
                <w:lang w:eastAsia="zh-CN"/>
              </w:rPr>
              <w:t>. Considering the mechanisms to support UE perform GNSS operation and NTN NB-IoT/eMTC operation on non-overlapping slot/frame, the following configuration can be further studied:</w:t>
            </w:r>
          </w:p>
          <w:p w14:paraId="7712952D" w14:textId="77777777" w:rsidR="00E559D6" w:rsidRDefault="007850B6">
            <w:pPr>
              <w:ind w:firstLineChars="100" w:firstLine="200"/>
              <w:jc w:val="both"/>
              <w:rPr>
                <w:rFonts w:eastAsia="宋体"/>
                <w:bCs/>
                <w:lang w:eastAsia="zh-CN"/>
              </w:rPr>
            </w:pPr>
            <w:r>
              <w:rPr>
                <w:rFonts w:eastAsia="宋体"/>
                <w:bCs/>
                <w:lang w:eastAsia="zh-CN"/>
              </w:rPr>
              <w:t>Option 1. Semi-static indication of GNSS measurement gap period through RRC configuration.</w:t>
            </w:r>
          </w:p>
          <w:p w14:paraId="1EF1C88D" w14:textId="77777777" w:rsidR="00E559D6" w:rsidRDefault="007850B6">
            <w:pPr>
              <w:ind w:firstLineChars="100" w:firstLine="200"/>
              <w:jc w:val="both"/>
              <w:rPr>
                <w:rFonts w:eastAsia="宋体"/>
                <w:bCs/>
                <w:lang w:eastAsia="zh-CN"/>
              </w:rPr>
            </w:pPr>
            <w:r>
              <w:rPr>
                <w:rFonts w:eastAsia="宋体"/>
                <w:bCs/>
                <w:lang w:eastAsia="zh-CN"/>
              </w:rPr>
              <w:t>Option 2. Indicate the GNSS measurement gap by DCI format.</w:t>
            </w:r>
          </w:p>
          <w:p w14:paraId="3CA77D99" w14:textId="77777777" w:rsidR="00E559D6" w:rsidRDefault="007850B6">
            <w:pPr>
              <w:ind w:firstLineChars="100" w:firstLine="200"/>
              <w:jc w:val="both"/>
              <w:rPr>
                <w:rFonts w:eastAsia="宋体"/>
                <w:bCs/>
                <w:lang w:eastAsia="zh-CN"/>
              </w:rPr>
            </w:pPr>
            <w:r>
              <w:rPr>
                <w:rFonts w:eastAsia="宋体"/>
                <w:bCs/>
                <w:lang w:eastAsia="zh-CN"/>
              </w:rPr>
              <w:t>Option 3. Signal the GNSS measurement by MAC CE command.</w:t>
            </w:r>
          </w:p>
        </w:tc>
      </w:tr>
      <w:tr w:rsidR="00E559D6" w14:paraId="1F2AC9D0" w14:textId="77777777">
        <w:trPr>
          <w:trHeight w:val="398"/>
          <w:jc w:val="center"/>
        </w:trPr>
        <w:tc>
          <w:tcPr>
            <w:tcW w:w="2426" w:type="dxa"/>
            <w:shd w:val="clear" w:color="auto" w:fill="D5DCE4" w:themeFill="text2" w:themeFillTint="33"/>
            <w:vAlign w:val="center"/>
          </w:tcPr>
          <w:p w14:paraId="503F931B" w14:textId="77777777" w:rsidR="00E559D6" w:rsidRDefault="007850B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31FB4588" w14:textId="77777777" w:rsidR="00E559D6" w:rsidRDefault="007850B6">
            <w:pPr>
              <w:spacing w:after="120"/>
              <w:rPr>
                <w:rFonts w:eastAsiaTheme="minorEastAsia"/>
                <w:lang w:eastAsia="zh-CN"/>
              </w:rPr>
            </w:pPr>
            <w:r>
              <w:rPr>
                <w:rFonts w:eastAsia="宋体"/>
                <w:b/>
                <w:lang w:eastAsia="zh-CN"/>
              </w:rPr>
              <w:t>Proposal 2:</w:t>
            </w:r>
            <w:r>
              <w:rPr>
                <w:rFonts w:eastAsiaTheme="minorEastAsia"/>
                <w:lang w:eastAsia="zh-CN"/>
              </w:rPr>
              <w:t xml:space="preserve"> Scheduling new gap solution and configure long DRX solution can be supported for UE with long uplink transmission.</w:t>
            </w:r>
          </w:p>
          <w:p w14:paraId="0FA745BB" w14:textId="77777777" w:rsidR="00E559D6" w:rsidRDefault="007850B6">
            <w:pPr>
              <w:spacing w:after="120"/>
              <w:rPr>
                <w:rFonts w:eastAsia="宋体"/>
                <w:b/>
                <w:lang w:eastAsia="zh-CN"/>
              </w:rPr>
            </w:pPr>
            <w:r>
              <w:rPr>
                <w:rFonts w:eastAsia="宋体"/>
                <w:b/>
                <w:lang w:eastAsia="zh-CN"/>
              </w:rPr>
              <w:t xml:space="preserve">Proposal 3: </w:t>
            </w:r>
            <w:r>
              <w:rPr>
                <w:rFonts w:eastAsia="宋体"/>
                <w:bCs/>
                <w:lang w:eastAsia="zh-CN"/>
              </w:rPr>
              <w:t>Solution of scheduling new gap to allow UE to refresh its GNSS position fix needs further study.</w:t>
            </w:r>
          </w:p>
        </w:tc>
      </w:tr>
    </w:tbl>
    <w:p w14:paraId="478CF0DA" w14:textId="77777777" w:rsidR="00E559D6" w:rsidRDefault="007850B6">
      <w:r>
        <w:rPr>
          <w:lang w:val="en-US"/>
        </w:rPr>
        <w:lastRenderedPageBreak/>
        <w:t xml:space="preserve">ZTE, Spresdtrum, xiaomi, Nokia, Samsung, Nordic, Apple, CMCC, Lenovo provided proposals for </w:t>
      </w:r>
      <w:r>
        <w:rPr>
          <w:rFonts w:eastAsia="宋体"/>
          <w:bCs/>
          <w:lang w:eastAsia="zh-CN"/>
        </w:rPr>
        <w:t>GNSS measurement gap</w:t>
      </w:r>
      <w:r>
        <w:t xml:space="preserve">/window. </w:t>
      </w:r>
    </w:p>
    <w:p w14:paraId="0500AF32" w14:textId="77777777" w:rsidR="00E559D6" w:rsidRDefault="007850B6">
      <w:pPr>
        <w:rPr>
          <w:rFonts w:eastAsiaTheme="minorEastAsia"/>
          <w:lang w:eastAsia="zh-CN"/>
        </w:rPr>
      </w:pPr>
      <w:r>
        <w:rPr>
          <w:rFonts w:eastAsia="宋体" w:hint="eastAsia"/>
          <w:lang w:eastAsia="zh-CN"/>
        </w:rPr>
        <w:t>M</w:t>
      </w:r>
      <w:r>
        <w:rPr>
          <w:rFonts w:eastAsia="宋体"/>
          <w:lang w:eastAsia="zh-CN"/>
        </w:rPr>
        <w:t xml:space="preserve">ediaTek proposed </w:t>
      </w:r>
      <w:r>
        <w:rPr>
          <w:rFonts w:eastAsiaTheme="minorEastAsia"/>
          <w:lang w:eastAsia="zh-CN"/>
        </w:rPr>
        <w:t>“UE re-acquire GNSS position fix during RLF procedure” is baseline for improved GNSS operations. MediaTek mentioned two options to re-acquire GNSS position fix - Option 1: “UE re-acquire GNSS position fix during RLF procedure” Option 2: eNB configures a scheduling gap to re-acquire GNSS position fix. In Option 1, the UE can re-acquire GNSS position fix and DL synchronization during RLF procedure.</w:t>
      </w:r>
      <w:r>
        <w:rPr>
          <w:rFonts w:eastAsia="宋体"/>
          <w:lang w:eastAsia="zh-CN"/>
        </w:rPr>
        <w:t xml:space="preserve"> </w:t>
      </w:r>
      <w:r>
        <w:rPr>
          <w:rFonts w:eastAsiaTheme="minorEastAsia"/>
          <w:lang w:eastAsia="zh-CN"/>
        </w:rPr>
        <w:t xml:space="preserve">In Option 2, the eNB can configure a scheduling gap at the end of the GNSS validation duration without need for UE to initiate RLF procedure. The scheduling gap allows UE to acquire a new GNSS position fix with a typical measurement time in the order of 1 second. A UE with the GNSS restriction may not be able to maintain DL synchronization since the IoT module is switched off. As discussed in Rel-17 in RAN1, the UE behaviour during the new scheduling gap could be similar to UE behaviour during the legacy UL Compensation Gap in cellular, where the UE stops transmitting repetitions in a long UL transmission exceeding 256 ms to re-acquire DL synchronization. When the new scheduling gap starts, the UE may stop all IoT operations to re-acquire GNSS position fix and DL synchronization. When the new scheduling gap ends, IoT operations may start again.  </w:t>
      </w:r>
    </w:p>
    <w:p w14:paraId="064DB608" w14:textId="77777777" w:rsidR="00E559D6" w:rsidRDefault="007850B6">
      <w:pPr>
        <w:rPr>
          <w:rFonts w:eastAsiaTheme="minorEastAsia"/>
          <w:lang w:eastAsia="zh-CN"/>
        </w:rPr>
      </w:pPr>
      <w:r>
        <w:rPr>
          <w:rFonts w:eastAsia="宋体" w:hint="eastAsia"/>
          <w:lang w:eastAsia="zh-CN"/>
        </w:rPr>
        <w:t>C</w:t>
      </w:r>
      <w:r>
        <w:rPr>
          <w:rFonts w:eastAsia="宋体"/>
          <w:lang w:eastAsia="zh-CN"/>
        </w:rPr>
        <w:t xml:space="preserve">ATT proposed to </w:t>
      </w:r>
      <w:r>
        <w:rPr>
          <w:rFonts w:eastAsiaTheme="minorEastAsia"/>
          <w:lang w:eastAsia="zh-CN"/>
        </w:rPr>
        <w:t>design different GNSS update schemes when switch from RRC_DILE into RRC_CONNECTED state according to different requirements on delay and GNSS precision.</w:t>
      </w:r>
    </w:p>
    <w:p w14:paraId="6E4D1277" w14:textId="77777777" w:rsidR="00E559D6" w:rsidRDefault="007850B6">
      <w:pPr>
        <w:tabs>
          <w:tab w:val="left" w:pos="576"/>
        </w:tabs>
        <w:rPr>
          <w:rFonts w:eastAsiaTheme="minorEastAsia"/>
          <w:lang w:eastAsia="zh-CN"/>
        </w:rPr>
      </w:pPr>
      <w:r>
        <w:rPr>
          <w:rFonts w:eastAsia="宋体" w:hint="eastAsia"/>
          <w:lang w:eastAsia="zh-CN"/>
        </w:rPr>
        <w:t>L</w:t>
      </w:r>
      <w:r>
        <w:rPr>
          <w:rFonts w:eastAsia="宋体"/>
          <w:lang w:eastAsia="zh-CN"/>
        </w:rPr>
        <w:t>enovo mentioned three options to re-acquire GNSS position fix: i.Moving UE to RRC_IDLE</w:t>
      </w:r>
      <w:r>
        <w:rPr>
          <w:rFonts w:eastAsia="宋体" w:hint="eastAsia"/>
          <w:lang w:eastAsia="zh-CN"/>
        </w:rPr>
        <w:t>;</w:t>
      </w:r>
      <w:r>
        <w:rPr>
          <w:rFonts w:eastAsia="宋体"/>
          <w:lang w:eastAsia="zh-CN"/>
        </w:rPr>
        <w:t xml:space="preserve"> ii.Scheduling a gap to allow UE to refresh its GNSS position fix; iii.UE re-acquire GNSS in connected DRX.</w:t>
      </w:r>
      <w:r>
        <w:rPr>
          <w:rFonts w:eastAsiaTheme="minorEastAsia"/>
          <w:iCs/>
          <w:lang w:eastAsia="zh-CN"/>
        </w:rPr>
        <w:t xml:space="preserve"> For option i), </w:t>
      </w:r>
      <w:r>
        <w:rPr>
          <w:rFonts w:eastAsiaTheme="minorEastAsia" w:hint="eastAsia"/>
          <w:iCs/>
          <w:lang w:eastAsia="zh-CN"/>
        </w:rPr>
        <w:t>when</w:t>
      </w:r>
      <w:r>
        <w:rPr>
          <w:rFonts w:eastAsiaTheme="minorEastAsia"/>
          <w:iCs/>
          <w:lang w:eastAsia="zh-CN"/>
        </w:rPr>
        <w:t xml:space="preserve"> the </w:t>
      </w:r>
      <w:r>
        <w:rPr>
          <w:rFonts w:eastAsia="Times New Roman"/>
          <w:lang w:eastAsia="zh-CN"/>
        </w:rPr>
        <w:t xml:space="preserve">GNSS validity is invalid, </w:t>
      </w:r>
      <w:r>
        <w:rPr>
          <w:rFonts w:eastAsiaTheme="minorEastAsia"/>
          <w:iCs/>
          <w:lang w:eastAsia="zh-CN"/>
        </w:rPr>
        <w:t>UE</w:t>
      </w:r>
      <w:r>
        <w:rPr>
          <w:rFonts w:eastAsia="Times New Roman"/>
          <w:lang w:eastAsia="zh-CN"/>
        </w:rPr>
        <w:t xml:space="preserve"> in RRC_CONNECTED suspends the uplink transmission and move to </w:t>
      </w:r>
      <w:r>
        <w:rPr>
          <w:rFonts w:eastAsiaTheme="minorEastAsia"/>
          <w:iCs/>
          <w:lang w:eastAsia="zh-CN"/>
        </w:rPr>
        <w:t xml:space="preserve">RRC_IDLE (e.g., </w:t>
      </w:r>
      <w:r>
        <w:rPr>
          <w:rFonts w:eastAsia="Times New Roman"/>
          <w:lang w:eastAsia="zh-CN"/>
        </w:rPr>
        <w:t>re-acquire a GNSS position fix</w:t>
      </w:r>
      <w:r>
        <w:rPr>
          <w:rFonts w:eastAsiaTheme="minorEastAsia"/>
          <w:iCs/>
          <w:lang w:eastAsia="zh-CN"/>
        </w:rPr>
        <w:t>)</w:t>
      </w:r>
      <w:r>
        <w:rPr>
          <w:rFonts w:eastAsia="Times New Roman"/>
          <w:lang w:eastAsia="zh-CN"/>
        </w:rPr>
        <w:t>. The solution is not feasible for UE with potential long uplink transmission.</w:t>
      </w:r>
      <w:r>
        <w:rPr>
          <w:rFonts w:eastAsia="宋体" w:hint="eastAsia"/>
          <w:lang w:eastAsia="zh-CN"/>
        </w:rPr>
        <w:t xml:space="preserve"> </w:t>
      </w:r>
      <w:r>
        <w:rPr>
          <w:rFonts w:eastAsiaTheme="minorEastAsia" w:hint="eastAsia"/>
          <w:lang w:eastAsia="zh-CN"/>
        </w:rPr>
        <w:t>F</w:t>
      </w:r>
      <w:r>
        <w:rPr>
          <w:rFonts w:eastAsiaTheme="minorEastAsia"/>
          <w:lang w:eastAsia="zh-CN"/>
        </w:rPr>
        <w:t xml:space="preserve">or option ii), similar as NBIoT uplink transmission gap (e.g., with length of 40ms) during uplink transmission, a new scheduling gap (e.g., much longer than legacy uplink transmission gap) after </w:t>
      </w:r>
      <w:r>
        <w:rPr>
          <w:rFonts w:eastAsiaTheme="minorEastAsia" w:hint="eastAsia"/>
          <w:lang w:eastAsia="zh-CN"/>
        </w:rPr>
        <w:t>a</w:t>
      </w:r>
      <w:r>
        <w:rPr>
          <w:rFonts w:eastAsiaTheme="minorEastAsia"/>
          <w:lang w:eastAsia="zh-CN"/>
        </w:rPr>
        <w:t xml:space="preserve"> transmission duration is configured to UE. The new scheduling gap length is determined by the </w:t>
      </w:r>
      <w:r>
        <w:rPr>
          <w:lang w:eastAsia="zh-CN"/>
        </w:rPr>
        <w:t xml:space="preserve">GNSS Time To First Fix (TTFF), the GNSS TTFF parameter is typically </w:t>
      </w:r>
      <w:r>
        <w:rPr>
          <w:rFonts w:hint="eastAsia"/>
          <w:lang w:eastAsia="zh-CN"/>
        </w:rPr>
        <w:t>1~2</w:t>
      </w:r>
      <w:r>
        <w:rPr>
          <w:lang w:eastAsia="zh-CN"/>
        </w:rPr>
        <w:t xml:space="preserve"> second</w:t>
      </w:r>
      <w:r>
        <w:rPr>
          <w:rFonts w:hint="eastAsia"/>
          <w:lang w:eastAsia="zh-CN"/>
        </w:rPr>
        <w:t>s</w:t>
      </w:r>
      <w:r>
        <w:rPr>
          <w:lang w:eastAsia="zh-CN"/>
        </w:rPr>
        <w:t xml:space="preserve"> with hot start or </w:t>
      </w:r>
      <w:r>
        <w:rPr>
          <w:rFonts w:hint="eastAsia"/>
          <w:lang w:eastAsia="zh-CN"/>
        </w:rPr>
        <w:t>around</w:t>
      </w:r>
      <w:r>
        <w:rPr>
          <w:lang w:eastAsia="zh-CN"/>
        </w:rPr>
        <w:t xml:space="preserve"> 5</w:t>
      </w:r>
      <w:r>
        <w:rPr>
          <w:rFonts w:hint="eastAsia"/>
          <w:lang w:eastAsia="zh-CN"/>
        </w:rPr>
        <w:t>~9</w:t>
      </w:r>
      <w:r>
        <w:rPr>
          <w:lang w:eastAsia="zh-CN"/>
        </w:rPr>
        <w:t xml:space="preserve"> seconds with warm or cold start, which can be configured by eNB based on the UE reported capability. The transmission duration can be configured by eNB based on the UE reported validity duration of GNSS position fix. During the new transmission gap, UE can refresh its GNSS position fix, may need to maintain DL synchronization, and may even </w:t>
      </w:r>
      <w:r>
        <w:rPr>
          <w:rFonts w:hint="eastAsia"/>
          <w:lang w:eastAsia="zh-CN"/>
        </w:rPr>
        <w:t>need</w:t>
      </w:r>
      <w:r>
        <w:rPr>
          <w:lang w:eastAsia="zh-CN"/>
        </w:rPr>
        <w:t xml:space="preserve"> </w:t>
      </w:r>
      <w:r>
        <w:rPr>
          <w:rFonts w:hint="eastAsia"/>
          <w:lang w:eastAsia="zh-CN"/>
        </w:rPr>
        <w:t>to</w:t>
      </w:r>
      <w:r>
        <w:rPr>
          <w:lang w:eastAsia="zh-CN"/>
        </w:rPr>
        <w:t xml:space="preserve"> perform contention-free/contention-based based RACH procedure to confirm the serving cell and corresponding TA.</w:t>
      </w:r>
    </w:p>
    <w:p w14:paraId="1DCA5CF6" w14:textId="77777777" w:rsidR="00E559D6" w:rsidRDefault="007850B6">
      <w:pPr>
        <w:tabs>
          <w:tab w:val="left" w:pos="576"/>
        </w:tabs>
        <w:jc w:val="center"/>
      </w:pPr>
      <w:r>
        <w:object w:dxaOrig="8153" w:dyaOrig="2273" w14:anchorId="114A2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14pt" o:ole="">
            <v:imagedata r:id="rId12" o:title=""/>
          </v:shape>
          <o:OLEObject Type="Embed" ProgID="Visio.Drawing.15" ShapeID="_x0000_i1025" DrawAspect="Content" ObjectID="_1714596806" r:id="rId13"/>
        </w:object>
      </w:r>
    </w:p>
    <w:p w14:paraId="775D1B69" w14:textId="77777777" w:rsidR="00E559D6" w:rsidRDefault="007850B6">
      <w:pPr>
        <w:tabs>
          <w:tab w:val="left" w:pos="576"/>
        </w:tabs>
        <w:jc w:val="center"/>
        <w:rPr>
          <w:rFonts w:eastAsia="宋体"/>
          <w:lang w:eastAsia="zh-CN"/>
        </w:rPr>
      </w:pPr>
      <w:r>
        <w:rPr>
          <w:rFonts w:hint="eastAsia"/>
          <w:lang w:eastAsia="zh-CN"/>
        </w:rPr>
        <w:t>F</w:t>
      </w:r>
      <w:r>
        <w:rPr>
          <w:lang w:eastAsia="zh-CN"/>
        </w:rPr>
        <w:t>igure 1: Scheduling new gap for uplink transmission</w:t>
      </w:r>
    </w:p>
    <w:p w14:paraId="49F18760" w14:textId="77777777" w:rsidR="00E559D6" w:rsidRDefault="007850B6">
      <w:pPr>
        <w:tabs>
          <w:tab w:val="left" w:pos="576"/>
        </w:tabs>
        <w:rPr>
          <w:lang w:eastAsia="zh-CN"/>
        </w:rPr>
      </w:pPr>
      <w:r>
        <w:rPr>
          <w:rFonts w:hint="eastAsia"/>
          <w:lang w:eastAsia="zh-CN"/>
        </w:rPr>
        <w:t>For</w:t>
      </w:r>
      <w:r>
        <w:rPr>
          <w:lang w:eastAsia="zh-CN"/>
        </w:rPr>
        <w:t xml:space="preserve"> </w:t>
      </w:r>
      <w:r>
        <w:rPr>
          <w:rFonts w:hint="eastAsia"/>
          <w:lang w:eastAsia="zh-CN"/>
        </w:rPr>
        <w:t>option</w:t>
      </w:r>
      <w:r>
        <w:rPr>
          <w:lang w:eastAsia="zh-CN"/>
        </w:rPr>
        <w:t xml:space="preserve"> </w:t>
      </w:r>
      <w:r>
        <w:rPr>
          <w:rFonts w:hint="eastAsia"/>
          <w:lang w:eastAsia="zh-CN"/>
        </w:rPr>
        <w:t>i</w:t>
      </w:r>
      <w:r>
        <w:rPr>
          <w:lang w:eastAsia="zh-CN"/>
        </w:rPr>
        <w:t xml:space="preserve">ii), eNB configures long DRX (e.g., maximal DRX period of 2.56 s or maximal eDRX period of 10.24s) and UE re-acquire GNSS in the connected DRX, which allows UE to make a GNSS position measurement with a typical hot fix of 1 second. It is up to UE implementation to </w:t>
      </w:r>
      <w:r>
        <w:rPr>
          <w:rFonts w:eastAsia="Times New Roman"/>
          <w:lang w:eastAsia="zh-CN"/>
        </w:rPr>
        <w:t>re-acquire a GNSS position fix during any DRX OFF period without any specification impact</w:t>
      </w:r>
      <w:r>
        <w:rPr>
          <w:lang w:eastAsia="zh-CN"/>
        </w:rPr>
        <w:t xml:space="preserve">. </w:t>
      </w:r>
      <w:r>
        <w:rPr>
          <w:rFonts w:hint="eastAsia"/>
          <w:lang w:eastAsia="zh-CN"/>
        </w:rPr>
        <w:t>However</w:t>
      </w:r>
      <w:r>
        <w:rPr>
          <w:lang w:eastAsia="zh-CN"/>
        </w:rPr>
        <w:t xml:space="preserve">, it will make some scheduling restriction with the long DRX configuration, and it can’t be suitable to all traffic models. </w:t>
      </w:r>
    </w:p>
    <w:p w14:paraId="51E34E02" w14:textId="77777777" w:rsidR="00E559D6" w:rsidRDefault="00E559D6">
      <w:pPr>
        <w:rPr>
          <w:rFonts w:eastAsia="宋体"/>
          <w:lang w:eastAsia="zh-CN"/>
        </w:rPr>
      </w:pPr>
    </w:p>
    <w:p w14:paraId="18347E4B" w14:textId="77777777" w:rsidR="00E559D6" w:rsidRDefault="007850B6">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宋体" w:hint="eastAsia"/>
          <w:lang w:eastAsia="zh-CN"/>
        </w:rPr>
        <w:t>T</w:t>
      </w:r>
      <w:r>
        <w:rPr>
          <w:rFonts w:eastAsia="宋体"/>
          <w:lang w:eastAsia="zh-CN"/>
        </w:rPr>
        <w:t xml:space="preserve">he </w:t>
      </w:r>
      <w:r>
        <w:t xml:space="preserve">Rel-18 discussions with assumption that </w:t>
      </w:r>
      <w:r>
        <w:rPr>
          <w:lang w:val="en-US"/>
        </w:rPr>
        <w:t>no simultaneous GNSS and NTN UE operations, the UE cannot use its GNSS receiver and NB-IoT/eMTC receiver simultaneously. Option 1: UE re-acquire GNSS position fix during RLF procedure</w:t>
      </w:r>
      <w:r>
        <w:rPr>
          <w:rFonts w:eastAsia="宋体" w:hint="eastAsia"/>
          <w:lang w:val="en-US" w:eastAsia="zh-CN"/>
        </w:rPr>
        <w:t>;</w:t>
      </w:r>
      <w:r>
        <w:rPr>
          <w:rFonts w:eastAsia="宋体"/>
          <w:lang w:val="en-US" w:eastAsia="zh-CN"/>
        </w:rPr>
        <w:t xml:space="preserve"> </w:t>
      </w:r>
      <w:r>
        <w:rPr>
          <w:lang w:val="en-US"/>
        </w:rPr>
        <w:t>Option 2: UE re-acquire GNSS position fix with a new gap</w:t>
      </w:r>
      <w:r>
        <w:rPr>
          <w:rFonts w:eastAsia="宋体" w:hint="eastAsia"/>
          <w:lang w:val="en-US" w:eastAsia="zh-CN"/>
        </w:rPr>
        <w:t>;</w:t>
      </w:r>
      <w:r>
        <w:rPr>
          <w:rFonts w:eastAsia="宋体"/>
          <w:lang w:val="en-US" w:eastAsia="zh-CN"/>
        </w:rPr>
        <w:t xml:space="preserve"> </w:t>
      </w:r>
      <w:r>
        <w:rPr>
          <w:lang w:val="en-US"/>
        </w:rPr>
        <w:t xml:space="preserve">Option 3: UE re-acquire GNSS position fix in connected DRX. </w:t>
      </w:r>
      <w:r>
        <w:rPr>
          <w:rFonts w:eastAsiaTheme="minorEastAsia"/>
          <w:lang w:eastAsia="zh-CN"/>
        </w:rPr>
        <w:t>Above options allow UE with GNSS restriction to avoid simultaneous GNSS and NTN NB-IoT/eMTC operation to re-acquire GNSS position fix. Option 1 is close to solution in Rel-17. Option 2 has some impact on spec. Option 3 is up to UE implementation and eNB configuration of connected DRX.</w:t>
      </w:r>
    </w:p>
    <w:p w14:paraId="30DDB560" w14:textId="77777777" w:rsidR="00E559D6" w:rsidRDefault="00E559D6">
      <w:pPr>
        <w:jc w:val="both"/>
      </w:pPr>
    </w:p>
    <w:p w14:paraId="4483EB35" w14:textId="77777777" w:rsidR="00E559D6" w:rsidRDefault="007850B6">
      <w:pPr>
        <w:pStyle w:val="2"/>
        <w:numPr>
          <w:ilvl w:val="1"/>
          <w:numId w:val="14"/>
        </w:numPr>
        <w:rPr>
          <w:lang w:val="en-US"/>
        </w:rPr>
      </w:pPr>
      <w:r>
        <w:rPr>
          <w:lang w:val="en-US"/>
        </w:rPr>
        <w:lastRenderedPageBreak/>
        <w:t>First Round Discussion</w:t>
      </w:r>
    </w:p>
    <w:p w14:paraId="13E32719"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6" w:name="_Hlk103236527"/>
      <w:bookmarkStart w:id="7" w:name="_Hlk102751957"/>
      <w:r>
        <w:rPr>
          <w:rFonts w:ascii="Times New Roman" w:hAnsi="Times New Roman" w:cs="Times New Roman"/>
          <w:b/>
          <w:i/>
          <w:iCs/>
          <w:sz w:val="20"/>
          <w:szCs w:val="20"/>
          <w:highlight w:val="yellow"/>
        </w:rPr>
        <w:t>Initial Proposal 2:</w:t>
      </w:r>
    </w:p>
    <w:p w14:paraId="0C5FB191" w14:textId="77777777" w:rsidR="00E559D6" w:rsidRDefault="007850B6">
      <w:pPr>
        <w:rPr>
          <w:b/>
          <w:bCs/>
          <w:i/>
        </w:rPr>
      </w:pPr>
      <w:r>
        <w:rPr>
          <w:b/>
          <w:bCs/>
          <w:i/>
        </w:rPr>
        <w:t xml:space="preserve">At least the following options can be considered for further study on GNSS measurement in connected for potential enhancements for improved GNSS operations: </w:t>
      </w:r>
    </w:p>
    <w:p w14:paraId="4E2BC617" w14:textId="77777777" w:rsidR="00E559D6" w:rsidRDefault="007850B6">
      <w:pPr>
        <w:pStyle w:val="aff1"/>
        <w:numPr>
          <w:ilvl w:val="0"/>
          <w:numId w:val="15"/>
        </w:numPr>
        <w:ind w:leftChars="0"/>
        <w:rPr>
          <w:b/>
          <w:bCs/>
          <w:i/>
        </w:rPr>
      </w:pPr>
      <w:r>
        <w:rPr>
          <w:b/>
          <w:bCs/>
          <w:i/>
        </w:rPr>
        <w:t>Option 1: UE re-acquires GNSS position fix during RLF procedure</w:t>
      </w:r>
    </w:p>
    <w:p w14:paraId="005B45F6" w14:textId="77777777" w:rsidR="00E559D6" w:rsidRDefault="007850B6">
      <w:pPr>
        <w:pStyle w:val="aff1"/>
        <w:numPr>
          <w:ilvl w:val="0"/>
          <w:numId w:val="15"/>
        </w:numPr>
        <w:ind w:leftChars="0"/>
        <w:rPr>
          <w:b/>
          <w:bCs/>
          <w:i/>
        </w:rPr>
      </w:pPr>
      <w:r>
        <w:rPr>
          <w:b/>
          <w:bCs/>
          <w:i/>
        </w:rPr>
        <w:t xml:space="preserve">Option 2: UE re-acquires GNSS position fix with a new gap </w:t>
      </w:r>
    </w:p>
    <w:p w14:paraId="4897AD88" w14:textId="77777777" w:rsidR="00E559D6" w:rsidRDefault="007850B6">
      <w:pPr>
        <w:pStyle w:val="aff1"/>
        <w:numPr>
          <w:ilvl w:val="0"/>
          <w:numId w:val="15"/>
        </w:numPr>
        <w:ind w:leftChars="0"/>
        <w:rPr>
          <w:b/>
          <w:bCs/>
          <w:i/>
        </w:rPr>
      </w:pPr>
      <w:r>
        <w:rPr>
          <w:b/>
          <w:bCs/>
          <w:i/>
        </w:rPr>
        <w:t xml:space="preserve">Option 3: UE re-acquires GNSS position fix in connected DRX </w:t>
      </w:r>
    </w:p>
    <w:bookmarkEnd w:id="6"/>
    <w:p w14:paraId="7DE918F7" w14:textId="77777777" w:rsidR="00E559D6" w:rsidRDefault="00E559D6">
      <w:pPr>
        <w:pStyle w:val="aff1"/>
        <w:ind w:leftChars="0" w:left="720"/>
        <w:rPr>
          <w:b/>
          <w:bCs/>
          <w:i/>
        </w:rPr>
      </w:pPr>
    </w:p>
    <w:bookmarkEnd w:id="7"/>
    <w:p w14:paraId="726FACCB"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4B3DA012" w14:textId="77777777">
        <w:trPr>
          <w:trHeight w:val="398"/>
          <w:jc w:val="center"/>
        </w:trPr>
        <w:tc>
          <w:tcPr>
            <w:tcW w:w="2426" w:type="dxa"/>
            <w:shd w:val="clear" w:color="auto" w:fill="D5DCE4" w:themeFill="text2" w:themeFillTint="33"/>
            <w:vAlign w:val="center"/>
          </w:tcPr>
          <w:p w14:paraId="4144EBB2"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0C12E090" w14:textId="77777777" w:rsidR="00E559D6" w:rsidRDefault="007850B6">
            <w:pPr>
              <w:snapToGrid w:val="0"/>
              <w:spacing w:after="0"/>
              <w:jc w:val="center"/>
            </w:pPr>
            <w:r>
              <w:t>Comments</w:t>
            </w:r>
          </w:p>
        </w:tc>
      </w:tr>
      <w:tr w:rsidR="00E559D6" w14:paraId="69410DA9" w14:textId="77777777">
        <w:trPr>
          <w:trHeight w:val="398"/>
          <w:jc w:val="center"/>
        </w:trPr>
        <w:tc>
          <w:tcPr>
            <w:tcW w:w="2426" w:type="dxa"/>
            <w:shd w:val="clear" w:color="auto" w:fill="auto"/>
            <w:vAlign w:val="center"/>
          </w:tcPr>
          <w:p w14:paraId="1632AF61"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317ED1BD" w14:textId="77777777" w:rsidR="00E559D6" w:rsidRDefault="007850B6">
            <w:pPr>
              <w:snapToGrid w:val="0"/>
              <w:rPr>
                <w:rFonts w:eastAsia="宋体"/>
                <w:lang w:val="en-US" w:eastAsia="zh-CN"/>
              </w:rPr>
            </w:pPr>
            <w:r>
              <w:rPr>
                <w:rFonts w:eastAsia="宋体"/>
                <w:lang w:val="en-US" w:eastAsia="zh-CN"/>
              </w:rPr>
              <w:t>Agree. Suggest to add: other options are not precluded at this stage.</w:t>
            </w:r>
          </w:p>
        </w:tc>
      </w:tr>
      <w:tr w:rsidR="00E559D6" w14:paraId="3BC53B23" w14:textId="77777777">
        <w:trPr>
          <w:trHeight w:val="398"/>
          <w:jc w:val="center"/>
        </w:trPr>
        <w:tc>
          <w:tcPr>
            <w:tcW w:w="2426" w:type="dxa"/>
            <w:shd w:val="clear" w:color="auto" w:fill="auto"/>
            <w:vAlign w:val="center"/>
          </w:tcPr>
          <w:p w14:paraId="7FB5E99A"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0CFB7A7" w14:textId="77777777" w:rsidR="00E559D6" w:rsidRDefault="007850B6">
            <w:pPr>
              <w:spacing w:after="120"/>
              <w:jc w:val="both"/>
              <w:rPr>
                <w:rFonts w:eastAsia="宋体"/>
                <w:lang w:eastAsia="zh-CN"/>
              </w:rPr>
            </w:pPr>
            <w:r>
              <w:rPr>
                <w:rFonts w:eastAsia="宋体"/>
                <w:lang w:val="en-US" w:eastAsia="zh-CN"/>
              </w:rPr>
              <w:t xml:space="preserve">Option 1 is the most straightforward solution. </w:t>
            </w:r>
          </w:p>
        </w:tc>
      </w:tr>
      <w:tr w:rsidR="00E559D6" w14:paraId="259C09C2" w14:textId="77777777">
        <w:trPr>
          <w:trHeight w:val="398"/>
          <w:jc w:val="center"/>
        </w:trPr>
        <w:tc>
          <w:tcPr>
            <w:tcW w:w="2426" w:type="dxa"/>
            <w:shd w:val="clear" w:color="auto" w:fill="auto"/>
            <w:vAlign w:val="center"/>
          </w:tcPr>
          <w:p w14:paraId="187A93C5"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3183BAA5" w14:textId="77777777" w:rsidR="00E559D6" w:rsidRDefault="007850B6">
            <w:pPr>
              <w:spacing w:after="120"/>
              <w:rPr>
                <w:rFonts w:eastAsia="宋体"/>
                <w:lang w:eastAsia="zh-CN"/>
              </w:rPr>
            </w:pPr>
            <w:r>
              <w:rPr>
                <w:rFonts w:eastAsia="宋体"/>
                <w:lang w:eastAsia="zh-CN"/>
              </w:rPr>
              <w:t>Support the further study</w:t>
            </w:r>
          </w:p>
        </w:tc>
      </w:tr>
      <w:tr w:rsidR="00E559D6" w14:paraId="797A7A0A" w14:textId="77777777">
        <w:trPr>
          <w:trHeight w:val="398"/>
          <w:jc w:val="center"/>
        </w:trPr>
        <w:tc>
          <w:tcPr>
            <w:tcW w:w="2426" w:type="dxa"/>
            <w:shd w:val="clear" w:color="auto" w:fill="auto"/>
            <w:vAlign w:val="center"/>
          </w:tcPr>
          <w:p w14:paraId="6E2F2BB2"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2AC2BCD" w14:textId="77777777" w:rsidR="00E559D6" w:rsidRDefault="007850B6">
            <w:pPr>
              <w:snapToGrid w:val="0"/>
              <w:rPr>
                <w:rFonts w:eastAsia="宋体"/>
                <w:lang w:val="en-US" w:eastAsia="zh-CN"/>
              </w:rPr>
            </w:pPr>
            <w:r>
              <w:rPr>
                <w:rFonts w:eastAsia="宋体" w:hint="eastAsia"/>
                <w:lang w:val="en-US" w:eastAsia="zh-CN"/>
              </w:rPr>
              <w:t>We support option 2. Option 2 can avoid additional re-access to network and does not require UE to simultaneously handle GNSS and cellular signals.</w:t>
            </w:r>
          </w:p>
          <w:p w14:paraId="42190CBF" w14:textId="77777777" w:rsidR="00E559D6" w:rsidRDefault="007850B6">
            <w:pPr>
              <w:snapToGrid w:val="0"/>
              <w:rPr>
                <w:rFonts w:eastAsia="宋体"/>
                <w:lang w:val="en-US" w:eastAsia="zh-CN"/>
              </w:rPr>
            </w:pPr>
            <w:r>
              <w:rPr>
                <w:rFonts w:eastAsia="宋体" w:hint="eastAsia"/>
                <w:lang w:val="en-US" w:eastAsia="zh-CN"/>
              </w:rPr>
              <w:t>In option 1, additional re-access to network is needed, which is costing in terms of signaling overhead and delay. Hence, option 2 is more preferred than option 1.</w:t>
            </w:r>
          </w:p>
          <w:p w14:paraId="560ADAD8" w14:textId="77777777" w:rsidR="00E559D6" w:rsidRDefault="007850B6">
            <w:pPr>
              <w:snapToGrid w:val="0"/>
              <w:rPr>
                <w:rFonts w:eastAsia="宋体"/>
                <w:lang w:val="en-US" w:eastAsia="zh-CN"/>
              </w:rPr>
            </w:pPr>
            <w:r>
              <w:rPr>
                <w:rFonts w:eastAsia="宋体" w:hint="eastAsia"/>
                <w:lang w:val="en-US" w:eastAsia="zh-CN"/>
              </w:rPr>
              <w:t>Option 3 will restrict the configuration flexibility. Moreover, if option 2 is supported, the measurement gap can be configured during DRX OFF period, which achieves same performance.</w:t>
            </w:r>
          </w:p>
        </w:tc>
      </w:tr>
      <w:tr w:rsidR="00E559D6" w14:paraId="6E57467E" w14:textId="77777777">
        <w:trPr>
          <w:trHeight w:val="398"/>
          <w:jc w:val="center"/>
        </w:trPr>
        <w:tc>
          <w:tcPr>
            <w:tcW w:w="2426" w:type="dxa"/>
            <w:shd w:val="clear" w:color="auto" w:fill="auto"/>
            <w:vAlign w:val="center"/>
          </w:tcPr>
          <w:p w14:paraId="6AA8CF36"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692234F0"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OK to support. </w:t>
            </w:r>
          </w:p>
          <w:p w14:paraId="6055D1B9"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Prefer Option 1 (which follows in a similar spirit to the RAN2 agreements w.r.t ephemeris/common TA validity).</w:t>
            </w:r>
          </w:p>
          <w:p w14:paraId="575B8DAF"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Even if we support other options, Option 1 has to be a “fallback”, just like for ephemeris/common TA validity in R17.</w:t>
            </w:r>
          </w:p>
        </w:tc>
      </w:tr>
      <w:tr w:rsidR="00E559D6" w14:paraId="2068A986" w14:textId="77777777">
        <w:trPr>
          <w:trHeight w:val="398"/>
          <w:jc w:val="center"/>
        </w:trPr>
        <w:tc>
          <w:tcPr>
            <w:tcW w:w="2426" w:type="dxa"/>
            <w:shd w:val="clear" w:color="auto" w:fill="auto"/>
            <w:vAlign w:val="center"/>
          </w:tcPr>
          <w:p w14:paraId="25383A66"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792520CF" w14:textId="77777777" w:rsidR="00E559D6" w:rsidRDefault="007850B6">
            <w:pPr>
              <w:spacing w:after="120"/>
              <w:rPr>
                <w:rFonts w:eastAsia="宋体"/>
                <w:b/>
                <w:lang w:eastAsia="zh-CN"/>
              </w:rPr>
            </w:pPr>
            <w:r>
              <w:rPr>
                <w:rFonts w:eastAsia="宋体" w:hint="eastAsia"/>
                <w:bCs/>
                <w:lang w:eastAsia="zh-CN"/>
              </w:rPr>
              <w:t xml:space="preserve">Need further </w:t>
            </w:r>
            <w:r>
              <w:rPr>
                <w:rFonts w:eastAsia="宋体"/>
                <w:bCs/>
                <w:lang w:eastAsia="zh-CN"/>
              </w:rPr>
              <w:t>study</w:t>
            </w:r>
            <w:r>
              <w:rPr>
                <w:rFonts w:eastAsia="宋体" w:hint="eastAsia"/>
                <w:bCs/>
                <w:lang w:eastAsia="zh-CN"/>
              </w:rPr>
              <w:t>.</w:t>
            </w:r>
          </w:p>
        </w:tc>
      </w:tr>
      <w:tr w:rsidR="00E559D6" w14:paraId="7347FD8B" w14:textId="77777777">
        <w:trPr>
          <w:trHeight w:val="398"/>
          <w:jc w:val="center"/>
        </w:trPr>
        <w:tc>
          <w:tcPr>
            <w:tcW w:w="2426" w:type="dxa"/>
            <w:shd w:val="clear" w:color="auto" w:fill="auto"/>
            <w:vAlign w:val="center"/>
          </w:tcPr>
          <w:p w14:paraId="6A3C4B20"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261AF57A"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think the UE capability should be discussed together.</w:t>
            </w:r>
          </w:p>
        </w:tc>
      </w:tr>
      <w:tr w:rsidR="00E559D6" w14:paraId="674D6AED" w14:textId="77777777">
        <w:trPr>
          <w:trHeight w:val="398"/>
          <w:jc w:val="center"/>
        </w:trPr>
        <w:tc>
          <w:tcPr>
            <w:tcW w:w="2426" w:type="dxa"/>
            <w:shd w:val="clear" w:color="auto" w:fill="auto"/>
            <w:vAlign w:val="center"/>
          </w:tcPr>
          <w:p w14:paraId="2BD6AE7D"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65F0C7F3" w14:textId="77777777" w:rsidR="00E559D6" w:rsidRDefault="007850B6">
            <w:pPr>
              <w:snapToGrid w:val="0"/>
              <w:rPr>
                <w:rFonts w:eastAsia="宋体"/>
                <w:lang w:val="en-US" w:eastAsia="zh-CN"/>
              </w:rPr>
            </w:pPr>
            <w:r>
              <w:rPr>
                <w:rFonts w:eastAsia="宋体"/>
                <w:lang w:val="en-US" w:eastAsia="zh-CN"/>
              </w:rPr>
              <w:t>We do not think option 1 is needed. UE and network both know the validity duration of UE’s GNSS, so that new GNSS fix can be scheduled before RLF to avoid unnecessary unsync related and recovery processing, which may cause unnecessary power consumption and complexity.</w:t>
            </w:r>
          </w:p>
          <w:p w14:paraId="6133AD9C" w14:textId="77777777" w:rsidR="00E559D6" w:rsidRDefault="007850B6">
            <w:pPr>
              <w:snapToGrid w:val="0"/>
              <w:rPr>
                <w:rFonts w:eastAsia="宋体"/>
                <w:lang w:val="en-US" w:eastAsia="zh-CN"/>
              </w:rPr>
            </w:pPr>
            <w:r>
              <w:t>Option 3 rely on C-DRX, but to allow long GNSS measurement (1-2 s) the C-DRX cycle would be very long i.e. slowing down communication latency. If C-DRX is instead re-configured ad hoc there is huge signalling overhead. So option 3 is also low efficiency and not good.</w:t>
            </w:r>
          </w:p>
          <w:p w14:paraId="16982EF0"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Option 2 is reasonable and workable, where there could be network scheduling GNSS measurement gap when needed, and there could be common understanding between UE and network on validity of GNSS after UE re-acquire new GNSS position fix, so that network can know the status of the new GNSS before any scheduling.</w:t>
            </w:r>
          </w:p>
        </w:tc>
      </w:tr>
      <w:tr w:rsidR="00E559D6" w14:paraId="3629DAB3" w14:textId="77777777">
        <w:trPr>
          <w:trHeight w:val="398"/>
          <w:jc w:val="center"/>
        </w:trPr>
        <w:tc>
          <w:tcPr>
            <w:tcW w:w="2426" w:type="dxa"/>
            <w:shd w:val="clear" w:color="auto" w:fill="auto"/>
            <w:vAlign w:val="center"/>
          </w:tcPr>
          <w:p w14:paraId="200BF9B7"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06779F60" w14:textId="77777777" w:rsidR="00E559D6" w:rsidRDefault="007850B6">
            <w:pPr>
              <w:snapToGrid w:val="0"/>
              <w:rPr>
                <w:rFonts w:eastAsia="宋体"/>
                <w:lang w:val="en-US" w:eastAsia="zh-CN"/>
              </w:rPr>
            </w:pPr>
            <w:r>
              <w:rPr>
                <w:rFonts w:eastAsia="宋体"/>
                <w:lang w:val="en-US" w:eastAsia="zh-CN"/>
              </w:rPr>
              <w:t>We prefer option 1. Other options are not the essential conditions of re-acquiring GNSS position fix.</w:t>
            </w:r>
          </w:p>
        </w:tc>
      </w:tr>
      <w:tr w:rsidR="00E559D6" w14:paraId="2F586E16" w14:textId="77777777">
        <w:trPr>
          <w:trHeight w:val="398"/>
          <w:jc w:val="center"/>
        </w:trPr>
        <w:tc>
          <w:tcPr>
            <w:tcW w:w="2426" w:type="dxa"/>
            <w:shd w:val="clear" w:color="auto" w:fill="auto"/>
            <w:vAlign w:val="center"/>
          </w:tcPr>
          <w:p w14:paraId="7EB7E109" w14:textId="77777777" w:rsidR="00E559D6" w:rsidRDefault="007850B6">
            <w:pPr>
              <w:snapToGrid w:val="0"/>
              <w:spacing w:after="0"/>
              <w:jc w:val="center"/>
              <w:rPr>
                <w:rFonts w:eastAsiaTheme="minorEastAsia"/>
                <w:lang w:val="en-US" w:eastAsia="zh-CN"/>
              </w:rPr>
            </w:pPr>
            <w:r>
              <w:rPr>
                <w:rFonts w:eastAsia="宋体"/>
                <w:lang w:val="en-US" w:eastAsia="zh-CN"/>
              </w:rPr>
              <w:lastRenderedPageBreak/>
              <w:t>CMCC</w:t>
            </w:r>
          </w:p>
        </w:tc>
        <w:tc>
          <w:tcPr>
            <w:tcW w:w="6941" w:type="dxa"/>
          </w:tcPr>
          <w:p w14:paraId="6F411891"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We support Option 2. With the GNSS measurement gaps during long connection time, UE in RRC_connected state will be able to perform timing and frequency pre-compensation based on accurate GNSS position without impact on NB-IoT/eMTC module. If Option 2 is supported, </w:t>
            </w:r>
            <w:r>
              <w:rPr>
                <w:rFonts w:ascii="Times New Roman" w:hAnsi="Times New Roman"/>
                <w:bCs/>
                <w:iCs/>
                <w:szCs w:val="20"/>
              </w:rPr>
              <w:t>configuration of GNSS measurement gap</w:t>
            </w:r>
            <w:r>
              <w:rPr>
                <w:rFonts w:ascii="Times New Roman" w:hAnsi="Times New Roman"/>
                <w:bCs/>
                <w:iCs/>
                <w:szCs w:val="20"/>
                <w:lang w:val="en-US"/>
              </w:rPr>
              <w:t xml:space="preserve"> can be further discussed. </w:t>
            </w:r>
          </w:p>
        </w:tc>
      </w:tr>
      <w:tr w:rsidR="00E559D6" w14:paraId="1D7ED7B8" w14:textId="77777777">
        <w:trPr>
          <w:trHeight w:val="398"/>
          <w:jc w:val="center"/>
        </w:trPr>
        <w:tc>
          <w:tcPr>
            <w:tcW w:w="2426" w:type="dxa"/>
            <w:shd w:val="clear" w:color="auto" w:fill="auto"/>
            <w:vAlign w:val="center"/>
          </w:tcPr>
          <w:p w14:paraId="6E83FBC2"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585E4367"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Similar to Nokia, we think that Option 1 and Option 3 are problematic. Currently the RLF is based on UE’s signal quality in DL and, in NTN scenario, the DL signal quality may be ok but UL synchronization may be lost due to UE movement. Of course, the RLF procedure could also be started upon expiration of GNSS validity but such a procedure is less efficient than simply allowing the GNSS measurement gap for the EU. And also Nokia pointed out the use of C-DRX for GNSS measurements requires extra signaling and optimization and is not very efficient way.</w:t>
            </w:r>
          </w:p>
          <w:p w14:paraId="334C9F0F"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Therefore we prefer Option 2.</w:t>
            </w:r>
          </w:p>
        </w:tc>
      </w:tr>
      <w:tr w:rsidR="00E559D6" w14:paraId="45903C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6267C72" w14:textId="77777777" w:rsidR="00E559D6" w:rsidRDefault="007850B6">
            <w:pPr>
              <w:snapToGrid w:val="0"/>
              <w:spacing w:after="0"/>
              <w:jc w:val="center"/>
              <w:rPr>
                <w:rFonts w:eastAsia="宋体"/>
                <w:lang w:val="en-US" w:eastAsia="zh-CN"/>
              </w:rPr>
            </w:pPr>
            <w:r>
              <w:rPr>
                <w:rFonts w:eastAsia="宋体" w:hint="eastAsia"/>
                <w:lang w:val="en-US" w:eastAsia="zh-CN"/>
              </w:rPr>
              <w:t>H</w:t>
            </w:r>
            <w:r>
              <w:rPr>
                <w:rFonts w:eastAsia="宋体"/>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tcPr>
          <w:p w14:paraId="2D80E9A5"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fine with the proposal to study at least Option1, Option2 and Option 3. For Option3, extra limitation will be introduced for DRX configuration by gNB and as a result impact the scheduling flexibility.</w:t>
            </w:r>
          </w:p>
        </w:tc>
      </w:tr>
      <w:tr w:rsidR="00E559D6" w14:paraId="0796E12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9749B9A"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19824C39"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OK to list Option 1, Option 2 and Option 3 for further study.</w:t>
            </w:r>
          </w:p>
          <w:p w14:paraId="36B2E20D"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We are not keen on Option 1. Executing an RLF procedure does not seem to be compatible with being in CONNECTED mode.</w:t>
            </w:r>
          </w:p>
        </w:tc>
      </w:tr>
      <w:tr w:rsidR="00E559D6" w14:paraId="3B79ADD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248FD4C" w14:textId="77777777" w:rsidR="00E559D6" w:rsidRDefault="007850B6">
            <w:pPr>
              <w:snapToGrid w:val="0"/>
              <w:spacing w:after="0"/>
              <w:jc w:val="center"/>
              <w:rPr>
                <w:rFonts w:eastAsia="宋体"/>
                <w:lang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52A1BD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We are ok with this proposal and open to discuss these options. Considering the signaling overhead and delay, currently we support option 2.</w:t>
            </w:r>
          </w:p>
        </w:tc>
      </w:tr>
      <w:tr w:rsidR="00E559D6" w14:paraId="6FDE812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0DE7B1" w14:textId="77777777" w:rsidR="00E559D6" w:rsidRDefault="007850B6">
            <w:pPr>
              <w:snapToGrid w:val="0"/>
              <w:spacing w:after="0"/>
              <w:jc w:val="center"/>
              <w:rPr>
                <w:rFonts w:eastAsiaTheme="minorEastAsia"/>
                <w:lang w:val="en-US" w:eastAsia="zh-CN"/>
              </w:rPr>
            </w:pPr>
            <w:r>
              <w:rPr>
                <w:rFonts w:eastAsia="宋体"/>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1E7E570E"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We tend to lean towards Option 2 but think that these need further study before making a decision. Also, the possibility of using closed loop TA and frequency corrections to reduce or avoid GNSS re-acquisition can also be considered. </w:t>
            </w:r>
          </w:p>
        </w:tc>
      </w:tr>
      <w:tr w:rsidR="00E559D6" w14:paraId="4A10E6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0EE4C1"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446AA38B"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hint="eastAsia"/>
                <w:bCs/>
                <w:szCs w:val="20"/>
                <w:lang w:val="en-US" w:eastAsia="zh-CN"/>
              </w:rPr>
              <w:t>We are fine with the proposal and prefer Option 2.</w:t>
            </w:r>
          </w:p>
        </w:tc>
      </w:tr>
      <w:tr w:rsidR="00E559D6" w14:paraId="4838DA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5718376" w14:textId="77777777" w:rsidR="00E559D6" w:rsidRDefault="007850B6">
            <w:pPr>
              <w:snapToGrid w:val="0"/>
              <w:spacing w:after="0"/>
              <w:jc w:val="center"/>
              <w:rPr>
                <w:rFonts w:eastAsia="宋体"/>
                <w:lang w:val="en-US" w:eastAsia="zh-CN"/>
              </w:rPr>
            </w:pPr>
            <w:r>
              <w:rPr>
                <w:rFonts w:eastAsia="宋体"/>
                <w:lang w:val="en-US" w:eastAsia="zh-CN"/>
              </w:rPr>
              <w:t>MediaTek</w:t>
            </w:r>
          </w:p>
        </w:tc>
        <w:tc>
          <w:tcPr>
            <w:tcW w:w="6941" w:type="dxa"/>
            <w:tcBorders>
              <w:top w:val="single" w:sz="4" w:space="0" w:color="auto"/>
              <w:left w:val="single" w:sz="4" w:space="0" w:color="auto"/>
              <w:bottom w:val="single" w:sz="4" w:space="0" w:color="auto"/>
              <w:right w:val="single" w:sz="4" w:space="0" w:color="auto"/>
            </w:tcBorders>
          </w:tcPr>
          <w:p w14:paraId="6ECCF751"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Fine to study Options 1, 2, and 3. At least Option 1 and 2 can be studied. None of the options though would help reduce UE power consumption.</w:t>
            </w:r>
          </w:p>
        </w:tc>
      </w:tr>
    </w:tbl>
    <w:p w14:paraId="48151FFF" w14:textId="77777777" w:rsidR="00E559D6" w:rsidRDefault="00E559D6">
      <w:pPr>
        <w:rPr>
          <w:lang w:eastAsia="en-US"/>
        </w:rPr>
      </w:pPr>
    </w:p>
    <w:p w14:paraId="6D7944B6" w14:textId="77777777" w:rsidR="00E559D6" w:rsidRDefault="007850B6">
      <w:pPr>
        <w:pStyle w:val="2"/>
        <w:numPr>
          <w:ilvl w:val="1"/>
          <w:numId w:val="14"/>
        </w:numPr>
        <w:rPr>
          <w:lang w:val="en-US"/>
        </w:rPr>
      </w:pPr>
      <w:r>
        <w:rPr>
          <w:lang w:val="en-US"/>
        </w:rPr>
        <w:t>Summary of First Round Discussion</w:t>
      </w:r>
    </w:p>
    <w:p w14:paraId="604DFA78" w14:textId="77777777" w:rsidR="00E559D6" w:rsidRDefault="007850B6">
      <w:pPr>
        <w:rPr>
          <w:lang w:val="en-US"/>
        </w:rPr>
      </w:pPr>
      <w:r>
        <w:rPr>
          <w:lang w:val="en-US"/>
        </w:rPr>
        <w:t xml:space="preserve">17 companies provided views during first round discussion. </w:t>
      </w:r>
    </w:p>
    <w:p w14:paraId="2A8EAD47" w14:textId="77777777" w:rsidR="00E559D6" w:rsidRDefault="007850B6">
      <w:pPr>
        <w:rPr>
          <w:lang w:eastAsia="zh-CN"/>
        </w:rPr>
      </w:pPr>
      <w:r>
        <w:rPr>
          <w:lang w:eastAsia="zh-CN"/>
        </w:rPr>
        <w:t>Option 1 “</w:t>
      </w:r>
      <w:r>
        <w:rPr>
          <w:b/>
          <w:bCs/>
          <w:i/>
        </w:rPr>
        <w:t>UE re-acquires GNSS position fix during RLF procedure</w:t>
      </w:r>
      <w:r>
        <w:rPr>
          <w:lang w:eastAsia="zh-CN"/>
        </w:rPr>
        <w:t>” is preferred by Lockheed, Qualcomm, Samsung</w:t>
      </w:r>
    </w:p>
    <w:p w14:paraId="3E9A54E9" w14:textId="77777777" w:rsidR="00E559D6" w:rsidRDefault="007850B6">
      <w:pPr>
        <w:pStyle w:val="aff1"/>
        <w:numPr>
          <w:ilvl w:val="0"/>
          <w:numId w:val="16"/>
        </w:numPr>
        <w:ind w:leftChars="0"/>
        <w:rPr>
          <w:lang w:eastAsia="zh-CN"/>
        </w:rPr>
      </w:pPr>
      <w:r>
        <w:rPr>
          <w:lang w:eastAsia="zh-CN"/>
        </w:rPr>
        <w:t>Lockheed (straightforward solution)</w:t>
      </w:r>
    </w:p>
    <w:p w14:paraId="41B83980" w14:textId="77777777" w:rsidR="00E559D6" w:rsidRDefault="007850B6">
      <w:pPr>
        <w:pStyle w:val="aff1"/>
        <w:numPr>
          <w:ilvl w:val="0"/>
          <w:numId w:val="16"/>
        </w:numPr>
        <w:ind w:leftChars="0"/>
        <w:rPr>
          <w:lang w:eastAsia="zh-CN"/>
        </w:rPr>
      </w:pPr>
      <w:r>
        <w:rPr>
          <w:lang w:eastAsia="zh-CN"/>
        </w:rPr>
        <w:t>Qualcomm (</w:t>
      </w:r>
      <w:r>
        <w:rPr>
          <w:rFonts w:eastAsia="宋体"/>
          <w:bCs/>
          <w:lang w:eastAsia="zh-CN"/>
        </w:rPr>
        <w:t>follows in a similar spirit to the RAN2 agreements w.r.t ephemeris/common TA validity)</w:t>
      </w:r>
      <w:r>
        <w:rPr>
          <w:lang w:eastAsia="zh-CN"/>
        </w:rPr>
        <w:t xml:space="preserve">, </w:t>
      </w:r>
    </w:p>
    <w:p w14:paraId="5382A895" w14:textId="77777777" w:rsidR="00E559D6" w:rsidRDefault="007850B6">
      <w:pPr>
        <w:snapToGrid w:val="0"/>
        <w:rPr>
          <w:lang w:eastAsia="zh-CN"/>
        </w:rPr>
      </w:pPr>
      <w:r>
        <w:rPr>
          <w:lang w:eastAsia="zh-CN"/>
        </w:rPr>
        <w:t>Option 2 “</w:t>
      </w:r>
      <w:r>
        <w:rPr>
          <w:b/>
          <w:bCs/>
          <w:i/>
        </w:rPr>
        <w:t>UE re-acquires GNSS position fix with a new gap</w:t>
      </w:r>
      <w:r>
        <w:rPr>
          <w:lang w:eastAsia="zh-CN"/>
        </w:rPr>
        <w:t>” is preferred by ZTE, Nokia, CMCC, Nordic, Apple, Ericsson, Spreadtrum</w:t>
      </w:r>
    </w:p>
    <w:p w14:paraId="568A4819"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Z</w:t>
      </w:r>
      <w:r>
        <w:rPr>
          <w:rFonts w:eastAsia="宋体"/>
          <w:lang w:val="en-US" w:eastAsia="zh-CN"/>
        </w:rPr>
        <w:t>TE (</w:t>
      </w:r>
      <w:r>
        <w:rPr>
          <w:rFonts w:eastAsia="宋体" w:hint="eastAsia"/>
          <w:lang w:val="en-US" w:eastAsia="zh-CN"/>
        </w:rPr>
        <w:t>can avoid additional re-access to network and does not require UE to simultaneously handle GNSS and cellular signals</w:t>
      </w:r>
      <w:r>
        <w:rPr>
          <w:rFonts w:eastAsia="宋体"/>
          <w:lang w:val="en-US" w:eastAsia="zh-CN"/>
        </w:rPr>
        <w:t xml:space="preserve">. The </w:t>
      </w:r>
      <w:r>
        <w:rPr>
          <w:rFonts w:eastAsia="宋体" w:hint="eastAsia"/>
          <w:lang w:val="en-US" w:eastAsia="zh-CN"/>
        </w:rPr>
        <w:t>measurement gap can be configured during DRX OFF period, which achieves same performance</w:t>
      </w:r>
      <w:r>
        <w:rPr>
          <w:rFonts w:eastAsia="宋体"/>
          <w:lang w:val="en-US" w:eastAsia="zh-CN"/>
        </w:rPr>
        <w:t>)</w:t>
      </w:r>
    </w:p>
    <w:p w14:paraId="11FCDD79"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Nokia (network scheduling GNSS measurement gap when needed, with common understanding between UE and network on validity of GNSS after UE re-acquire new GNSS position fix, so network can know the status of the new GNSS before any scheduling)</w:t>
      </w:r>
    </w:p>
    <w:p w14:paraId="2CC91E22"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lastRenderedPageBreak/>
        <w:t>CMCC (</w:t>
      </w:r>
      <w:r>
        <w:rPr>
          <w:rFonts w:eastAsia="宋体"/>
          <w:bCs/>
          <w:lang w:val="en-US" w:eastAsia="zh-CN"/>
        </w:rPr>
        <w:t xml:space="preserve">With the GNSS measurement gaps during long connection time, UE in RRC_connected state will be able to perform timing and frequency pre-compensation based on accurate GNSS position without impact on NB-IoT/eMTC module, </w:t>
      </w:r>
      <w:r>
        <w:rPr>
          <w:bCs/>
          <w:iCs/>
        </w:rPr>
        <w:t>configuration of GNSS measurement gap</w:t>
      </w:r>
      <w:r>
        <w:rPr>
          <w:bCs/>
          <w:iCs/>
          <w:lang w:val="en-US"/>
        </w:rPr>
        <w:t xml:space="preserve"> can be further discussed</w:t>
      </w:r>
      <w:r>
        <w:rPr>
          <w:rFonts w:eastAsia="宋体"/>
          <w:bCs/>
          <w:lang w:val="en-US" w:eastAsia="zh-CN"/>
        </w:rPr>
        <w:t>)</w:t>
      </w:r>
    </w:p>
    <w:p w14:paraId="3A95DA84"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Apple (signaling overhead and delay)</w:t>
      </w:r>
    </w:p>
    <w:p w14:paraId="21ECBD77" w14:textId="77777777" w:rsidR="00E559D6" w:rsidRDefault="007850B6">
      <w:pPr>
        <w:pStyle w:val="aff1"/>
        <w:numPr>
          <w:ilvl w:val="0"/>
          <w:numId w:val="17"/>
        </w:numPr>
        <w:snapToGrid w:val="0"/>
        <w:ind w:leftChars="0"/>
        <w:rPr>
          <w:rFonts w:eastAsia="宋体"/>
          <w:lang w:val="en-US" w:eastAsia="zh-CN"/>
        </w:rPr>
      </w:pPr>
      <w:r>
        <w:rPr>
          <w:rFonts w:eastAsia="宋体"/>
          <w:lang w:val="en-US" w:eastAsia="zh-CN"/>
        </w:rPr>
        <w:t>Ericsson (</w:t>
      </w:r>
      <w:r>
        <w:rPr>
          <w:rFonts w:eastAsia="宋体"/>
          <w:bCs/>
          <w:lang w:val="en-US" w:eastAsia="zh-CN"/>
        </w:rPr>
        <w:t>leaned towards Option 2 but thought that these need further study before making a decision. Also, the possibility of using closed loop TA and frequency corrections to reduce or avoid GNSS re-acquisition can also be considered)</w:t>
      </w:r>
    </w:p>
    <w:p w14:paraId="122D4AF6" w14:textId="77777777" w:rsidR="00E559D6" w:rsidRDefault="007850B6">
      <w:pPr>
        <w:rPr>
          <w:rFonts w:eastAsia="宋体"/>
          <w:lang w:val="en-US" w:eastAsia="zh-CN"/>
        </w:rPr>
      </w:pPr>
      <w:r>
        <w:rPr>
          <w:rFonts w:eastAsia="宋体"/>
          <w:lang w:val="en-US" w:eastAsia="zh-CN"/>
        </w:rPr>
        <w:t>Option 3 “</w:t>
      </w:r>
      <w:r>
        <w:rPr>
          <w:rFonts w:hint="eastAsia"/>
          <w:b/>
          <w:bCs/>
          <w:i/>
        </w:rPr>
        <w:t xml:space="preserve">UE re-acquires GNSS position fix in connected DRX </w:t>
      </w:r>
      <w:r>
        <w:rPr>
          <w:rFonts w:eastAsia="宋体"/>
          <w:lang w:val="en-US" w:eastAsia="zh-CN"/>
        </w:rPr>
        <w:t xml:space="preserve">” </w:t>
      </w:r>
    </w:p>
    <w:p w14:paraId="6EA172D7" w14:textId="77777777" w:rsidR="00E559D6" w:rsidRDefault="007850B6">
      <w:pPr>
        <w:pStyle w:val="aff1"/>
        <w:numPr>
          <w:ilvl w:val="0"/>
          <w:numId w:val="18"/>
        </w:numPr>
        <w:ind w:leftChars="0"/>
        <w:rPr>
          <w:rFonts w:eastAsia="宋体"/>
          <w:lang w:val="en-US" w:eastAsia="zh-CN"/>
        </w:rPr>
      </w:pPr>
      <w:r>
        <w:rPr>
          <w:rFonts w:eastAsia="宋体"/>
          <w:lang w:val="en-US" w:eastAsia="zh-CN"/>
        </w:rPr>
        <w:t>No preference from any companies for this option</w:t>
      </w:r>
    </w:p>
    <w:p w14:paraId="42BF9A24" w14:textId="77777777" w:rsidR="00E559D6" w:rsidRDefault="00E559D6">
      <w:pPr>
        <w:snapToGrid w:val="0"/>
        <w:rPr>
          <w:rFonts w:eastAsia="宋体"/>
          <w:lang w:val="en-US" w:eastAsia="zh-CN"/>
        </w:rPr>
      </w:pPr>
    </w:p>
    <w:p w14:paraId="4B89309E" w14:textId="77777777" w:rsidR="00E559D6" w:rsidRDefault="007850B6">
      <w:pPr>
        <w:snapToGrid w:val="0"/>
        <w:rPr>
          <w:rFonts w:eastAsia="宋体"/>
          <w:bCs/>
          <w:lang w:val="en-US" w:eastAsia="zh-CN"/>
        </w:rPr>
      </w:pPr>
      <w:r>
        <w:rPr>
          <w:rFonts w:eastAsia="宋体"/>
          <w:lang w:val="en-US" w:eastAsia="zh-CN"/>
        </w:rPr>
        <w:t xml:space="preserve">OPPO, Lenovo, Huawei, SONY, MediaTek indicated there are fine with study of </w:t>
      </w:r>
      <w:r>
        <w:rPr>
          <w:rFonts w:eastAsia="宋体"/>
          <w:bCs/>
          <w:lang w:val="en-US" w:eastAsia="zh-CN"/>
        </w:rPr>
        <w:t>Option 1, Option 2 and Option 3. MediaTek commented none of the options though would help reduce UE power consumption.</w:t>
      </w:r>
    </w:p>
    <w:p w14:paraId="691AF98F" w14:textId="77777777" w:rsidR="00E559D6" w:rsidRDefault="007850B6">
      <w:pPr>
        <w:snapToGrid w:val="0"/>
        <w:rPr>
          <w:rFonts w:eastAsia="宋体"/>
          <w:lang w:val="en-US" w:eastAsia="zh-CN"/>
        </w:rPr>
      </w:pPr>
      <w:r>
        <w:rPr>
          <w:rFonts w:eastAsia="宋体"/>
          <w:lang w:val="en-US" w:eastAsia="zh-CN"/>
        </w:rPr>
        <w:t>ZTE mentioned i</w:t>
      </w:r>
      <w:r>
        <w:rPr>
          <w:rFonts w:eastAsia="宋体" w:hint="eastAsia"/>
          <w:lang w:val="en-US" w:eastAsia="zh-CN"/>
        </w:rPr>
        <w:t>n option 1, additional re-access to network is needed, which is costing in terms of signaling overhead and delay. Option 3 will restrict the configuration flexibility.</w:t>
      </w:r>
    </w:p>
    <w:p w14:paraId="4AE4CCD3" w14:textId="77777777" w:rsidR="00E559D6" w:rsidRDefault="007850B6">
      <w:pPr>
        <w:rPr>
          <w:rFonts w:eastAsia="宋体"/>
          <w:lang w:val="en-US" w:eastAsia="zh-CN"/>
        </w:rPr>
      </w:pPr>
      <w:r>
        <w:rPr>
          <w:rFonts w:eastAsia="宋体"/>
          <w:lang w:val="en-US" w:eastAsia="zh-CN"/>
        </w:rPr>
        <w:t>Nokia mentioned Option 1 is not needed. Option 3 rely on C-DRX, but to allow long GNSS measurement (1-2 s) the C-DRX cycle would be very long and there may be huge signalling overhead.</w:t>
      </w:r>
    </w:p>
    <w:p w14:paraId="46928761" w14:textId="77777777" w:rsidR="00E559D6" w:rsidRDefault="007850B6">
      <w:pPr>
        <w:snapToGrid w:val="0"/>
        <w:rPr>
          <w:rFonts w:eastAsia="宋体"/>
          <w:lang w:val="en-US" w:eastAsia="zh-CN"/>
        </w:rPr>
      </w:pPr>
      <w:r>
        <w:rPr>
          <w:rFonts w:eastAsia="宋体"/>
          <w:lang w:val="en-US" w:eastAsia="zh-CN"/>
        </w:rPr>
        <w:t>Samsung mentioned options 2 and 3 are not the essential conditions of re-acquiring GNSS position fix</w:t>
      </w:r>
    </w:p>
    <w:p w14:paraId="7E606E13" w14:textId="77777777" w:rsidR="00E559D6" w:rsidRDefault="007850B6">
      <w:pPr>
        <w:rPr>
          <w:rFonts w:eastAsia="宋体"/>
          <w:lang w:val="en-US" w:eastAsia="zh-CN"/>
        </w:rPr>
      </w:pPr>
      <w:r>
        <w:rPr>
          <w:rFonts w:eastAsia="宋体"/>
          <w:lang w:val="en-US" w:eastAsia="zh-CN"/>
        </w:rPr>
        <w:t xml:space="preserve">Nordic mentioned Option 1 and Option 3 are problematic. Currently the RLF is based on UE’s signal quality in DL and, in NTN scenario, the DL signal quality may be ok but UL synchronization may be lost due to UE movement. RLF procedure could also be started upon expiration of GNSS validity but such a procedure is less efficient than simply allowing the GNSS measurement gap for the EU. </w:t>
      </w:r>
    </w:p>
    <w:p w14:paraId="546BC6F0" w14:textId="77777777" w:rsidR="00E559D6" w:rsidRDefault="007850B6">
      <w:pPr>
        <w:rPr>
          <w:rFonts w:eastAsia="宋体"/>
          <w:bCs/>
          <w:lang w:val="en-US" w:eastAsia="zh-CN"/>
        </w:rPr>
      </w:pPr>
      <w:r>
        <w:rPr>
          <w:rFonts w:eastAsia="宋体"/>
          <w:lang w:val="en-US" w:eastAsia="zh-CN"/>
        </w:rPr>
        <w:t xml:space="preserve">Huawei mentioned </w:t>
      </w:r>
      <w:r>
        <w:rPr>
          <w:rFonts w:eastAsia="宋体"/>
          <w:bCs/>
          <w:lang w:val="en-US" w:eastAsia="zh-CN"/>
        </w:rPr>
        <w:t>for Option3, extra limitation will be introduced for DRX configuration by gNB and as a result impact the scheduling flexibility.</w:t>
      </w:r>
    </w:p>
    <w:p w14:paraId="45BBBEBA" w14:textId="77777777" w:rsidR="00E559D6" w:rsidRDefault="007850B6">
      <w:pPr>
        <w:rPr>
          <w:rFonts w:eastAsia="宋体"/>
          <w:bCs/>
          <w:lang w:val="en-US" w:eastAsia="zh-CN"/>
        </w:rPr>
      </w:pPr>
      <w:r>
        <w:rPr>
          <w:rFonts w:eastAsia="宋体"/>
          <w:lang w:val="en-US" w:eastAsia="zh-CN"/>
        </w:rPr>
        <w:t xml:space="preserve">Sony mentioned for Option 1 </w:t>
      </w:r>
      <w:r>
        <w:rPr>
          <w:rFonts w:eastAsia="宋体"/>
          <w:bCs/>
          <w:lang w:val="en-US" w:eastAsia="zh-CN"/>
        </w:rPr>
        <w:t>executing an RLF procedure does not seem to be compatible with being in CONNECTED mode.</w:t>
      </w:r>
    </w:p>
    <w:p w14:paraId="4E90C1BB" w14:textId="77777777" w:rsidR="00E559D6" w:rsidRDefault="007850B6">
      <w:pPr>
        <w:rPr>
          <w:rFonts w:eastAsia="宋体"/>
          <w:bCs/>
          <w:lang w:eastAsia="zh-CN"/>
        </w:rPr>
      </w:pPr>
      <w:r>
        <w:rPr>
          <w:rFonts w:eastAsia="宋体"/>
          <w:bCs/>
          <w:lang w:eastAsia="zh-CN"/>
        </w:rPr>
        <w:t xml:space="preserve">Xiaomi mentioned the UE capability should be discussed together. </w:t>
      </w:r>
    </w:p>
    <w:p w14:paraId="22650CCF" w14:textId="77777777" w:rsidR="00E559D6" w:rsidRDefault="007850B6">
      <w:pPr>
        <w:rPr>
          <w:lang w:val="en-US"/>
        </w:rPr>
      </w:pPr>
      <w:r>
        <w:rPr>
          <w:rFonts w:eastAsia="宋体" w:hint="eastAsia"/>
          <w:lang w:val="en-US" w:eastAsia="zh-CN"/>
        </w:rPr>
        <w:t xml:space="preserve"> </w:t>
      </w:r>
    </w:p>
    <w:p w14:paraId="19A92DEE"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宋体"/>
          <w:bCs/>
          <w:lang w:val="en-US" w:eastAsia="zh-CN"/>
        </w:rPr>
        <w:t>Closed loop TA and frequency corrections is enhancement operation to reduce GNSS re-acquisition and is discussed in Issue# 4.</w:t>
      </w:r>
      <w:r>
        <w:rPr>
          <w:rFonts w:eastAsia="宋体"/>
          <w:bCs/>
          <w:lang w:eastAsia="zh-CN"/>
        </w:rPr>
        <w:t xml:space="preserve"> Simultaneous GNSS and NTN NB-IoT/eMTC operation is not assumed in the Rel-18 WID</w:t>
      </w:r>
      <w:r>
        <w:rPr>
          <w:rFonts w:eastAsia="宋体"/>
          <w:lang w:eastAsia="zh-CN"/>
        </w:rPr>
        <w:t xml:space="preserve">. </w:t>
      </w:r>
      <w:r>
        <w:rPr>
          <w:rFonts w:eastAsia="宋体"/>
          <w:lang w:val="en-US" w:eastAsia="zh-CN"/>
        </w:rPr>
        <w:t>4 companies prefer Option 1, 7 companies prefer Option 2. No company has preference for Option 3. Option 1 and Option 2 can at least be studied w</w:t>
      </w:r>
      <w:r>
        <w:rPr>
          <w:lang w:val="en-US"/>
        </w:rPr>
        <w:t xml:space="preserve">ith details of pros and cons in RAN1. </w:t>
      </w:r>
    </w:p>
    <w:p w14:paraId="0A53B6F1" w14:textId="77777777" w:rsidR="00E559D6" w:rsidRDefault="00E559D6">
      <w:pPr>
        <w:rPr>
          <w:lang w:val="en-US"/>
        </w:rPr>
      </w:pPr>
    </w:p>
    <w:p w14:paraId="489DE6DC" w14:textId="77777777" w:rsidR="00E559D6" w:rsidRDefault="007850B6">
      <w:pPr>
        <w:pStyle w:val="2"/>
        <w:numPr>
          <w:ilvl w:val="1"/>
          <w:numId w:val="14"/>
        </w:numPr>
        <w:rPr>
          <w:lang w:val="en-US"/>
        </w:rPr>
      </w:pPr>
      <w:r>
        <w:rPr>
          <w:lang w:val="en-US"/>
        </w:rPr>
        <w:t>Second Round Discussion</w:t>
      </w:r>
    </w:p>
    <w:p w14:paraId="6CAE5F4F"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2a:</w:t>
      </w:r>
    </w:p>
    <w:p w14:paraId="788B4E49" w14:textId="77777777" w:rsidR="00E559D6" w:rsidRDefault="007850B6">
      <w:pPr>
        <w:rPr>
          <w:b/>
          <w:bCs/>
          <w:i/>
        </w:rPr>
      </w:pPr>
      <w:r>
        <w:rPr>
          <w:b/>
          <w:bCs/>
          <w:i/>
        </w:rPr>
        <w:t xml:space="preserve">At least the following options can be considered for further study on GNSS measurement in connected for potential enhancements for improved GNSS operations: </w:t>
      </w:r>
    </w:p>
    <w:p w14:paraId="134738A3" w14:textId="77777777" w:rsidR="00E559D6" w:rsidRDefault="007850B6">
      <w:pPr>
        <w:pStyle w:val="aff1"/>
        <w:numPr>
          <w:ilvl w:val="0"/>
          <w:numId w:val="15"/>
        </w:numPr>
        <w:ind w:leftChars="0"/>
        <w:rPr>
          <w:b/>
          <w:bCs/>
          <w:i/>
        </w:rPr>
      </w:pPr>
      <w:r>
        <w:rPr>
          <w:b/>
          <w:bCs/>
          <w:i/>
        </w:rPr>
        <w:t>Option 1: UE re-acquires GNSS position fix during RLF procedure</w:t>
      </w:r>
    </w:p>
    <w:p w14:paraId="2E549145" w14:textId="77777777" w:rsidR="00E559D6" w:rsidRDefault="007850B6">
      <w:pPr>
        <w:pStyle w:val="aff1"/>
        <w:numPr>
          <w:ilvl w:val="0"/>
          <w:numId w:val="15"/>
        </w:numPr>
        <w:ind w:leftChars="0"/>
        <w:rPr>
          <w:b/>
          <w:bCs/>
          <w:i/>
        </w:rPr>
      </w:pPr>
      <w:r>
        <w:rPr>
          <w:b/>
          <w:bCs/>
          <w:i/>
        </w:rPr>
        <w:t xml:space="preserve">Option 2: UE re-acquires GNSS position fix with a new gap </w:t>
      </w:r>
    </w:p>
    <w:p w14:paraId="7D55C58D" w14:textId="77777777" w:rsidR="00E559D6" w:rsidRDefault="00E559D6">
      <w:pPr>
        <w:pStyle w:val="af4"/>
        <w:spacing w:before="0" w:beforeAutospacing="0" w:after="0" w:afterAutospacing="0"/>
        <w:rPr>
          <w:b/>
          <w:sz w:val="20"/>
          <w:lang w:val="en-GB"/>
        </w:rPr>
      </w:pPr>
    </w:p>
    <w:p w14:paraId="5E88A8FC"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can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35CD1" w14:paraId="19330FF6" w14:textId="77777777" w:rsidTr="003823D0">
        <w:trPr>
          <w:trHeight w:val="398"/>
          <w:jc w:val="center"/>
        </w:trPr>
        <w:tc>
          <w:tcPr>
            <w:tcW w:w="2426" w:type="dxa"/>
            <w:shd w:val="clear" w:color="auto" w:fill="D5DCE4" w:themeFill="text2" w:themeFillTint="33"/>
            <w:vAlign w:val="center"/>
          </w:tcPr>
          <w:p w14:paraId="7172F516" w14:textId="77777777" w:rsidR="00E35CD1" w:rsidRDefault="00E35CD1" w:rsidP="003823D0">
            <w:pPr>
              <w:snapToGrid w:val="0"/>
              <w:spacing w:after="0"/>
              <w:jc w:val="center"/>
            </w:pPr>
            <w:r>
              <w:t>Companies</w:t>
            </w:r>
          </w:p>
        </w:tc>
        <w:tc>
          <w:tcPr>
            <w:tcW w:w="6941" w:type="dxa"/>
            <w:shd w:val="clear" w:color="auto" w:fill="D5DCE4" w:themeFill="text2" w:themeFillTint="33"/>
            <w:vAlign w:val="center"/>
          </w:tcPr>
          <w:p w14:paraId="62315266" w14:textId="77777777" w:rsidR="00E35CD1" w:rsidRDefault="00E35CD1" w:rsidP="003823D0">
            <w:pPr>
              <w:snapToGrid w:val="0"/>
              <w:spacing w:after="0"/>
              <w:jc w:val="center"/>
            </w:pPr>
            <w:r>
              <w:t>Comments</w:t>
            </w:r>
          </w:p>
        </w:tc>
      </w:tr>
      <w:tr w:rsidR="00E35CD1" w14:paraId="218062F8" w14:textId="77777777" w:rsidTr="003823D0">
        <w:trPr>
          <w:trHeight w:val="398"/>
          <w:jc w:val="center"/>
        </w:trPr>
        <w:tc>
          <w:tcPr>
            <w:tcW w:w="2426" w:type="dxa"/>
            <w:shd w:val="clear" w:color="auto" w:fill="auto"/>
            <w:vAlign w:val="center"/>
          </w:tcPr>
          <w:p w14:paraId="56F82256" w14:textId="77777777" w:rsidR="00E35CD1" w:rsidRDefault="00E35CD1" w:rsidP="003823D0">
            <w:pPr>
              <w:snapToGrid w:val="0"/>
              <w:spacing w:after="0"/>
              <w:jc w:val="center"/>
              <w:rPr>
                <w:lang w:val="en-US" w:eastAsia="zh-CN"/>
              </w:rPr>
            </w:pPr>
            <w:r>
              <w:rPr>
                <w:lang w:val="en-US" w:eastAsia="zh-CN"/>
              </w:rPr>
              <w:t>OPPO</w:t>
            </w:r>
          </w:p>
        </w:tc>
        <w:tc>
          <w:tcPr>
            <w:tcW w:w="6941" w:type="dxa"/>
            <w:vAlign w:val="center"/>
          </w:tcPr>
          <w:p w14:paraId="084A3282" w14:textId="77777777" w:rsidR="00E35CD1" w:rsidRDefault="00E35CD1" w:rsidP="003823D0">
            <w:pPr>
              <w:snapToGrid w:val="0"/>
              <w:rPr>
                <w:rFonts w:eastAsia="宋体"/>
                <w:lang w:val="en-US" w:eastAsia="zh-CN"/>
              </w:rPr>
            </w:pPr>
            <w:r>
              <w:rPr>
                <w:rFonts w:eastAsia="宋体"/>
                <w:lang w:val="en-US" w:eastAsia="zh-CN"/>
              </w:rPr>
              <w:t xml:space="preserve">For option 1, we would like to check if every company is on the same page. To us, the option 1 is what we have in R17, I.e. the UE has to acquire the updated GNSS </w:t>
            </w:r>
            <w:r>
              <w:rPr>
                <w:rFonts w:eastAsia="宋体"/>
                <w:lang w:val="en-US" w:eastAsia="zh-CN"/>
              </w:rPr>
              <w:lastRenderedPageBreak/>
              <w:t xml:space="preserve">position fix in idle mode. If any other understanding is held by companies, maybe we should first clarify this. </w:t>
            </w:r>
          </w:p>
        </w:tc>
      </w:tr>
      <w:tr w:rsidR="00E35CD1" w14:paraId="132E82E6" w14:textId="77777777" w:rsidTr="003823D0">
        <w:trPr>
          <w:trHeight w:val="398"/>
          <w:jc w:val="center"/>
        </w:trPr>
        <w:tc>
          <w:tcPr>
            <w:tcW w:w="2426" w:type="dxa"/>
            <w:shd w:val="clear" w:color="auto" w:fill="auto"/>
            <w:vAlign w:val="center"/>
          </w:tcPr>
          <w:p w14:paraId="55619158"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lastRenderedPageBreak/>
              <w:t>L</w:t>
            </w:r>
            <w:r>
              <w:rPr>
                <w:rFonts w:eastAsia="宋体"/>
                <w:color w:val="000000" w:themeColor="text1"/>
                <w:lang w:eastAsia="zh-CN"/>
              </w:rPr>
              <w:t>enovo</w:t>
            </w:r>
          </w:p>
        </w:tc>
        <w:tc>
          <w:tcPr>
            <w:tcW w:w="6941" w:type="dxa"/>
            <w:vAlign w:val="center"/>
          </w:tcPr>
          <w:p w14:paraId="1B11C13A" w14:textId="77777777" w:rsidR="00E35CD1" w:rsidRDefault="00E35CD1" w:rsidP="003823D0">
            <w:pPr>
              <w:spacing w:after="120"/>
              <w:jc w:val="both"/>
              <w:rPr>
                <w:rFonts w:eastAsia="宋体"/>
                <w:lang w:eastAsia="zh-CN"/>
              </w:rPr>
            </w:pPr>
            <w:r>
              <w:rPr>
                <w:rFonts w:eastAsia="宋体"/>
                <w:lang w:eastAsia="zh-CN"/>
              </w:rPr>
              <w:t xml:space="preserve">We have the similar concern as OPPO. How does the UE maintain the GNSS position fix in idle mode? It should be clarified first.  In rel.17, we assumed the UE obtains GNSS before short transmission up to UE implementation. How about Rel.18 UE in idle mode behaviour? </w:t>
            </w:r>
          </w:p>
        </w:tc>
      </w:tr>
      <w:tr w:rsidR="00E35CD1" w14:paraId="1D0CC710" w14:textId="77777777" w:rsidTr="003823D0">
        <w:trPr>
          <w:trHeight w:val="398"/>
          <w:jc w:val="center"/>
        </w:trPr>
        <w:tc>
          <w:tcPr>
            <w:tcW w:w="2426" w:type="dxa"/>
            <w:shd w:val="clear" w:color="auto" w:fill="auto"/>
            <w:vAlign w:val="center"/>
          </w:tcPr>
          <w:p w14:paraId="7A606733"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5F6411D3" w14:textId="77777777" w:rsidR="00E35CD1" w:rsidRDefault="00E35CD1" w:rsidP="003823D0">
            <w:pPr>
              <w:spacing w:after="120"/>
              <w:rPr>
                <w:rFonts w:eastAsia="宋体"/>
                <w:lang w:eastAsia="zh-CN"/>
              </w:rPr>
            </w:pPr>
            <w:r>
              <w:rPr>
                <w:rFonts w:eastAsia="宋体"/>
                <w:lang w:eastAsia="zh-CN"/>
              </w:rPr>
              <w:t>Before discussing the detailed solutions to re-acquire te GNSS position fix. One question is does the UE have the capability to support the GNSS measurement while the cellular connection is maintained. That’s why we think the UE capability should be discussed together.</w:t>
            </w:r>
          </w:p>
        </w:tc>
      </w:tr>
      <w:tr w:rsidR="00E35CD1" w14:paraId="3832C8BD" w14:textId="77777777" w:rsidTr="003823D0">
        <w:trPr>
          <w:trHeight w:val="398"/>
          <w:jc w:val="center"/>
        </w:trPr>
        <w:tc>
          <w:tcPr>
            <w:tcW w:w="2426" w:type="dxa"/>
            <w:shd w:val="clear" w:color="auto" w:fill="auto"/>
            <w:vAlign w:val="center"/>
          </w:tcPr>
          <w:p w14:paraId="0E3D6A83" w14:textId="77777777" w:rsidR="00E35CD1" w:rsidRDefault="00E35CD1" w:rsidP="003823D0">
            <w:pPr>
              <w:snapToGrid w:val="0"/>
              <w:spacing w:after="0"/>
              <w:jc w:val="center"/>
              <w:rPr>
                <w:lang w:val="en-US" w:eastAsia="zh-CN"/>
              </w:rPr>
            </w:pPr>
            <w:r>
              <w:rPr>
                <w:lang w:val="en-US" w:eastAsia="zh-CN"/>
              </w:rPr>
              <w:t>Apple</w:t>
            </w:r>
          </w:p>
        </w:tc>
        <w:tc>
          <w:tcPr>
            <w:tcW w:w="6941" w:type="dxa"/>
            <w:vAlign w:val="center"/>
          </w:tcPr>
          <w:p w14:paraId="652BD1D2" w14:textId="77777777" w:rsidR="00E35CD1" w:rsidRDefault="00E35CD1" w:rsidP="003823D0">
            <w:pPr>
              <w:snapToGrid w:val="0"/>
              <w:rPr>
                <w:rFonts w:eastAsia="宋体"/>
                <w:lang w:val="en-US" w:eastAsia="zh-CN"/>
              </w:rPr>
            </w:pPr>
            <w:r>
              <w:rPr>
                <w:rFonts w:eastAsia="宋体"/>
                <w:lang w:val="en-US" w:eastAsia="zh-CN"/>
              </w:rPr>
              <w:t xml:space="preserve">As Xiaomi commented, maybe the proposal can clarify like, “at least for IoT device without capability of simultaneous GNSS measurement and keeping cellular connection, </w:t>
            </w:r>
            <w:r>
              <w:rPr>
                <w:rFonts w:eastAsia="宋体"/>
                <w:i/>
                <w:lang w:eastAsia="zh-CN"/>
              </w:rPr>
              <w:t>the following options</w:t>
            </w:r>
            <w:r>
              <w:rPr>
                <w:rFonts w:eastAsia="宋体"/>
                <w:b/>
                <w:bCs/>
                <w:i/>
                <w:lang w:eastAsia="zh-CN"/>
              </w:rPr>
              <w:t xml:space="preserve"> </w:t>
            </w:r>
            <w:r>
              <w:rPr>
                <w:rFonts w:eastAsia="宋体"/>
                <w:lang w:val="en-US" w:eastAsia="zh-CN"/>
              </w:rPr>
              <w:t>…”</w:t>
            </w:r>
          </w:p>
          <w:p w14:paraId="5D1D41E6" w14:textId="77777777" w:rsidR="00E35CD1" w:rsidRDefault="00E35CD1" w:rsidP="003823D0">
            <w:pPr>
              <w:snapToGrid w:val="0"/>
              <w:rPr>
                <w:rFonts w:eastAsia="宋体"/>
                <w:lang w:val="en-US" w:eastAsia="zh-CN"/>
              </w:rPr>
            </w:pPr>
            <w:r>
              <w:rPr>
                <w:rFonts w:eastAsia="宋体"/>
                <w:lang w:val="en-US" w:eastAsia="zh-CN"/>
              </w:rPr>
              <w:t>For Option 1, our understanding the difference from Rel-17 is introducing the out of sync timer to trigger UE goes back to idle, then performs GNSS measurement.</w:t>
            </w:r>
          </w:p>
          <w:p w14:paraId="467601E0" w14:textId="77777777" w:rsidR="00E35CD1" w:rsidRDefault="00E35CD1" w:rsidP="003823D0">
            <w:pPr>
              <w:snapToGrid w:val="0"/>
              <w:rPr>
                <w:rFonts w:eastAsia="宋体"/>
                <w:lang w:val="en-US" w:eastAsia="zh-CN"/>
              </w:rPr>
            </w:pPr>
            <w:r>
              <w:rPr>
                <w:rFonts w:eastAsia="宋体"/>
                <w:lang w:val="en-US" w:eastAsia="zh-CN"/>
              </w:rPr>
              <w:t xml:space="preserve">We support Option 2. </w:t>
            </w:r>
          </w:p>
        </w:tc>
      </w:tr>
      <w:tr w:rsidR="00E35CD1" w14:paraId="691DC842" w14:textId="77777777" w:rsidTr="003823D0">
        <w:trPr>
          <w:trHeight w:val="398"/>
          <w:jc w:val="center"/>
        </w:trPr>
        <w:tc>
          <w:tcPr>
            <w:tcW w:w="2426" w:type="dxa"/>
            <w:shd w:val="clear" w:color="auto" w:fill="auto"/>
            <w:vAlign w:val="center"/>
          </w:tcPr>
          <w:p w14:paraId="0F4BD6C0" w14:textId="77777777" w:rsidR="00E35CD1" w:rsidRDefault="00E35CD1"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6B7A404A" w14:textId="77777777" w:rsidR="00E35CD1" w:rsidRDefault="00E35CD1" w:rsidP="003823D0">
            <w:pPr>
              <w:spacing w:after="120"/>
              <w:jc w:val="both"/>
              <w:rPr>
                <w:rFonts w:eastAsia="宋体"/>
                <w:lang w:eastAsia="zh-CN"/>
              </w:rPr>
            </w:pPr>
            <w:r>
              <w:rPr>
                <w:rFonts w:eastAsia="宋体"/>
                <w:lang w:eastAsia="zh-CN"/>
              </w:rPr>
              <w:t>Good point raised by OPPO. If the understanding of Option 1 is always asking UE to go to IDLE mode</w:t>
            </w:r>
            <w:r>
              <w:rPr>
                <w:rFonts w:eastAsia="宋体" w:hint="eastAsia"/>
                <w:lang w:eastAsia="zh-CN"/>
              </w:rPr>
              <w:t>,</w:t>
            </w:r>
            <w:r>
              <w:rPr>
                <w:rFonts w:eastAsia="宋体"/>
                <w:lang w:eastAsia="zh-CN"/>
              </w:rPr>
              <w:t xml:space="preserve"> we think it is not long connection mode and out of the scope of the WID. </w:t>
            </w:r>
          </w:p>
          <w:p w14:paraId="4C014E18"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lang w:eastAsia="zh-CN"/>
              </w:rPr>
              <w:t>We prefer the proponents of option 1 to further clarify. Otherwise, option 1 should be deleted.</w:t>
            </w:r>
          </w:p>
        </w:tc>
      </w:tr>
      <w:tr w:rsidR="00E35CD1" w14:paraId="0BD099C5" w14:textId="77777777" w:rsidTr="003823D0">
        <w:trPr>
          <w:trHeight w:val="398"/>
          <w:jc w:val="center"/>
        </w:trPr>
        <w:tc>
          <w:tcPr>
            <w:tcW w:w="2426" w:type="dxa"/>
            <w:shd w:val="clear" w:color="auto" w:fill="auto"/>
            <w:vAlign w:val="center"/>
          </w:tcPr>
          <w:p w14:paraId="36986824" w14:textId="77777777" w:rsidR="00E35CD1" w:rsidRDefault="00E35CD1" w:rsidP="003823D0">
            <w:pPr>
              <w:snapToGrid w:val="0"/>
              <w:spacing w:after="0"/>
              <w:jc w:val="center"/>
              <w:rPr>
                <w:rFonts w:eastAsiaTheme="minorEastAsia"/>
                <w:lang w:eastAsia="zh-CN"/>
              </w:rPr>
            </w:pPr>
            <w:r>
              <w:rPr>
                <w:lang w:val="en-US" w:eastAsia="zh-CN"/>
              </w:rPr>
              <w:t>Nokia, NSB</w:t>
            </w:r>
          </w:p>
        </w:tc>
        <w:tc>
          <w:tcPr>
            <w:tcW w:w="6941" w:type="dxa"/>
            <w:vAlign w:val="center"/>
          </w:tcPr>
          <w:p w14:paraId="0FDFF097" w14:textId="77777777" w:rsidR="00E35CD1" w:rsidRDefault="00E35CD1" w:rsidP="003823D0">
            <w:pPr>
              <w:snapToGrid w:val="0"/>
              <w:rPr>
                <w:rFonts w:eastAsia="宋体"/>
                <w:lang w:val="en-US" w:eastAsia="zh-CN"/>
              </w:rPr>
            </w:pPr>
            <w:r>
              <w:rPr>
                <w:rFonts w:eastAsia="宋体"/>
                <w:lang w:val="en-US" w:eastAsia="zh-CN"/>
              </w:rPr>
              <w:t>Same view as in first round.</w:t>
            </w:r>
          </w:p>
          <w:p w14:paraId="1D1D9D96" w14:textId="77777777" w:rsidR="00E35CD1" w:rsidRDefault="00E35CD1" w:rsidP="003823D0">
            <w:pPr>
              <w:snapToGrid w:val="0"/>
              <w:rPr>
                <w:rFonts w:eastAsia="宋体"/>
                <w:lang w:val="en-US" w:eastAsia="zh-CN"/>
              </w:rPr>
            </w:pPr>
            <w:r>
              <w:rPr>
                <w:rFonts w:eastAsia="宋体"/>
                <w:lang w:val="en-US" w:eastAsia="zh-CN"/>
              </w:rPr>
              <w:t>We do not think option 1 is needed. UE and network both know the validity duration of UE’s GNSS, so that new GNSS fix can be scheduled before RLF to avoid unnecessary unsync related and recovery processing, which may cause unnecessary power consumption and complexity. If companies would like to discuss GNSS acquisition in IDLE mode in long connection, we think that is another item that can be further studied, which need be discussed in some other new item.</w:t>
            </w:r>
          </w:p>
          <w:p w14:paraId="143336F9" w14:textId="77777777" w:rsidR="00E35CD1" w:rsidRDefault="00E35CD1" w:rsidP="003823D0">
            <w:pPr>
              <w:spacing w:after="120"/>
              <w:rPr>
                <w:rFonts w:eastAsia="宋体"/>
                <w:b/>
                <w:lang w:eastAsia="zh-CN"/>
              </w:rPr>
            </w:pPr>
            <w:r>
              <w:rPr>
                <w:rFonts w:eastAsia="宋体"/>
                <w:lang w:val="en-US" w:eastAsia="zh-CN"/>
              </w:rPr>
              <w:t>Option 2 is reasonable and workable, where there could be network scheduling GNSS measurement gap when needed, and there could be common understanding between UE and network on validity of GNSS after UE re-acquire new GNSS position fix, so that network can know the status of the new GNSS before any scheduling.</w:t>
            </w:r>
          </w:p>
        </w:tc>
      </w:tr>
      <w:tr w:rsidR="00E35CD1" w14:paraId="5441F72A" w14:textId="77777777" w:rsidTr="003823D0">
        <w:trPr>
          <w:trHeight w:val="398"/>
          <w:jc w:val="center"/>
        </w:trPr>
        <w:tc>
          <w:tcPr>
            <w:tcW w:w="2426" w:type="dxa"/>
            <w:shd w:val="clear" w:color="auto" w:fill="auto"/>
            <w:vAlign w:val="center"/>
          </w:tcPr>
          <w:p w14:paraId="5CA7CD97" w14:textId="77777777" w:rsidR="00E35CD1" w:rsidRDefault="00E35CD1" w:rsidP="003823D0">
            <w:pPr>
              <w:snapToGrid w:val="0"/>
              <w:spacing w:after="0"/>
              <w:jc w:val="center"/>
              <w:rPr>
                <w:lang w:val="en-US" w:eastAsia="zh-CN"/>
              </w:rPr>
            </w:pPr>
            <w:r>
              <w:rPr>
                <w:rFonts w:hint="eastAsia"/>
                <w:lang w:val="en-US" w:eastAsia="zh-CN"/>
              </w:rPr>
              <w:t>ZTE</w:t>
            </w:r>
          </w:p>
        </w:tc>
        <w:tc>
          <w:tcPr>
            <w:tcW w:w="6941" w:type="dxa"/>
            <w:vAlign w:val="center"/>
          </w:tcPr>
          <w:p w14:paraId="2C870E72" w14:textId="77777777" w:rsidR="00E35CD1" w:rsidRDefault="00E35CD1" w:rsidP="003823D0">
            <w:pPr>
              <w:snapToGrid w:val="0"/>
              <w:rPr>
                <w:rFonts w:eastAsia="宋体"/>
                <w:lang w:val="en-US" w:eastAsia="zh-CN"/>
              </w:rPr>
            </w:pPr>
            <w:r>
              <w:rPr>
                <w:rFonts w:eastAsia="宋体" w:hint="eastAsia"/>
                <w:lang w:val="en-US" w:eastAsia="zh-CN"/>
              </w:rPr>
              <w:t>We support option 2. For option 1, as commented by OPPO, the difference compared with Rel-17 solution is not clear. Further clarification may be needed first before concluding to further study it.</w:t>
            </w:r>
          </w:p>
        </w:tc>
      </w:tr>
      <w:tr w:rsidR="00E35CD1" w14:paraId="041A37C2" w14:textId="77777777" w:rsidTr="003823D0">
        <w:trPr>
          <w:trHeight w:val="398"/>
          <w:jc w:val="center"/>
        </w:trPr>
        <w:tc>
          <w:tcPr>
            <w:tcW w:w="2426" w:type="dxa"/>
            <w:shd w:val="clear" w:color="auto" w:fill="auto"/>
            <w:vAlign w:val="center"/>
          </w:tcPr>
          <w:p w14:paraId="01B3F89A" w14:textId="77777777" w:rsidR="00E35CD1" w:rsidRDefault="00E35CD1" w:rsidP="003823D0">
            <w:pPr>
              <w:snapToGrid w:val="0"/>
              <w:spacing w:after="0"/>
              <w:jc w:val="center"/>
              <w:rPr>
                <w:lang w:val="en-US" w:eastAsia="zh-CN"/>
              </w:rPr>
            </w:pPr>
            <w:r>
              <w:rPr>
                <w:lang w:val="en-US" w:eastAsia="zh-CN"/>
              </w:rPr>
              <w:t>CMCC</w:t>
            </w:r>
          </w:p>
        </w:tc>
        <w:tc>
          <w:tcPr>
            <w:tcW w:w="6941" w:type="dxa"/>
            <w:vAlign w:val="center"/>
          </w:tcPr>
          <w:p w14:paraId="7054E676" w14:textId="77777777" w:rsidR="00E35CD1" w:rsidRDefault="00E35CD1" w:rsidP="003823D0">
            <w:pPr>
              <w:snapToGrid w:val="0"/>
              <w:rPr>
                <w:rFonts w:eastAsia="宋体"/>
                <w:lang w:val="en-US" w:eastAsia="zh-CN"/>
              </w:rPr>
            </w:pPr>
            <w:r>
              <w:rPr>
                <w:rFonts w:eastAsia="宋体"/>
                <w:lang w:val="en-US" w:eastAsia="zh-CN"/>
              </w:rPr>
              <w:t>We support Option 2, and we are fine to further study the Option 1 if there is more  clarification.</w:t>
            </w:r>
          </w:p>
        </w:tc>
      </w:tr>
      <w:tr w:rsidR="00E35CD1" w14:paraId="04CCEB64" w14:textId="77777777" w:rsidTr="003823D0">
        <w:trPr>
          <w:trHeight w:val="398"/>
          <w:jc w:val="center"/>
        </w:trPr>
        <w:tc>
          <w:tcPr>
            <w:tcW w:w="2426" w:type="dxa"/>
            <w:shd w:val="clear" w:color="auto" w:fill="auto"/>
            <w:vAlign w:val="center"/>
          </w:tcPr>
          <w:p w14:paraId="7CD9AD78" w14:textId="77777777" w:rsidR="00E35CD1" w:rsidRPr="004D52BA" w:rsidRDefault="00E35CD1"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45E0C3F0" w14:textId="77777777" w:rsidR="00E35CD1" w:rsidRDefault="00E35CD1" w:rsidP="003823D0">
            <w:pPr>
              <w:snapToGrid w:val="0"/>
              <w:rPr>
                <w:rFonts w:eastAsia="宋体"/>
                <w:lang w:val="en-US" w:eastAsia="zh-CN"/>
              </w:rPr>
            </w:pPr>
            <w:r>
              <w:rPr>
                <w:rFonts w:eastAsia="宋体" w:hint="eastAsia"/>
                <w:lang w:val="en-US" w:eastAsia="zh-CN"/>
              </w:rPr>
              <w:t>We support option 1.</w:t>
            </w:r>
          </w:p>
          <w:p w14:paraId="5AC9A507" w14:textId="77777777" w:rsidR="00E35CD1" w:rsidRDefault="00E35CD1" w:rsidP="003823D0">
            <w:pPr>
              <w:snapToGrid w:val="0"/>
              <w:rPr>
                <w:rFonts w:eastAsia="宋体"/>
                <w:lang w:val="en-US" w:eastAsia="zh-CN"/>
              </w:rPr>
            </w:pPr>
            <w:r>
              <w:rPr>
                <w:rFonts w:eastAsia="宋体"/>
                <w:lang w:val="en-US" w:eastAsia="zh-CN"/>
              </w:rPr>
              <w:t>H</w:t>
            </w:r>
            <w:r>
              <w:rPr>
                <w:rFonts w:eastAsia="宋体" w:hint="eastAsia"/>
                <w:lang w:val="en-US" w:eastAsia="zh-CN"/>
              </w:rPr>
              <w:t xml:space="preserve">ere it said UE can update the GNSS </w:t>
            </w:r>
            <w:r>
              <w:rPr>
                <w:rFonts w:eastAsia="宋体"/>
                <w:lang w:val="en-US" w:eastAsia="zh-CN"/>
              </w:rPr>
              <w:t>position</w:t>
            </w:r>
            <w:r>
              <w:rPr>
                <w:rFonts w:eastAsia="宋体" w:hint="eastAsia"/>
                <w:lang w:val="en-US" w:eastAsia="zh-CN"/>
              </w:rPr>
              <w:t xml:space="preserve"> fix during the RLF procedure. </w:t>
            </w:r>
            <w:r>
              <w:rPr>
                <w:rFonts w:eastAsia="宋体"/>
                <w:lang w:val="en-US" w:eastAsia="zh-CN"/>
              </w:rPr>
              <w:t>I</w:t>
            </w:r>
            <w:r>
              <w:rPr>
                <w:rFonts w:eastAsia="宋体" w:hint="eastAsia"/>
                <w:lang w:val="en-US" w:eastAsia="zh-CN"/>
              </w:rPr>
              <w:t xml:space="preserve">f GNSS position fix is not valid, UE can trigger one GNSS measurement and stay in out-of-syn state. </w:t>
            </w:r>
            <w:r>
              <w:rPr>
                <w:rFonts w:eastAsia="宋体"/>
                <w:lang w:val="en-US" w:eastAsia="zh-CN"/>
              </w:rPr>
              <w:t>B</w:t>
            </w:r>
            <w:r>
              <w:rPr>
                <w:rFonts w:eastAsia="宋体" w:hint="eastAsia"/>
                <w:lang w:val="en-US" w:eastAsia="zh-CN"/>
              </w:rPr>
              <w:t>ut it doesn</w:t>
            </w:r>
            <w:r>
              <w:rPr>
                <w:rFonts w:eastAsia="宋体"/>
                <w:lang w:val="en-US" w:eastAsia="zh-CN"/>
              </w:rPr>
              <w:t>’</w:t>
            </w:r>
            <w:r>
              <w:rPr>
                <w:rFonts w:eastAsia="宋体" w:hint="eastAsia"/>
                <w:lang w:val="en-US" w:eastAsia="zh-CN"/>
              </w:rPr>
              <w:t xml:space="preserve">t mean UE has entered the IDLE mode. </w:t>
            </w:r>
            <w:r>
              <w:rPr>
                <w:rFonts w:eastAsia="宋体"/>
                <w:lang w:val="en-US" w:eastAsia="zh-CN"/>
              </w:rPr>
              <w:t>A</w:t>
            </w:r>
            <w:r>
              <w:rPr>
                <w:rFonts w:eastAsia="宋体" w:hint="eastAsia"/>
                <w:lang w:val="en-US" w:eastAsia="zh-CN"/>
              </w:rPr>
              <w:t>fter UE gets the new position fix, one RRC-R</w:t>
            </w:r>
            <w:r>
              <w:rPr>
                <w:rFonts w:eastAsia="宋体"/>
                <w:lang w:val="en-US" w:eastAsia="zh-CN"/>
              </w:rPr>
              <w:t>eestablishment</w:t>
            </w:r>
            <w:r>
              <w:rPr>
                <w:rFonts w:eastAsia="宋体" w:hint="eastAsia"/>
                <w:lang w:val="en-US" w:eastAsia="zh-CN"/>
              </w:rPr>
              <w:t xml:space="preserve"> is applied.</w:t>
            </w:r>
          </w:p>
        </w:tc>
      </w:tr>
      <w:tr w:rsidR="00E35CD1" w14:paraId="0671FAA0" w14:textId="77777777" w:rsidTr="003823D0">
        <w:trPr>
          <w:trHeight w:val="398"/>
          <w:jc w:val="center"/>
        </w:trPr>
        <w:tc>
          <w:tcPr>
            <w:tcW w:w="2426" w:type="dxa"/>
            <w:shd w:val="clear" w:color="auto" w:fill="auto"/>
            <w:vAlign w:val="center"/>
          </w:tcPr>
          <w:p w14:paraId="446F19BE" w14:textId="77777777" w:rsidR="00E35CD1" w:rsidRDefault="00E35CD1" w:rsidP="003823D0">
            <w:pPr>
              <w:snapToGrid w:val="0"/>
              <w:spacing w:after="0"/>
              <w:jc w:val="center"/>
              <w:rPr>
                <w:rFonts w:eastAsia="宋体"/>
                <w:lang w:val="en-US" w:eastAsia="zh-CN"/>
              </w:rPr>
            </w:pPr>
            <w:r>
              <w:rPr>
                <w:rFonts w:eastAsia="宋体" w:hint="eastAsia"/>
                <w:lang w:eastAsia="zh-CN"/>
              </w:rPr>
              <w:t>M</w:t>
            </w:r>
            <w:r>
              <w:rPr>
                <w:rFonts w:eastAsia="宋体"/>
                <w:lang w:eastAsia="zh-CN"/>
              </w:rPr>
              <w:t>ediaTek</w:t>
            </w:r>
          </w:p>
        </w:tc>
        <w:tc>
          <w:tcPr>
            <w:tcW w:w="6941" w:type="dxa"/>
          </w:tcPr>
          <w:p w14:paraId="753B73A0"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 xml:space="preserve">Support. Option 1 and option 2 can be further discussed. </w:t>
            </w:r>
          </w:p>
          <w:p w14:paraId="04CFA6A8"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 xml:space="preserve">On OPPO and Huawei comment on Option 1. In legacy RAN2 specs TS 36.331 when UE initiates RLF procedure it remains in RRC_CONNECTED. A timer 310 or 311 is started. The UE tries to recover from RLF during the configured duration of the timers, and during that time UE stays in RRC_CONNECTED. If UE has not </w:t>
            </w:r>
            <w:r>
              <w:rPr>
                <w:rFonts w:eastAsia="宋体"/>
                <w:bCs/>
                <w:lang w:eastAsia="zh-CN"/>
              </w:rPr>
              <w:lastRenderedPageBreak/>
              <w:t xml:space="preserve">recovered from RLF by the time Timer 310/311 expires, then it declares RLF and moves to RRC_IDLE. </w:t>
            </w:r>
          </w:p>
          <w:p w14:paraId="2D39334E" w14:textId="77777777" w:rsidR="00E35CD1" w:rsidRDefault="00E35CD1" w:rsidP="003823D0">
            <w:pPr>
              <w:snapToGrid w:val="0"/>
              <w:rPr>
                <w:rFonts w:eastAsia="宋体"/>
                <w:lang w:val="en-US" w:eastAsia="zh-CN"/>
              </w:rPr>
            </w:pPr>
            <w:r>
              <w:rPr>
                <w:rFonts w:eastAsia="宋体"/>
                <w:bCs/>
                <w:lang w:eastAsia="zh-CN"/>
              </w:rPr>
              <w:t xml:space="preserve">A similar way could be considered to re-acquire GNSS during RLF procedure. </w:t>
            </w:r>
          </w:p>
        </w:tc>
      </w:tr>
      <w:tr w:rsidR="00E35CD1" w14:paraId="7160355E" w14:textId="77777777" w:rsidTr="003823D0">
        <w:trPr>
          <w:trHeight w:val="398"/>
          <w:jc w:val="center"/>
        </w:trPr>
        <w:tc>
          <w:tcPr>
            <w:tcW w:w="2426" w:type="dxa"/>
            <w:shd w:val="clear" w:color="auto" w:fill="auto"/>
            <w:vAlign w:val="center"/>
          </w:tcPr>
          <w:p w14:paraId="5DA883F2" w14:textId="77777777" w:rsidR="00E35CD1" w:rsidRDefault="00E35CD1" w:rsidP="003823D0">
            <w:pPr>
              <w:snapToGrid w:val="0"/>
              <w:spacing w:after="0"/>
              <w:jc w:val="center"/>
              <w:rPr>
                <w:rFonts w:eastAsia="宋体"/>
                <w:lang w:eastAsia="zh-CN"/>
              </w:rPr>
            </w:pPr>
            <w:r>
              <w:rPr>
                <w:rFonts w:eastAsia="宋体"/>
                <w:lang w:eastAsia="zh-CN"/>
              </w:rPr>
              <w:lastRenderedPageBreak/>
              <w:t>Qualcomm</w:t>
            </w:r>
          </w:p>
        </w:tc>
        <w:tc>
          <w:tcPr>
            <w:tcW w:w="6941" w:type="dxa"/>
          </w:tcPr>
          <w:p w14:paraId="24DAC11E"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OK to consider both.</w:t>
            </w:r>
          </w:p>
          <w:p w14:paraId="772F6C71"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Option 1 will be needed as a “fallback” either way, similar to what we have for ephemeris validity expiry in R17. There will be an RLF timer within which the UE has to reacquire (in this case GNSS)—if it fails, after the recovery timer expires, there must be some UE behaviour specified (e.g., eventually go to IDLE and start from scratch)</w:t>
            </w:r>
          </w:p>
        </w:tc>
      </w:tr>
      <w:tr w:rsidR="00E35CD1" w14:paraId="7B39DAE4"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2EC3CFB" w14:textId="77777777" w:rsidR="00E35CD1" w:rsidRDefault="00E35CD1" w:rsidP="003823D0">
            <w:pPr>
              <w:snapToGrid w:val="0"/>
              <w:spacing w:after="0"/>
              <w:jc w:val="center"/>
              <w:rPr>
                <w:rFonts w:eastAsia="宋体"/>
                <w:lang w:eastAsia="zh-CN"/>
              </w:rPr>
            </w:pPr>
            <w:r>
              <w:rPr>
                <w:rFonts w:eastAsia="宋体"/>
                <w:lang w:eastAsia="zh-CN"/>
              </w:rPr>
              <w:t>Samsung</w:t>
            </w:r>
          </w:p>
        </w:tc>
        <w:tc>
          <w:tcPr>
            <w:tcW w:w="6941" w:type="dxa"/>
            <w:tcBorders>
              <w:top w:val="single" w:sz="4" w:space="0" w:color="auto"/>
              <w:left w:val="single" w:sz="4" w:space="0" w:color="auto"/>
              <w:bottom w:val="single" w:sz="4" w:space="0" w:color="auto"/>
              <w:right w:val="single" w:sz="4" w:space="0" w:color="auto"/>
            </w:tcBorders>
          </w:tcPr>
          <w:p w14:paraId="0BEC16F8"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We are fine to further study both options.</w:t>
            </w:r>
          </w:p>
        </w:tc>
      </w:tr>
      <w:tr w:rsidR="00E35CD1" w14:paraId="2582A39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58F62DF" w14:textId="77777777" w:rsidR="00E35CD1" w:rsidRDefault="00E35CD1" w:rsidP="003823D0">
            <w:pPr>
              <w:snapToGrid w:val="0"/>
              <w:spacing w:after="0"/>
              <w:jc w:val="center"/>
              <w:rPr>
                <w:rFonts w:eastAsia="宋体"/>
                <w:lang w:eastAsia="zh-CN"/>
              </w:rPr>
            </w:pPr>
            <w:r>
              <w:rPr>
                <w:rFonts w:eastAsia="宋体"/>
                <w:lang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18D10391" w14:textId="77777777" w:rsidR="00E35CD1" w:rsidRDefault="00E35CD1" w:rsidP="003823D0">
            <w:pPr>
              <w:adjustRightInd w:val="0"/>
              <w:snapToGrid w:val="0"/>
              <w:spacing w:beforeLines="50" w:before="120" w:afterLines="50" w:after="120"/>
              <w:rPr>
                <w:rFonts w:eastAsia="宋体"/>
                <w:bCs/>
                <w:lang w:eastAsia="zh-CN"/>
              </w:rPr>
            </w:pPr>
            <w:r>
              <w:rPr>
                <w:rFonts w:eastAsia="宋体"/>
                <w:bCs/>
                <w:lang w:eastAsia="zh-CN"/>
              </w:rPr>
              <w:t>We appreciate OPPO’s comment and MediaTek’s clarification, and can consider both options.</w:t>
            </w:r>
          </w:p>
        </w:tc>
      </w:tr>
      <w:tr w:rsidR="00E35CD1" w14:paraId="57EC7FAF"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FCA0656" w14:textId="77777777" w:rsidR="00E35CD1" w:rsidRDefault="00E35CD1" w:rsidP="003823D0">
            <w:pPr>
              <w:snapToGrid w:val="0"/>
              <w:spacing w:after="0"/>
              <w:jc w:val="center"/>
              <w:rPr>
                <w:rFonts w:eastAsia="宋体"/>
                <w:lang w:eastAsia="zh-CN"/>
              </w:rPr>
            </w:pPr>
            <w:r>
              <w:rPr>
                <w:rFonts w:eastAsia="宋体" w:hint="eastAsia"/>
                <w:lang w:eastAsia="zh-CN"/>
              </w:rPr>
              <w:t>Spreadrum</w:t>
            </w:r>
          </w:p>
        </w:tc>
        <w:tc>
          <w:tcPr>
            <w:tcW w:w="6941" w:type="dxa"/>
            <w:tcBorders>
              <w:top w:val="single" w:sz="4" w:space="0" w:color="auto"/>
              <w:left w:val="single" w:sz="4" w:space="0" w:color="auto"/>
              <w:bottom w:val="single" w:sz="4" w:space="0" w:color="auto"/>
              <w:right w:val="single" w:sz="4" w:space="0" w:color="auto"/>
            </w:tcBorders>
          </w:tcPr>
          <w:p w14:paraId="2461D31B" w14:textId="77777777" w:rsidR="00E35CD1" w:rsidRDefault="00E35CD1" w:rsidP="003823D0">
            <w:pPr>
              <w:adjustRightInd w:val="0"/>
              <w:snapToGrid w:val="0"/>
              <w:spacing w:beforeLines="50" w:before="120" w:afterLines="50" w:after="120"/>
              <w:rPr>
                <w:rFonts w:eastAsia="宋体"/>
                <w:bCs/>
                <w:lang w:eastAsia="zh-CN"/>
              </w:rPr>
            </w:pPr>
            <w:r>
              <w:rPr>
                <w:rFonts w:eastAsia="宋体" w:hint="eastAsia"/>
                <w:bCs/>
                <w:lang w:eastAsia="zh-CN"/>
              </w:rPr>
              <w:t>We prefer Option</w:t>
            </w:r>
            <w:r>
              <w:rPr>
                <w:rFonts w:eastAsia="宋体"/>
                <w:bCs/>
                <w:lang w:eastAsia="zh-CN"/>
              </w:rPr>
              <w:t xml:space="preserve"> 2. F</w:t>
            </w:r>
            <w:r>
              <w:rPr>
                <w:rFonts w:eastAsia="宋体" w:hint="eastAsia"/>
                <w:bCs/>
                <w:lang w:eastAsia="zh-CN"/>
              </w:rPr>
              <w:t>or</w:t>
            </w:r>
            <w:r>
              <w:rPr>
                <w:rFonts w:eastAsia="宋体"/>
                <w:bCs/>
                <w:lang w:eastAsia="zh-CN"/>
              </w:rPr>
              <w:t xml:space="preserve"> Option 1, we share the similar views with OPPO.</w:t>
            </w:r>
          </w:p>
        </w:tc>
      </w:tr>
    </w:tbl>
    <w:p w14:paraId="56278357" w14:textId="52C93991" w:rsidR="00E559D6" w:rsidRPr="00E35CD1" w:rsidRDefault="00E559D6"/>
    <w:p w14:paraId="4295EFC7" w14:textId="77777777" w:rsidR="00EC2EA7" w:rsidRDefault="00EC2EA7" w:rsidP="00EC2EA7">
      <w:pPr>
        <w:pStyle w:val="2"/>
        <w:numPr>
          <w:ilvl w:val="1"/>
          <w:numId w:val="14"/>
        </w:numPr>
        <w:rPr>
          <w:lang w:val="en-US"/>
        </w:rPr>
      </w:pPr>
      <w:r>
        <w:rPr>
          <w:lang w:val="en-US"/>
        </w:rPr>
        <w:t>Summary of Second Round Discussion</w:t>
      </w:r>
    </w:p>
    <w:p w14:paraId="11C83A7F" w14:textId="77777777" w:rsidR="0031042E" w:rsidRDefault="00AF4A5D" w:rsidP="0031042E">
      <w:pPr>
        <w:adjustRightInd w:val="0"/>
        <w:snapToGrid w:val="0"/>
        <w:spacing w:beforeLines="50" w:before="120" w:afterLines="50" w:after="120"/>
        <w:rPr>
          <w:lang w:eastAsia="zh-CN"/>
        </w:rPr>
      </w:pPr>
      <w:r>
        <w:rPr>
          <w:lang w:eastAsia="zh-CN"/>
        </w:rPr>
        <w:t xml:space="preserve">For </w:t>
      </w:r>
      <w:r w:rsidR="00EC2EA7">
        <w:rPr>
          <w:lang w:eastAsia="zh-CN"/>
        </w:rPr>
        <w:t>Option 1 “</w:t>
      </w:r>
      <w:r w:rsidR="00EC2EA7">
        <w:rPr>
          <w:b/>
          <w:bCs/>
          <w:i/>
        </w:rPr>
        <w:t>UE re-acquires GNSS position fix during RLF procedure</w:t>
      </w:r>
      <w:r w:rsidR="00EC2EA7">
        <w:rPr>
          <w:lang w:eastAsia="zh-CN"/>
        </w:rPr>
        <w:t>”</w:t>
      </w:r>
      <w:r w:rsidR="0031042E">
        <w:rPr>
          <w:lang w:eastAsia="zh-CN"/>
        </w:rPr>
        <w:t xml:space="preserve"> is preferred by CATT, Qualcomm.</w:t>
      </w:r>
      <w:r>
        <w:rPr>
          <w:lang w:eastAsia="zh-CN"/>
        </w:rPr>
        <w:t xml:space="preserve"> </w:t>
      </w:r>
    </w:p>
    <w:p w14:paraId="4D300F25" w14:textId="0375372D" w:rsidR="0031042E" w:rsidRDefault="0031042E" w:rsidP="0031042E">
      <w:pPr>
        <w:pStyle w:val="aff1"/>
        <w:numPr>
          <w:ilvl w:val="0"/>
          <w:numId w:val="17"/>
        </w:numPr>
        <w:snapToGrid w:val="0"/>
        <w:ind w:leftChars="0"/>
        <w:rPr>
          <w:rFonts w:eastAsia="宋体"/>
          <w:lang w:val="en-US" w:eastAsia="zh-CN"/>
        </w:rPr>
      </w:pPr>
      <w:r>
        <w:rPr>
          <w:lang w:eastAsia="zh-CN"/>
        </w:rPr>
        <w:t xml:space="preserve">OPPO commented that clarification is needed whether it is what </w:t>
      </w:r>
      <w:r>
        <w:rPr>
          <w:rFonts w:eastAsia="宋体"/>
          <w:lang w:val="en-US" w:eastAsia="zh-CN"/>
        </w:rPr>
        <w:t>we have in R17, I.e. the UE has to acquire the updated GNSS position fix in idle mode. Lenovo, Apple, Huawei, Nokia, ZTE, CMCC</w:t>
      </w:r>
      <w:r w:rsidR="00E35CD1">
        <w:rPr>
          <w:rFonts w:eastAsia="宋体"/>
          <w:lang w:val="en-US" w:eastAsia="zh-CN"/>
        </w:rPr>
        <w:t>, Spreadtrum</w:t>
      </w:r>
      <w:r>
        <w:rPr>
          <w:rFonts w:eastAsia="宋体"/>
          <w:lang w:val="en-US" w:eastAsia="zh-CN"/>
        </w:rPr>
        <w:t xml:space="preserve"> also mentioned similar views.</w:t>
      </w:r>
    </w:p>
    <w:p w14:paraId="0DE9A06F" w14:textId="54FA182F" w:rsidR="0031042E" w:rsidRDefault="0031042E" w:rsidP="0031042E">
      <w:pPr>
        <w:pStyle w:val="aff1"/>
        <w:numPr>
          <w:ilvl w:val="0"/>
          <w:numId w:val="17"/>
        </w:numPr>
        <w:snapToGrid w:val="0"/>
        <w:ind w:leftChars="0"/>
        <w:rPr>
          <w:rFonts w:eastAsia="宋体"/>
          <w:lang w:val="en-US" w:eastAsia="zh-CN"/>
        </w:rPr>
      </w:pPr>
      <w:r>
        <w:rPr>
          <w:rFonts w:eastAsia="宋体"/>
          <w:lang w:val="en-US" w:eastAsia="zh-CN"/>
        </w:rPr>
        <w:t xml:space="preserve">MediaTek clarified that </w:t>
      </w:r>
      <w:r>
        <w:rPr>
          <w:rFonts w:eastAsia="宋体"/>
          <w:bCs/>
          <w:lang w:eastAsia="zh-CN"/>
        </w:rPr>
        <w:t xml:space="preserve">in legacy RAN2 specs TS 36.331 when UE initiates RLF procedure it remains in RRC_CONNECTED. A timer 310 or 311 is started. The UE tries to recover from RLF during the configured duration of the timers, and during that time UE stays in RRC_CONNECTED. If UE has not recovered from RLF by the time Timer 310/311 expires, then it declares RLF and moves to RRC_IDLE, where option 1 is a similar way could be considered to re-acquire GNSS during RLF procedure. </w:t>
      </w:r>
      <w:r>
        <w:rPr>
          <w:rFonts w:eastAsia="宋体"/>
          <w:lang w:val="en-US" w:eastAsia="zh-CN"/>
        </w:rPr>
        <w:t>CATT, Qualcomm mentioned similar clarification</w:t>
      </w:r>
      <w:r w:rsidR="00462D2D">
        <w:rPr>
          <w:rFonts w:eastAsia="宋体"/>
          <w:lang w:val="en-US" w:eastAsia="zh-CN"/>
        </w:rPr>
        <w:t xml:space="preserve">. </w:t>
      </w:r>
    </w:p>
    <w:p w14:paraId="197EA1A3" w14:textId="26199D82" w:rsidR="00462D2D" w:rsidRDefault="00462D2D" w:rsidP="0031042E">
      <w:pPr>
        <w:pStyle w:val="aff1"/>
        <w:numPr>
          <w:ilvl w:val="0"/>
          <w:numId w:val="17"/>
        </w:numPr>
        <w:snapToGrid w:val="0"/>
        <w:ind w:leftChars="0"/>
        <w:rPr>
          <w:rFonts w:eastAsia="宋体"/>
          <w:lang w:val="en-US" w:eastAsia="zh-CN"/>
        </w:rPr>
      </w:pPr>
      <w:r>
        <w:rPr>
          <w:rFonts w:eastAsia="宋体"/>
          <w:lang w:val="en-US" w:eastAsia="zh-CN"/>
        </w:rPr>
        <w:t xml:space="preserve">Qualcomm mentioned </w:t>
      </w:r>
      <w:r>
        <w:rPr>
          <w:rFonts w:eastAsia="宋体"/>
          <w:bCs/>
          <w:lang w:eastAsia="zh-CN"/>
        </w:rPr>
        <w:t>Option 1 will be needed as a “fallback” either way, similar to what we have for ephemeris validity expiry in R17.</w:t>
      </w:r>
    </w:p>
    <w:p w14:paraId="3249A2D0" w14:textId="31928D8C" w:rsidR="0031042E" w:rsidRPr="0031042E" w:rsidRDefault="0031042E" w:rsidP="00EC2EA7">
      <w:pPr>
        <w:snapToGrid w:val="0"/>
        <w:rPr>
          <w:rFonts w:eastAsia="宋体"/>
          <w:lang w:eastAsia="zh-CN"/>
        </w:rPr>
      </w:pPr>
      <w:r>
        <w:rPr>
          <w:lang w:eastAsia="zh-CN"/>
        </w:rPr>
        <w:t xml:space="preserve">For </w:t>
      </w:r>
      <w:r w:rsidR="00EC2EA7">
        <w:rPr>
          <w:lang w:eastAsia="zh-CN"/>
        </w:rPr>
        <w:t>Option 2 “</w:t>
      </w:r>
      <w:r w:rsidR="00EC2EA7">
        <w:rPr>
          <w:b/>
          <w:bCs/>
          <w:i/>
        </w:rPr>
        <w:t>UE re-acquires GNSS position fix with a new gap</w:t>
      </w:r>
      <w:r w:rsidR="00EC2EA7">
        <w:rPr>
          <w:lang w:eastAsia="zh-CN"/>
        </w:rPr>
        <w:t xml:space="preserve">” is preferred by </w:t>
      </w:r>
      <w:r>
        <w:rPr>
          <w:lang w:eastAsia="zh-CN"/>
        </w:rPr>
        <w:t xml:space="preserve">Apple, </w:t>
      </w:r>
      <w:r w:rsidR="00EC2EA7">
        <w:rPr>
          <w:lang w:eastAsia="zh-CN"/>
        </w:rPr>
        <w:t xml:space="preserve">Nokia, </w:t>
      </w:r>
      <w:r>
        <w:rPr>
          <w:lang w:eastAsia="zh-CN"/>
        </w:rPr>
        <w:t xml:space="preserve">ZTE, </w:t>
      </w:r>
      <w:r w:rsidR="00EC2EA7">
        <w:rPr>
          <w:lang w:eastAsia="zh-CN"/>
        </w:rPr>
        <w:t>CMCC</w:t>
      </w:r>
      <w:r w:rsidR="00E35CD1">
        <w:rPr>
          <w:lang w:eastAsia="zh-CN"/>
        </w:rPr>
        <w:t xml:space="preserve">, </w:t>
      </w:r>
      <w:r w:rsidR="00E35CD1">
        <w:rPr>
          <w:rFonts w:eastAsia="宋体" w:hint="eastAsia"/>
          <w:lang w:eastAsia="zh-CN"/>
        </w:rPr>
        <w:t>Spreadrum</w:t>
      </w:r>
      <w:r>
        <w:rPr>
          <w:lang w:eastAsia="zh-CN"/>
        </w:rPr>
        <w:t>.</w:t>
      </w:r>
    </w:p>
    <w:p w14:paraId="053C2D06" w14:textId="7AD382FD" w:rsidR="00EC2EA7" w:rsidRDefault="00EC2EA7" w:rsidP="0031042E">
      <w:pPr>
        <w:pStyle w:val="aff1"/>
        <w:numPr>
          <w:ilvl w:val="0"/>
          <w:numId w:val="17"/>
        </w:numPr>
        <w:snapToGrid w:val="0"/>
        <w:ind w:leftChars="0"/>
        <w:rPr>
          <w:rFonts w:eastAsia="宋体"/>
          <w:lang w:val="en-US" w:eastAsia="zh-CN"/>
        </w:rPr>
      </w:pPr>
      <w:r>
        <w:rPr>
          <w:rFonts w:eastAsia="宋体"/>
          <w:lang w:val="en-US" w:eastAsia="zh-CN"/>
        </w:rPr>
        <w:t xml:space="preserve">Nokia </w:t>
      </w:r>
      <w:r w:rsidR="0031042E">
        <w:rPr>
          <w:rFonts w:eastAsia="宋体"/>
          <w:lang w:val="en-US" w:eastAsia="zh-CN"/>
        </w:rPr>
        <w:t xml:space="preserve">mentioned for Option 2, there could be network scheduling GNSS measurement gap when needed, and there could be common understanding between UE and network on validity of GNSS after UE re-acquire new GNSS position fix, so that network can know the status of the new GNSS before any scheduling. </w:t>
      </w:r>
      <w:r>
        <w:rPr>
          <w:rFonts w:eastAsia="宋体"/>
          <w:lang w:val="en-US" w:eastAsia="zh-CN"/>
        </w:rPr>
        <w:t>Option 3 “</w:t>
      </w:r>
      <w:r>
        <w:rPr>
          <w:rFonts w:hint="eastAsia"/>
          <w:b/>
          <w:bCs/>
          <w:i/>
        </w:rPr>
        <w:t xml:space="preserve">UE re-acquires GNSS position fix in connected DRX </w:t>
      </w:r>
      <w:r>
        <w:rPr>
          <w:rFonts w:eastAsia="宋体"/>
          <w:lang w:val="en-US" w:eastAsia="zh-CN"/>
        </w:rPr>
        <w:t xml:space="preserve">” </w:t>
      </w:r>
    </w:p>
    <w:p w14:paraId="7097DFB2" w14:textId="0ED1FDF1" w:rsidR="00EC2EA7" w:rsidRPr="0031042E" w:rsidRDefault="0031042E" w:rsidP="0031042E">
      <w:pPr>
        <w:rPr>
          <w:rFonts w:eastAsia="宋体"/>
          <w:lang w:val="en-US" w:eastAsia="zh-CN"/>
        </w:rPr>
      </w:pPr>
      <w:r>
        <w:rPr>
          <w:rFonts w:eastAsia="宋体" w:hint="eastAsia"/>
          <w:lang w:val="en-US" w:eastAsia="zh-CN"/>
        </w:rPr>
        <w:t>X</w:t>
      </w:r>
      <w:r>
        <w:rPr>
          <w:rFonts w:eastAsia="宋体"/>
          <w:lang w:val="en-US" w:eastAsia="zh-CN"/>
        </w:rPr>
        <w:t xml:space="preserve">iaomi, Apple mentioned clarification of </w:t>
      </w:r>
      <w:r>
        <w:rPr>
          <w:rFonts w:eastAsia="宋体"/>
          <w:lang w:eastAsia="zh-CN"/>
        </w:rPr>
        <w:t>UE capability to support the GNSS measurement while the cellular connection is needed.</w:t>
      </w:r>
      <w:r w:rsidR="0013510E">
        <w:rPr>
          <w:rFonts w:eastAsia="宋体"/>
          <w:lang w:eastAsia="zh-CN"/>
        </w:rPr>
        <w:t xml:space="preserve"> To the moderator understanding, </w:t>
      </w:r>
      <w:r w:rsidR="0013510E">
        <w:rPr>
          <w:rFonts w:eastAsia="宋体"/>
          <w:bCs/>
          <w:lang w:eastAsia="zh-CN"/>
        </w:rPr>
        <w:t>simultaneous GNSS and NTN NB-IoT/eMTC operation is not assumed in the Rel-18 WID</w:t>
      </w:r>
      <w:r w:rsidR="0013510E">
        <w:rPr>
          <w:rFonts w:eastAsia="宋体"/>
          <w:lang w:eastAsia="zh-CN"/>
        </w:rPr>
        <w:t xml:space="preserve">. </w:t>
      </w:r>
    </w:p>
    <w:p w14:paraId="0D6DA96D" w14:textId="33590214" w:rsidR="00EC2EA7" w:rsidRDefault="0031042E" w:rsidP="00EC2EA7">
      <w:pPr>
        <w:snapToGrid w:val="0"/>
        <w:rPr>
          <w:rFonts w:eastAsia="宋体"/>
          <w:lang w:val="en-US" w:eastAsia="zh-CN"/>
        </w:rPr>
      </w:pPr>
      <w:r>
        <w:rPr>
          <w:rFonts w:eastAsia="宋体" w:hint="eastAsia"/>
          <w:lang w:val="en-US" w:eastAsia="zh-CN"/>
        </w:rPr>
        <w:t>M</w:t>
      </w:r>
      <w:r>
        <w:rPr>
          <w:rFonts w:eastAsia="宋体"/>
          <w:lang w:val="en-US" w:eastAsia="zh-CN"/>
        </w:rPr>
        <w:t>ediaTek, Qualcomm, Samsung, Ericsson a</w:t>
      </w:r>
      <w:r>
        <w:rPr>
          <w:rFonts w:eastAsia="宋体"/>
          <w:bCs/>
          <w:lang w:eastAsia="zh-CN"/>
        </w:rPr>
        <w:t>re fine to further study both options.</w:t>
      </w:r>
    </w:p>
    <w:p w14:paraId="3677BB82" w14:textId="437E132E" w:rsidR="00EC2EA7" w:rsidRDefault="00EC2EA7" w:rsidP="00EC2EA7">
      <w:pPr>
        <w:rPr>
          <w:lang w:val="en-US"/>
        </w:rPr>
      </w:pPr>
    </w:p>
    <w:p w14:paraId="30D33516" w14:textId="200AB40F" w:rsidR="006F7505" w:rsidRDefault="00EC2EA7" w:rsidP="0013510E">
      <w:pPr>
        <w:rPr>
          <w:lang w:val="en-US"/>
        </w:rPr>
      </w:pPr>
      <w:r>
        <w:rPr>
          <w:rFonts w:eastAsia="宋体"/>
          <w:highlight w:val="yellow"/>
          <w:lang w:eastAsia="zh-CN"/>
        </w:rPr>
        <w:t>Moderator View:</w:t>
      </w:r>
      <w:r>
        <w:rPr>
          <w:rFonts w:eastAsia="宋体"/>
          <w:lang w:eastAsia="zh-CN"/>
        </w:rPr>
        <w:t xml:space="preserve"> </w:t>
      </w:r>
      <w:r w:rsidR="0013510E">
        <w:rPr>
          <w:rFonts w:eastAsia="宋体"/>
          <w:lang w:val="en-US" w:eastAsia="zh-CN"/>
        </w:rPr>
        <w:t>2</w:t>
      </w:r>
      <w:r>
        <w:rPr>
          <w:rFonts w:eastAsia="宋体"/>
          <w:lang w:val="en-US" w:eastAsia="zh-CN"/>
        </w:rPr>
        <w:t xml:space="preserve"> companies prefer Option 1, </w:t>
      </w:r>
      <w:r w:rsidR="0013510E">
        <w:rPr>
          <w:rFonts w:eastAsia="宋体"/>
          <w:lang w:val="en-US" w:eastAsia="zh-CN"/>
        </w:rPr>
        <w:t>4</w:t>
      </w:r>
      <w:r>
        <w:rPr>
          <w:rFonts w:eastAsia="宋体"/>
          <w:lang w:val="en-US" w:eastAsia="zh-CN"/>
        </w:rPr>
        <w:t xml:space="preserve"> companies prefer Option 2</w:t>
      </w:r>
      <w:r w:rsidR="0013510E">
        <w:rPr>
          <w:rFonts w:eastAsia="宋体"/>
          <w:lang w:val="en-US" w:eastAsia="zh-CN"/>
        </w:rPr>
        <w:t>, 4 companies are open to both options</w:t>
      </w:r>
      <w:r>
        <w:rPr>
          <w:rFonts w:eastAsia="宋体"/>
          <w:lang w:val="en-US" w:eastAsia="zh-CN"/>
        </w:rPr>
        <w:t xml:space="preserve">. </w:t>
      </w:r>
      <w:r w:rsidR="00636544" w:rsidRPr="00636544">
        <w:rPr>
          <w:lang w:val="en-US"/>
        </w:rPr>
        <w:t>In both options, the UE is kept in RRC_CONNECTED.</w:t>
      </w:r>
      <w:r w:rsidR="00475CEF" w:rsidRPr="00475CEF">
        <w:t xml:space="preserve"> </w:t>
      </w:r>
      <w:r w:rsidR="00A5699F" w:rsidRPr="00475CEF">
        <w:rPr>
          <w:lang w:val="en-US"/>
        </w:rPr>
        <w:t>To the moderator understanding, in Option</w:t>
      </w:r>
      <w:r w:rsidR="00223550">
        <w:rPr>
          <w:lang w:val="en-US"/>
        </w:rPr>
        <w:t xml:space="preserve"> 2</w:t>
      </w:r>
      <w:r w:rsidR="00A5699F" w:rsidRPr="00475CEF">
        <w:rPr>
          <w:lang w:val="en-US"/>
        </w:rPr>
        <w:t xml:space="preserve"> there is </w:t>
      </w:r>
      <w:r w:rsidR="00223550">
        <w:rPr>
          <w:lang w:val="en-US"/>
        </w:rPr>
        <w:t xml:space="preserve">a </w:t>
      </w:r>
      <w:r w:rsidR="00A5699F" w:rsidRPr="00475CEF">
        <w:rPr>
          <w:lang w:val="en-US"/>
        </w:rPr>
        <w:t xml:space="preserve">configured fix gap, and </w:t>
      </w:r>
      <w:r w:rsidR="00223550">
        <w:rPr>
          <w:lang w:val="en-US"/>
        </w:rPr>
        <w:t xml:space="preserve">in Option 1 </w:t>
      </w:r>
      <w:r w:rsidR="00A5699F" w:rsidRPr="00475CEF">
        <w:rPr>
          <w:lang w:val="en-US"/>
        </w:rPr>
        <w:t>it can be discussed whether UE need</w:t>
      </w:r>
      <w:r w:rsidR="002B69D2">
        <w:rPr>
          <w:lang w:val="en-US"/>
        </w:rPr>
        <w:t>s</w:t>
      </w:r>
      <w:r w:rsidR="00A5699F">
        <w:rPr>
          <w:lang w:val="en-US"/>
        </w:rPr>
        <w:t xml:space="preserve"> a</w:t>
      </w:r>
      <w:r w:rsidR="00A5699F" w:rsidRPr="00475CEF">
        <w:rPr>
          <w:lang w:val="en-US"/>
        </w:rPr>
        <w:t xml:space="preserve"> RRC_Reestablishment after re-acquiring GNSS position fix.</w:t>
      </w:r>
      <w:r w:rsidR="00475CEF">
        <w:rPr>
          <w:lang w:val="en-US"/>
        </w:rPr>
        <w:t xml:space="preserve"> </w:t>
      </w:r>
      <w:r w:rsidR="00636544" w:rsidRPr="00636544">
        <w:rPr>
          <w:lang w:val="en-US"/>
        </w:rPr>
        <w:t>Companies could comment further on their understanding on the pros and cons of each option.</w:t>
      </w:r>
      <w:r w:rsidR="00475CEF">
        <w:rPr>
          <w:lang w:val="en-US"/>
        </w:rPr>
        <w:t xml:space="preserve"> </w:t>
      </w:r>
    </w:p>
    <w:p w14:paraId="36590595" w14:textId="77777777" w:rsidR="00462D2D" w:rsidRPr="00A5699F" w:rsidRDefault="00462D2D" w:rsidP="0013510E">
      <w:pPr>
        <w:rPr>
          <w:lang w:val="en-US"/>
        </w:rPr>
      </w:pPr>
    </w:p>
    <w:p w14:paraId="34E57831" w14:textId="3C87BC10" w:rsidR="0013510E" w:rsidRPr="006F7505" w:rsidRDefault="006F7505" w:rsidP="006F7505">
      <w:pPr>
        <w:pStyle w:val="2"/>
        <w:numPr>
          <w:ilvl w:val="1"/>
          <w:numId w:val="14"/>
        </w:numPr>
        <w:rPr>
          <w:lang w:val="en-US"/>
        </w:rPr>
      </w:pPr>
      <w:bookmarkStart w:id="8" w:name="_Hlk103679405"/>
      <w:r>
        <w:rPr>
          <w:lang w:val="en-US"/>
        </w:rPr>
        <w:lastRenderedPageBreak/>
        <w:t>Third</w:t>
      </w:r>
      <w:bookmarkEnd w:id="8"/>
      <w:r>
        <w:rPr>
          <w:lang w:val="en-US"/>
        </w:rPr>
        <w:t xml:space="preserve"> Round Discussion</w:t>
      </w:r>
    </w:p>
    <w:p w14:paraId="330429E9" w14:textId="57702875" w:rsidR="0013510E" w:rsidRDefault="001428CD" w:rsidP="0013510E">
      <w:pPr>
        <w:pStyle w:val="af4"/>
        <w:spacing w:before="0" w:beforeAutospacing="0" w:after="0" w:afterAutospacing="0"/>
        <w:rPr>
          <w:rFonts w:ascii="Times New Roman" w:hAnsi="Times New Roman" w:cs="Times New Roman"/>
          <w:b/>
          <w:i/>
          <w:iCs/>
          <w:sz w:val="20"/>
          <w:szCs w:val="20"/>
        </w:rPr>
      </w:pPr>
      <w:r w:rsidRPr="001428CD">
        <w:rPr>
          <w:rFonts w:ascii="Times New Roman" w:hAnsi="Times New Roman" w:cs="Times New Roman"/>
          <w:b/>
          <w:i/>
          <w:iCs/>
          <w:sz w:val="20"/>
          <w:szCs w:val="20"/>
          <w:highlight w:val="yellow"/>
        </w:rPr>
        <w:t>Third</w:t>
      </w:r>
      <w:r w:rsidR="0013510E">
        <w:rPr>
          <w:rFonts w:ascii="Times New Roman" w:hAnsi="Times New Roman" w:cs="Times New Roman"/>
          <w:b/>
          <w:i/>
          <w:iCs/>
          <w:sz w:val="20"/>
          <w:szCs w:val="20"/>
          <w:highlight w:val="yellow"/>
        </w:rPr>
        <w:t xml:space="preserve"> Round Proposal 2a:</w:t>
      </w:r>
    </w:p>
    <w:p w14:paraId="41C88C90" w14:textId="77777777" w:rsidR="0013510E" w:rsidRDefault="0013510E" w:rsidP="0013510E">
      <w:pPr>
        <w:rPr>
          <w:b/>
          <w:bCs/>
          <w:i/>
        </w:rPr>
      </w:pPr>
      <w:r>
        <w:rPr>
          <w:b/>
          <w:bCs/>
          <w:i/>
        </w:rPr>
        <w:t xml:space="preserve">At least the following options can be considered for further study on GNSS measurement in connected for potential enhancements for improved GNSS operations: </w:t>
      </w:r>
    </w:p>
    <w:p w14:paraId="45C53DA3" w14:textId="77777777" w:rsidR="0013510E" w:rsidRDefault="0013510E" w:rsidP="0013510E">
      <w:pPr>
        <w:pStyle w:val="aff1"/>
        <w:numPr>
          <w:ilvl w:val="0"/>
          <w:numId w:val="15"/>
        </w:numPr>
        <w:ind w:leftChars="0"/>
        <w:rPr>
          <w:b/>
          <w:bCs/>
          <w:i/>
        </w:rPr>
      </w:pPr>
      <w:r>
        <w:rPr>
          <w:b/>
          <w:bCs/>
          <w:i/>
        </w:rPr>
        <w:t>Option 1: UE re-acquires GNSS position fix during RLF procedure</w:t>
      </w:r>
    </w:p>
    <w:p w14:paraId="3ADA8170" w14:textId="77777777" w:rsidR="0013510E" w:rsidRDefault="0013510E" w:rsidP="0013510E">
      <w:pPr>
        <w:pStyle w:val="aff1"/>
        <w:numPr>
          <w:ilvl w:val="0"/>
          <w:numId w:val="15"/>
        </w:numPr>
        <w:ind w:leftChars="0"/>
        <w:rPr>
          <w:b/>
          <w:bCs/>
          <w:i/>
        </w:rPr>
      </w:pPr>
      <w:r>
        <w:rPr>
          <w:b/>
          <w:bCs/>
          <w:i/>
        </w:rPr>
        <w:t xml:space="preserve">Option 2: UE re-acquires GNSS position fix with a new gap </w:t>
      </w:r>
    </w:p>
    <w:p w14:paraId="081AB498" w14:textId="513B0480" w:rsidR="00EC2EA7" w:rsidRDefault="00EC2EA7">
      <w:pPr>
        <w:rPr>
          <w:lang w:val="en-US"/>
        </w:rPr>
      </w:pPr>
    </w:p>
    <w:p w14:paraId="7049E96D" w14:textId="5D1BE7B8" w:rsidR="00462D2D" w:rsidRPr="006F7505" w:rsidRDefault="00462D2D" w:rsidP="00462D2D">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w:t>
      </w:r>
      <w:r w:rsidR="009B7948">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2409"/>
        <w:gridCol w:w="5665"/>
      </w:tblGrid>
      <w:tr w:rsidR="00654937" w14:paraId="61374A15" w14:textId="77777777" w:rsidTr="00654937">
        <w:trPr>
          <w:trHeight w:val="397"/>
        </w:trPr>
        <w:tc>
          <w:tcPr>
            <w:tcW w:w="1555" w:type="dxa"/>
            <w:shd w:val="clear" w:color="auto" w:fill="DEEAF6" w:themeFill="accent1" w:themeFillTint="33"/>
            <w:vAlign w:val="center"/>
          </w:tcPr>
          <w:p w14:paraId="23C8A5FF"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2409" w:type="dxa"/>
            <w:shd w:val="clear" w:color="auto" w:fill="DEEAF6" w:themeFill="accent1" w:themeFillTint="33"/>
            <w:vAlign w:val="center"/>
          </w:tcPr>
          <w:p w14:paraId="6394E467"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5665" w:type="dxa"/>
            <w:shd w:val="clear" w:color="auto" w:fill="DEEAF6" w:themeFill="accent1" w:themeFillTint="33"/>
          </w:tcPr>
          <w:p w14:paraId="620B292B"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654937" w14:paraId="6782113A" w14:textId="77777777" w:rsidTr="00654937">
        <w:trPr>
          <w:trHeight w:val="397"/>
        </w:trPr>
        <w:tc>
          <w:tcPr>
            <w:tcW w:w="1555" w:type="dxa"/>
          </w:tcPr>
          <w:p w14:paraId="21220450"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X</w:t>
            </w:r>
            <w:r>
              <w:rPr>
                <w:rFonts w:ascii="Times New Roman" w:eastAsia="宋体" w:hAnsi="Times New Roman"/>
                <w:szCs w:val="20"/>
                <w:lang w:eastAsia="zh-CN"/>
              </w:rPr>
              <w:t>iaomi</w:t>
            </w:r>
          </w:p>
        </w:tc>
        <w:tc>
          <w:tcPr>
            <w:tcW w:w="2409" w:type="dxa"/>
          </w:tcPr>
          <w:p w14:paraId="310C2E21" w14:textId="77777777" w:rsidR="00654937" w:rsidRDefault="00654937" w:rsidP="00654937">
            <w:pPr>
              <w:pStyle w:val="Doc-text2"/>
              <w:ind w:left="0" w:firstLine="0"/>
              <w:rPr>
                <w:rFonts w:ascii="Times New Roman" w:eastAsia="Malgun Gothic" w:hAnsi="Times New Roman"/>
                <w:szCs w:val="20"/>
                <w:lang w:eastAsia="ko-KR"/>
              </w:rPr>
            </w:pPr>
          </w:p>
        </w:tc>
        <w:tc>
          <w:tcPr>
            <w:tcW w:w="5665" w:type="dxa"/>
          </w:tcPr>
          <w:p w14:paraId="3B528340"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For option 2, our understanding is that UE need to perform GNSS measurement during the gap which means UE can measure the GNSS while maintain the cellular connection. Then simultaneous cellular and GNSS operation may be assumed (simultaneous data transmission and GNSS measurement is another aspect). Is it the correct understanding.</w:t>
            </w:r>
          </w:p>
        </w:tc>
      </w:tr>
      <w:tr w:rsidR="00654937" w14:paraId="51C4CD7E" w14:textId="77777777" w:rsidTr="00654937">
        <w:trPr>
          <w:trHeight w:val="397"/>
        </w:trPr>
        <w:tc>
          <w:tcPr>
            <w:tcW w:w="1555" w:type="dxa"/>
          </w:tcPr>
          <w:p w14:paraId="03DBDC41"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Nokia,</w:t>
            </w:r>
            <w:r>
              <w:rPr>
                <w:rFonts w:ascii="Times New Roman" w:eastAsia="Malgun Gothic" w:hAnsi="Times New Roman"/>
                <w:szCs w:val="20"/>
                <w:lang w:eastAsia="ko-KR"/>
              </w:rPr>
              <w:t xml:space="preserve"> NSB</w:t>
            </w:r>
          </w:p>
        </w:tc>
        <w:tc>
          <w:tcPr>
            <w:tcW w:w="2409" w:type="dxa"/>
          </w:tcPr>
          <w:p w14:paraId="249D5898"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 xml:space="preserve">Support </w:t>
            </w:r>
            <w:r>
              <w:rPr>
                <w:rFonts w:ascii="Times New Roman" w:eastAsia="Malgun Gothic" w:hAnsi="Times New Roman"/>
                <w:szCs w:val="20"/>
                <w:lang w:eastAsia="ko-KR"/>
              </w:rPr>
              <w:t>for further study</w:t>
            </w:r>
          </w:p>
        </w:tc>
        <w:tc>
          <w:tcPr>
            <w:tcW w:w="5665" w:type="dxa"/>
          </w:tcPr>
          <w:p w14:paraId="435C94C9"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Although we support for further study for these options at this early stage for long connection, we think it is low efficiency if turn to RLF when GNSS validity expire as option 1. Option 1 will cause larger power consumption, resource utilization with new RACH process and RRC recovery. Option 2 will be efficient and effective, with common understanding on UE behaviour and GNSS status between UE and network as further study. </w:t>
            </w:r>
          </w:p>
        </w:tc>
      </w:tr>
      <w:tr w:rsidR="00654937" w14:paraId="0D6661FC" w14:textId="77777777" w:rsidTr="00654937">
        <w:trPr>
          <w:trHeight w:val="397"/>
        </w:trPr>
        <w:tc>
          <w:tcPr>
            <w:tcW w:w="1555" w:type="dxa"/>
          </w:tcPr>
          <w:p w14:paraId="060C38E3"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宋体" w:hAnsi="Times New Roman"/>
                <w:szCs w:val="20"/>
                <w:lang w:eastAsia="zh-CN"/>
              </w:rPr>
              <w:t>Huawei, HiSilicon</w:t>
            </w:r>
          </w:p>
        </w:tc>
        <w:tc>
          <w:tcPr>
            <w:tcW w:w="2409" w:type="dxa"/>
          </w:tcPr>
          <w:p w14:paraId="1DEF1556"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p w14:paraId="781258E8" w14:textId="77777777" w:rsidR="00654937" w:rsidRDefault="00654937" w:rsidP="00654937">
            <w:pPr>
              <w:pStyle w:val="Doc-text2"/>
              <w:ind w:left="0" w:firstLine="0"/>
              <w:rPr>
                <w:rFonts w:ascii="Times New Roman" w:eastAsia="Malgun Gothic" w:hAnsi="Times New Roman"/>
                <w:szCs w:val="20"/>
                <w:lang w:eastAsia="ko-KR"/>
              </w:rPr>
            </w:pPr>
          </w:p>
        </w:tc>
        <w:tc>
          <w:tcPr>
            <w:tcW w:w="5665" w:type="dxa"/>
          </w:tcPr>
          <w:p w14:paraId="72E9C639"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宋体" w:hAnsi="Times New Roman"/>
                <w:szCs w:val="20"/>
                <w:lang w:eastAsia="zh-CN"/>
              </w:rPr>
              <w:t>Considering the clarification from MTK, we are fine to study the two options.</w:t>
            </w:r>
          </w:p>
        </w:tc>
      </w:tr>
      <w:tr w:rsidR="00654937" w14:paraId="4C4DA549" w14:textId="77777777" w:rsidTr="00654937">
        <w:trPr>
          <w:trHeight w:val="397"/>
        </w:trPr>
        <w:tc>
          <w:tcPr>
            <w:tcW w:w="1555" w:type="dxa"/>
          </w:tcPr>
          <w:p w14:paraId="2BC9BBF7" w14:textId="77777777" w:rsidR="00654937" w:rsidRDefault="00654937" w:rsidP="00654937">
            <w:pPr>
              <w:pStyle w:val="Doc-text2"/>
              <w:ind w:left="0" w:firstLine="0"/>
              <w:jc w:val="center"/>
              <w:rPr>
                <w:rFonts w:ascii="Times New Roman" w:eastAsia="宋体" w:hAnsi="Times New Roman"/>
                <w:szCs w:val="20"/>
                <w:lang w:val="en-US" w:eastAsia="zh-CN"/>
              </w:rPr>
            </w:pPr>
            <w:r>
              <w:rPr>
                <w:rFonts w:ascii="Times New Roman" w:eastAsia="宋体" w:hAnsi="Times New Roman" w:hint="eastAsia"/>
                <w:szCs w:val="20"/>
                <w:lang w:val="en-US" w:eastAsia="zh-CN"/>
              </w:rPr>
              <w:t>ZTE</w:t>
            </w:r>
          </w:p>
        </w:tc>
        <w:tc>
          <w:tcPr>
            <w:tcW w:w="2409" w:type="dxa"/>
          </w:tcPr>
          <w:p w14:paraId="753CCE24" w14:textId="77777777" w:rsidR="00654937" w:rsidRDefault="00654937" w:rsidP="00654937">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Support</w:t>
            </w:r>
          </w:p>
        </w:tc>
        <w:tc>
          <w:tcPr>
            <w:tcW w:w="5665" w:type="dxa"/>
          </w:tcPr>
          <w:p w14:paraId="38BD2BFF" w14:textId="77777777" w:rsidR="00654937" w:rsidRDefault="00654937" w:rsidP="00654937">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We support to further study the options since this is the first meeting. And we prefer option 2 with consideration that reestablishment of RRC in option 1 could bring higher cost and delay.</w:t>
            </w:r>
          </w:p>
        </w:tc>
      </w:tr>
      <w:tr w:rsidR="00654937" w14:paraId="44283D1E" w14:textId="77777777" w:rsidTr="00654937">
        <w:trPr>
          <w:trHeight w:val="397"/>
        </w:trPr>
        <w:tc>
          <w:tcPr>
            <w:tcW w:w="1555" w:type="dxa"/>
          </w:tcPr>
          <w:p w14:paraId="59CABE94"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Apple</w:t>
            </w:r>
          </w:p>
        </w:tc>
        <w:tc>
          <w:tcPr>
            <w:tcW w:w="2409" w:type="dxa"/>
          </w:tcPr>
          <w:p w14:paraId="51FE2488"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1DCC5D69"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study further both options.</w:t>
            </w:r>
          </w:p>
        </w:tc>
      </w:tr>
      <w:tr w:rsidR="00654937" w14:paraId="4D04FBA5" w14:textId="77777777" w:rsidTr="00654937">
        <w:trPr>
          <w:trHeight w:val="397"/>
        </w:trPr>
        <w:tc>
          <w:tcPr>
            <w:tcW w:w="1555" w:type="dxa"/>
          </w:tcPr>
          <w:p w14:paraId="56BD75AC"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Nordic</w:t>
            </w:r>
          </w:p>
        </w:tc>
        <w:tc>
          <w:tcPr>
            <w:tcW w:w="2409" w:type="dxa"/>
          </w:tcPr>
          <w:p w14:paraId="3D583627"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7C225ADE"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study both options but at the moment we prefer Option 2, due to the issues pointed out by Nokia on Option 1</w:t>
            </w:r>
          </w:p>
        </w:tc>
      </w:tr>
      <w:tr w:rsidR="00654937" w14:paraId="6475B491" w14:textId="77777777" w:rsidTr="00654937">
        <w:trPr>
          <w:trHeight w:val="397"/>
        </w:trPr>
        <w:tc>
          <w:tcPr>
            <w:tcW w:w="1555" w:type="dxa"/>
          </w:tcPr>
          <w:p w14:paraId="5336D2AA"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2409" w:type="dxa"/>
          </w:tcPr>
          <w:p w14:paraId="793CA8E8"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5665" w:type="dxa"/>
          </w:tcPr>
          <w:p w14:paraId="2728D4BA"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OK to further study the pros and cons of both options.</w:t>
            </w:r>
          </w:p>
        </w:tc>
      </w:tr>
      <w:tr w:rsidR="00654937" w14:paraId="2F25EAE1" w14:textId="77777777" w:rsidTr="00654937">
        <w:trPr>
          <w:trHeight w:val="397"/>
        </w:trPr>
        <w:tc>
          <w:tcPr>
            <w:tcW w:w="1555" w:type="dxa"/>
          </w:tcPr>
          <w:p w14:paraId="129D0614" w14:textId="77777777" w:rsidR="00654937" w:rsidRPr="006649D6" w:rsidRDefault="00654937" w:rsidP="00654937">
            <w:pPr>
              <w:pStyle w:val="Doc-text2"/>
              <w:ind w:left="0" w:firstLine="0"/>
              <w:jc w:val="center"/>
              <w:rPr>
                <w:rFonts w:ascii="Times New Roman" w:eastAsia="Malgun Gothic" w:hAnsi="Times New Roman"/>
                <w:b/>
                <w:bCs/>
                <w:szCs w:val="20"/>
                <w:lang w:eastAsia="ko-KR"/>
              </w:rPr>
            </w:pPr>
            <w:r>
              <w:rPr>
                <w:rFonts w:ascii="Times New Roman" w:eastAsia="宋体" w:hAnsi="Times New Roman"/>
                <w:szCs w:val="20"/>
                <w:lang w:eastAsia="zh-CN"/>
              </w:rPr>
              <w:t>MediaTek</w:t>
            </w:r>
          </w:p>
        </w:tc>
        <w:tc>
          <w:tcPr>
            <w:tcW w:w="2409" w:type="dxa"/>
          </w:tcPr>
          <w:p w14:paraId="2CFEFA38"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宋体" w:hAnsi="Times New Roman" w:hint="eastAsia"/>
                <w:szCs w:val="20"/>
                <w:lang w:eastAsia="zh-CN"/>
              </w:rPr>
              <w:t>s</w:t>
            </w:r>
            <w:r>
              <w:rPr>
                <w:rFonts w:ascii="Times New Roman" w:eastAsia="宋体" w:hAnsi="Times New Roman"/>
                <w:szCs w:val="20"/>
                <w:lang w:eastAsia="zh-CN"/>
              </w:rPr>
              <w:t>upport</w:t>
            </w:r>
          </w:p>
        </w:tc>
        <w:tc>
          <w:tcPr>
            <w:tcW w:w="5665" w:type="dxa"/>
          </w:tcPr>
          <w:p w14:paraId="4CD1FEB9"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49968F77" w14:textId="77777777" w:rsidTr="00654937">
        <w:trPr>
          <w:trHeight w:val="397"/>
        </w:trPr>
        <w:tc>
          <w:tcPr>
            <w:tcW w:w="1555" w:type="dxa"/>
          </w:tcPr>
          <w:p w14:paraId="5CB09440"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S</w:t>
            </w:r>
            <w:r>
              <w:rPr>
                <w:rFonts w:ascii="Times New Roman" w:eastAsia="宋体" w:hAnsi="Times New Roman"/>
                <w:szCs w:val="20"/>
                <w:lang w:eastAsia="zh-CN"/>
              </w:rPr>
              <w:t xml:space="preserve">amsung </w:t>
            </w:r>
          </w:p>
        </w:tc>
        <w:tc>
          <w:tcPr>
            <w:tcW w:w="2409" w:type="dxa"/>
          </w:tcPr>
          <w:p w14:paraId="7D344545"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Support</w:t>
            </w:r>
          </w:p>
        </w:tc>
        <w:tc>
          <w:tcPr>
            <w:tcW w:w="5665" w:type="dxa"/>
          </w:tcPr>
          <w:p w14:paraId="59526917"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20C5B798" w14:textId="77777777" w:rsidTr="00654937">
        <w:trPr>
          <w:trHeight w:val="397"/>
        </w:trPr>
        <w:tc>
          <w:tcPr>
            <w:tcW w:w="1555" w:type="dxa"/>
          </w:tcPr>
          <w:p w14:paraId="300AA897"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szCs w:val="20"/>
                <w:lang w:eastAsia="zh-CN"/>
              </w:rPr>
              <w:t>Sequans</w:t>
            </w:r>
          </w:p>
        </w:tc>
        <w:tc>
          <w:tcPr>
            <w:tcW w:w="2409" w:type="dxa"/>
          </w:tcPr>
          <w:p w14:paraId="23F272F6"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Support</w:t>
            </w:r>
          </w:p>
        </w:tc>
        <w:tc>
          <w:tcPr>
            <w:tcW w:w="5665" w:type="dxa"/>
          </w:tcPr>
          <w:p w14:paraId="2731137F" w14:textId="77777777" w:rsidR="00654937" w:rsidRDefault="00654937" w:rsidP="00654937">
            <w:pPr>
              <w:pStyle w:val="Doc-text2"/>
              <w:ind w:left="0" w:firstLine="0"/>
              <w:rPr>
                <w:rFonts w:ascii="Times New Roman" w:eastAsia="Malgun Gothic" w:hAnsi="Times New Roman"/>
                <w:szCs w:val="20"/>
                <w:lang w:eastAsia="ko-KR"/>
              </w:rPr>
            </w:pPr>
            <w:r w:rsidRPr="00A132E2">
              <w:rPr>
                <w:rFonts w:ascii="Times New Roman" w:eastAsia="Malgun Gothic" w:hAnsi="Times New Roman"/>
                <w:szCs w:val="20"/>
                <w:lang w:eastAsia="ko-KR"/>
              </w:rPr>
              <w:t xml:space="preserve">We are fine to study </w:t>
            </w:r>
            <w:r>
              <w:rPr>
                <w:rFonts w:ascii="Times New Roman" w:eastAsia="Malgun Gothic" w:hAnsi="Times New Roman"/>
                <w:szCs w:val="20"/>
                <w:lang w:eastAsia="ko-KR"/>
              </w:rPr>
              <w:t xml:space="preserve">further </w:t>
            </w:r>
            <w:r w:rsidRPr="00A132E2">
              <w:rPr>
                <w:rFonts w:ascii="Times New Roman" w:eastAsia="Malgun Gothic" w:hAnsi="Times New Roman"/>
                <w:szCs w:val="20"/>
                <w:lang w:eastAsia="ko-KR"/>
              </w:rPr>
              <w:t>both options.</w:t>
            </w:r>
            <w:r>
              <w:rPr>
                <w:rFonts w:ascii="Times New Roman" w:eastAsia="Malgun Gothic" w:hAnsi="Times New Roman"/>
                <w:szCs w:val="20"/>
                <w:lang w:eastAsia="ko-KR"/>
              </w:rPr>
              <w:t xml:space="preserve"> It is possible that both will be needed – Option 1 for fallback as Qualcomm mentions and Option 2 for efficient device operation in practice</w:t>
            </w:r>
          </w:p>
        </w:tc>
      </w:tr>
    </w:tbl>
    <w:p w14:paraId="60288541" w14:textId="4EEAAF9F" w:rsidR="00462D2D" w:rsidRPr="00654937" w:rsidRDefault="00462D2D"/>
    <w:p w14:paraId="0210F352" w14:textId="12DB2511" w:rsidR="00195EA1" w:rsidRDefault="00195EA1" w:rsidP="00195EA1">
      <w:pPr>
        <w:pStyle w:val="2"/>
        <w:numPr>
          <w:ilvl w:val="1"/>
          <w:numId w:val="14"/>
        </w:numPr>
        <w:rPr>
          <w:lang w:val="en-US"/>
        </w:rPr>
      </w:pPr>
      <w:r>
        <w:rPr>
          <w:lang w:val="en-US"/>
        </w:rPr>
        <w:t>Summary of Third Round Discussion</w:t>
      </w:r>
    </w:p>
    <w:p w14:paraId="73460DB3" w14:textId="5F7132DD" w:rsidR="000B140D" w:rsidRPr="00BD2A9B" w:rsidRDefault="00BD2A9B" w:rsidP="00485CB3">
      <w:pPr>
        <w:rPr>
          <w:rFonts w:eastAsia="宋体"/>
          <w:lang w:eastAsia="zh-CN"/>
        </w:rPr>
      </w:pPr>
      <w:r w:rsidRPr="00BD2A9B">
        <w:rPr>
          <w:rFonts w:eastAsia="宋体" w:hint="eastAsia"/>
          <w:lang w:eastAsia="zh-CN"/>
        </w:rPr>
        <w:t>N</w:t>
      </w:r>
      <w:r w:rsidRPr="00BD2A9B">
        <w:rPr>
          <w:rFonts w:eastAsia="宋体"/>
          <w:lang w:eastAsia="zh-CN"/>
        </w:rPr>
        <w:t xml:space="preserve">okia, </w:t>
      </w:r>
      <w:r w:rsidR="007D5B4F">
        <w:rPr>
          <w:rFonts w:eastAsia="宋体"/>
          <w:lang w:eastAsia="zh-CN"/>
        </w:rPr>
        <w:t>Huawei, HiSilicon</w:t>
      </w:r>
      <w:r w:rsidR="000B140D">
        <w:rPr>
          <w:rFonts w:eastAsia="宋体"/>
          <w:lang w:eastAsia="zh-CN"/>
        </w:rPr>
        <w:t>, ZTE, Apple, Nordic</w:t>
      </w:r>
      <w:r w:rsidR="005003FC">
        <w:rPr>
          <w:rFonts w:eastAsia="宋体"/>
          <w:lang w:eastAsia="zh-CN"/>
        </w:rPr>
        <w:t>, Ericsson, MediaTek</w:t>
      </w:r>
      <w:r w:rsidR="00654937">
        <w:rPr>
          <w:rFonts w:eastAsia="宋体"/>
          <w:lang w:eastAsia="zh-CN"/>
        </w:rPr>
        <w:t>, Samsung, Sequans</w:t>
      </w:r>
      <w:r w:rsidRPr="00BD2A9B">
        <w:rPr>
          <w:rFonts w:eastAsia="宋体"/>
          <w:lang w:eastAsia="zh-CN"/>
        </w:rPr>
        <w:t xml:space="preserve"> supported</w:t>
      </w:r>
      <w:r>
        <w:rPr>
          <w:rFonts w:eastAsia="宋体"/>
          <w:lang w:eastAsia="zh-CN"/>
        </w:rPr>
        <w:t xml:space="preserve"> to further study the two options</w:t>
      </w:r>
      <w:r w:rsidRPr="00BD2A9B">
        <w:rPr>
          <w:rFonts w:eastAsia="宋体"/>
          <w:lang w:eastAsia="zh-CN"/>
        </w:rPr>
        <w:t xml:space="preserve">. </w:t>
      </w:r>
    </w:p>
    <w:p w14:paraId="0AFF7BFC" w14:textId="2B51BCF1" w:rsidR="00E3002F" w:rsidRDefault="00485CB3" w:rsidP="00485CB3">
      <w:pPr>
        <w:rPr>
          <w:rFonts w:eastAsia="宋体"/>
          <w:lang w:eastAsia="zh-CN"/>
        </w:rPr>
      </w:pPr>
      <w:r>
        <w:rPr>
          <w:rFonts w:eastAsia="宋体"/>
          <w:lang w:val="en-US" w:eastAsia="zh-CN"/>
        </w:rPr>
        <w:t>Xiaomi mentioned</w:t>
      </w:r>
      <w:r w:rsidRPr="00485CB3">
        <w:rPr>
          <w:rFonts w:eastAsia="宋体"/>
          <w:lang w:eastAsia="zh-CN"/>
        </w:rPr>
        <w:t xml:space="preserve"> </w:t>
      </w:r>
      <w:r>
        <w:rPr>
          <w:rFonts w:eastAsia="宋体"/>
          <w:lang w:eastAsia="zh-CN"/>
        </w:rPr>
        <w:t xml:space="preserve">for option 2, our understanding is that UE need to perform GNSS measurement during the gap which means UE can measure the GNSS while maintain the cellular connection. Then simultaneous cellular and GNSS operation may be assumed (simultaneous data transmission and GNSS measurement is another aspect). </w:t>
      </w:r>
    </w:p>
    <w:p w14:paraId="7C29C567" w14:textId="0D79091A" w:rsidR="00485CB3" w:rsidRDefault="00E3002F" w:rsidP="00485CB3">
      <w:pPr>
        <w:rPr>
          <w:rFonts w:eastAsia="宋体"/>
          <w:lang w:eastAsia="zh-CN"/>
        </w:rPr>
      </w:pPr>
      <w:r>
        <w:rPr>
          <w:rFonts w:eastAsia="宋体"/>
          <w:lang w:eastAsia="zh-CN"/>
        </w:rPr>
        <w:t xml:space="preserve">On Xiaomi’s comment, </w:t>
      </w:r>
      <w:r w:rsidR="00485CB3">
        <w:rPr>
          <w:rFonts w:eastAsia="宋体"/>
          <w:bCs/>
          <w:lang w:eastAsia="zh-CN"/>
        </w:rPr>
        <w:t>simultaneous GNSS and NTN NB-IoT/eMTC operation is not assumed in the Rel-18 WID</w:t>
      </w:r>
      <w:r w:rsidR="00485CB3">
        <w:rPr>
          <w:rFonts w:eastAsia="宋体"/>
          <w:lang w:eastAsia="zh-CN"/>
        </w:rPr>
        <w:t>.</w:t>
      </w:r>
      <w:r>
        <w:rPr>
          <w:rFonts w:eastAsia="宋体"/>
          <w:lang w:eastAsia="zh-CN"/>
        </w:rPr>
        <w:t xml:space="preserve"> When UE performs GNSS measurement in the gap, it cannot maintain cellular connection.</w:t>
      </w:r>
      <w:r w:rsidR="00E12AA6">
        <w:rPr>
          <w:rFonts w:eastAsia="宋体"/>
          <w:lang w:eastAsia="zh-CN"/>
        </w:rPr>
        <w:t xml:space="preserve"> UE will need to re-acquire DL synchronization</w:t>
      </w:r>
      <w:r w:rsidR="001B50C7">
        <w:rPr>
          <w:rFonts w:eastAsia="宋体"/>
          <w:lang w:eastAsia="zh-CN"/>
        </w:rPr>
        <w:t xml:space="preserve"> after finishing GNSS measurement during the gap.</w:t>
      </w:r>
      <w:r w:rsidR="00F0029F">
        <w:rPr>
          <w:rFonts w:eastAsia="宋体"/>
          <w:lang w:eastAsia="zh-CN"/>
        </w:rPr>
        <w:t xml:space="preserve"> </w:t>
      </w:r>
    </w:p>
    <w:p w14:paraId="41594877" w14:textId="16FBE91A" w:rsidR="00BD2A9B" w:rsidRDefault="00BD2A9B" w:rsidP="00485CB3">
      <w:pPr>
        <w:rPr>
          <w:rFonts w:eastAsia="宋体"/>
          <w:lang w:eastAsia="zh-CN"/>
        </w:rPr>
      </w:pPr>
      <w:r>
        <w:rPr>
          <w:rFonts w:eastAsia="宋体" w:hint="eastAsia"/>
          <w:lang w:eastAsia="zh-CN"/>
        </w:rPr>
        <w:lastRenderedPageBreak/>
        <w:t>N</w:t>
      </w:r>
      <w:r>
        <w:rPr>
          <w:rFonts w:eastAsia="宋体"/>
          <w:lang w:eastAsia="zh-CN"/>
        </w:rPr>
        <w:t xml:space="preserve">okia mentioned </w:t>
      </w:r>
      <w:r>
        <w:t>it is low efficiency if turn to RLF when GNSS validity expire as option 1. Option 1 will cause larger power consumption, resource utilization with new RACH process and RRC recovery. Option 2 will be efficient and effective, with common understanding on UE behaviour and GNSS status between UE and network as further study.</w:t>
      </w:r>
    </w:p>
    <w:p w14:paraId="5E4CD17D" w14:textId="76C9D1A5" w:rsidR="00BD2A9B" w:rsidRDefault="00BD2A9B" w:rsidP="00485CB3">
      <w:pPr>
        <w:rPr>
          <w:rFonts w:eastAsia="宋体"/>
          <w:lang w:eastAsia="zh-CN"/>
        </w:rPr>
      </w:pPr>
      <w:r>
        <w:rPr>
          <w:rFonts w:eastAsia="宋体" w:hint="eastAsia"/>
          <w:lang w:eastAsia="zh-CN"/>
        </w:rPr>
        <w:t>H</w:t>
      </w:r>
      <w:r>
        <w:rPr>
          <w:rFonts w:eastAsia="宋体"/>
          <w:lang w:eastAsia="zh-CN"/>
        </w:rPr>
        <w:t>uawei mentioned c</w:t>
      </w:r>
      <w:r w:rsidRPr="00DB560A">
        <w:rPr>
          <w:rFonts w:eastAsia="宋体"/>
          <w:lang w:eastAsia="zh-CN"/>
        </w:rPr>
        <w:t>onsidering the clarification from MTK, we are fine to study the two options.</w:t>
      </w:r>
    </w:p>
    <w:p w14:paraId="52D9E755" w14:textId="3ADD671D" w:rsidR="00485CB3" w:rsidRDefault="000B140D" w:rsidP="00485CB3">
      <w:pPr>
        <w:rPr>
          <w:rFonts w:eastAsia="宋体"/>
          <w:lang w:val="en-US"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prefer</w:t>
      </w:r>
      <w:r>
        <w:rPr>
          <w:rFonts w:eastAsia="宋体"/>
          <w:lang w:val="en-US" w:eastAsia="zh-CN"/>
        </w:rPr>
        <w:t>red</w:t>
      </w:r>
      <w:r>
        <w:rPr>
          <w:rFonts w:eastAsia="宋体" w:hint="eastAsia"/>
          <w:lang w:val="en-US" w:eastAsia="zh-CN"/>
        </w:rPr>
        <w:t xml:space="preserve"> option 2 with consideration that reestablishment of RRC in option 1 could bring higher cost and delay.</w:t>
      </w:r>
    </w:p>
    <w:p w14:paraId="5D3A0C6F" w14:textId="28DDB9EF" w:rsidR="000B140D" w:rsidRDefault="000B140D" w:rsidP="00195EA1">
      <w:r>
        <w:rPr>
          <w:rFonts w:eastAsia="宋体" w:hint="eastAsia"/>
          <w:lang w:val="en-US" w:eastAsia="zh-CN"/>
        </w:rPr>
        <w:t>Nor</w:t>
      </w:r>
      <w:r>
        <w:rPr>
          <w:rFonts w:eastAsia="宋体"/>
          <w:lang w:val="en-US" w:eastAsia="zh-CN"/>
        </w:rPr>
        <w:t xml:space="preserve">dic mentioned </w:t>
      </w:r>
      <w:r>
        <w:t>prefer Option 2, due to the issues pointed out by Nokia on Option 1.</w:t>
      </w:r>
    </w:p>
    <w:p w14:paraId="5D32C031" w14:textId="6E3D30B5" w:rsidR="000B140D" w:rsidRDefault="00654937" w:rsidP="00195EA1">
      <w:pPr>
        <w:rPr>
          <w:rFonts w:eastAsia="宋体"/>
          <w:lang w:val="en-US" w:eastAsia="zh-CN"/>
        </w:rPr>
      </w:pPr>
      <w:r>
        <w:rPr>
          <w:rFonts w:eastAsia="宋体" w:hint="eastAsia"/>
          <w:lang w:val="en-US" w:eastAsia="zh-CN"/>
        </w:rPr>
        <w:t>S</w:t>
      </w:r>
      <w:r>
        <w:rPr>
          <w:rFonts w:eastAsia="宋体"/>
          <w:lang w:val="en-US" w:eastAsia="zh-CN"/>
        </w:rPr>
        <w:t xml:space="preserve">equans mentioned </w:t>
      </w:r>
      <w:r>
        <w:t>Option 1 for fallback as Qualcomm mentions and Option 2 for efficient device operation in practice.</w:t>
      </w:r>
    </w:p>
    <w:p w14:paraId="63A7A1A3" w14:textId="0F8FA78D" w:rsidR="00195EA1" w:rsidRDefault="00195EA1" w:rsidP="00195EA1">
      <w:pPr>
        <w:rPr>
          <w:lang w:val="en-US"/>
        </w:rPr>
      </w:pPr>
      <w:r>
        <w:rPr>
          <w:rFonts w:eastAsia="宋体"/>
          <w:highlight w:val="yellow"/>
          <w:lang w:eastAsia="zh-CN"/>
        </w:rPr>
        <w:t>Moderator View:</w:t>
      </w:r>
      <w:r>
        <w:rPr>
          <w:rFonts w:eastAsia="宋体"/>
          <w:lang w:eastAsia="zh-CN"/>
        </w:rPr>
        <w:t xml:space="preserve"> </w:t>
      </w:r>
      <w:r w:rsidR="001B50C7">
        <w:rPr>
          <w:rFonts w:eastAsia="宋体"/>
          <w:lang w:eastAsia="zh-CN"/>
        </w:rPr>
        <w:t>The proposal 2a has been discussed in the second round.</w:t>
      </w:r>
      <w:r w:rsidR="001B50C7" w:rsidRPr="001B50C7">
        <w:rPr>
          <w:rFonts w:eastAsia="宋体"/>
          <w:lang w:val="en-US" w:eastAsia="zh-CN"/>
        </w:rPr>
        <w:t xml:space="preserve"> </w:t>
      </w:r>
      <w:r w:rsidR="001B50C7">
        <w:rPr>
          <w:rFonts w:eastAsia="宋体"/>
          <w:lang w:val="en-US" w:eastAsia="zh-CN"/>
        </w:rPr>
        <w:t xml:space="preserve">2 companies prefer Option 1, 4 companies prefer Option 2, 4 companies are open to both options. </w:t>
      </w:r>
      <w:r w:rsidR="00BD2A9B">
        <w:rPr>
          <w:rFonts w:eastAsia="宋体"/>
          <w:lang w:val="en-US" w:eastAsia="zh-CN"/>
        </w:rPr>
        <w:t>In the third round,</w:t>
      </w:r>
      <w:r w:rsidR="000B140D">
        <w:rPr>
          <w:rFonts w:eastAsia="宋体"/>
          <w:lang w:val="en-US" w:eastAsia="zh-CN"/>
        </w:rPr>
        <w:t xml:space="preserve"> </w:t>
      </w:r>
      <w:r w:rsidR="00654937">
        <w:rPr>
          <w:rFonts w:eastAsia="宋体"/>
          <w:lang w:val="en-US" w:eastAsia="zh-CN"/>
        </w:rPr>
        <w:t>10</w:t>
      </w:r>
      <w:r w:rsidR="004D0CFA">
        <w:rPr>
          <w:rFonts w:eastAsia="宋体"/>
          <w:lang w:val="en-US" w:eastAsia="zh-CN"/>
        </w:rPr>
        <w:t xml:space="preserve"> companies commented further. </w:t>
      </w:r>
      <w:r w:rsidR="00654937">
        <w:rPr>
          <w:rFonts w:eastAsia="宋体"/>
          <w:lang w:val="en-US" w:eastAsia="zh-CN"/>
        </w:rPr>
        <w:t>9</w:t>
      </w:r>
      <w:r w:rsidR="005003FC">
        <w:rPr>
          <w:rFonts w:eastAsia="宋体"/>
          <w:lang w:val="en-US" w:eastAsia="zh-CN"/>
        </w:rPr>
        <w:t xml:space="preserve"> </w:t>
      </w:r>
      <w:r w:rsidR="00BD2A9B">
        <w:rPr>
          <w:rFonts w:eastAsia="宋体"/>
          <w:lang w:val="en-US" w:eastAsia="zh-CN"/>
        </w:rPr>
        <w:t xml:space="preserve">companies </w:t>
      </w:r>
      <w:r w:rsidR="005003FC">
        <w:rPr>
          <w:rFonts w:eastAsia="宋体"/>
          <w:lang w:val="en-US" w:eastAsia="zh-CN"/>
        </w:rPr>
        <w:t>indicated they support the proposal</w:t>
      </w:r>
      <w:r w:rsidR="00BD2A9B">
        <w:rPr>
          <w:rFonts w:eastAsia="宋体"/>
          <w:lang w:val="en-US" w:eastAsia="zh-CN"/>
        </w:rPr>
        <w:t xml:space="preserve">. </w:t>
      </w:r>
      <w:r w:rsidR="001B50C7" w:rsidRPr="00636544">
        <w:rPr>
          <w:lang w:val="en-US"/>
        </w:rPr>
        <w:t>In both options, the UE is kept in RRC_CONNECTED</w:t>
      </w:r>
      <w:r w:rsidR="000E703E">
        <w:rPr>
          <w:lang w:val="en-US"/>
        </w:rPr>
        <w:t xml:space="preserve"> as was clarified in second round</w:t>
      </w:r>
      <w:r w:rsidR="001B50C7" w:rsidRPr="00636544">
        <w:rPr>
          <w:lang w:val="en-US"/>
        </w:rPr>
        <w:t>.</w:t>
      </w:r>
      <w:r w:rsidR="001B50C7">
        <w:rPr>
          <w:lang w:val="en-US"/>
        </w:rPr>
        <w:t xml:space="preserve"> </w:t>
      </w:r>
      <w:r w:rsidR="001611B3">
        <w:rPr>
          <w:lang w:val="en-US"/>
        </w:rPr>
        <w:t xml:space="preserve">Both options can </w:t>
      </w:r>
      <w:r w:rsidR="00F0029F">
        <w:rPr>
          <w:lang w:val="en-US"/>
        </w:rPr>
        <w:t xml:space="preserve">be </w:t>
      </w:r>
      <w:r w:rsidR="001611B3">
        <w:rPr>
          <w:lang w:val="en-US"/>
        </w:rPr>
        <w:t>further stud</w:t>
      </w:r>
      <w:r w:rsidR="00F0029F">
        <w:rPr>
          <w:lang w:val="en-US"/>
        </w:rPr>
        <w:t>ied</w:t>
      </w:r>
      <w:r w:rsidR="001611B3">
        <w:rPr>
          <w:lang w:val="en-US"/>
        </w:rPr>
        <w:t>.</w:t>
      </w:r>
    </w:p>
    <w:p w14:paraId="151B8EFD" w14:textId="5D492D51" w:rsidR="005B6916" w:rsidRDefault="005B6916" w:rsidP="00195EA1">
      <w:pPr>
        <w:rPr>
          <w:lang w:val="en-US"/>
        </w:rPr>
      </w:pPr>
    </w:p>
    <w:p w14:paraId="4C34341C" w14:textId="4C6C8407" w:rsidR="005B6916" w:rsidRDefault="005B6916" w:rsidP="005B6916">
      <w:pPr>
        <w:rPr>
          <w:rFonts w:eastAsia="宋体"/>
          <w:lang w:val="en-US" w:eastAsia="zh-CN"/>
        </w:rPr>
      </w:pPr>
      <w:r w:rsidRPr="000C22C0">
        <w:rPr>
          <w:rFonts w:eastAsia="宋体"/>
          <w:lang w:val="en-US" w:eastAsia="zh-CN"/>
        </w:rPr>
        <w:t>Th</w:t>
      </w:r>
      <w:r>
        <w:rPr>
          <w:rFonts w:eastAsia="宋体"/>
          <w:lang w:val="en-US" w:eastAsia="zh-CN"/>
        </w:rPr>
        <w:t>e proposal 2a was</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Pr>
          <w:rFonts w:eastAsia="宋体"/>
          <w:lang w:val="en-US" w:eastAsia="zh-CN"/>
        </w:rPr>
        <w:t xml:space="preserve">and agreed </w:t>
      </w:r>
      <w:r w:rsidRPr="000C22C0">
        <w:rPr>
          <w:rFonts w:eastAsia="宋体"/>
          <w:lang w:val="en-US" w:eastAsia="zh-CN"/>
        </w:rPr>
        <w:t xml:space="preserve">at the </w:t>
      </w:r>
      <w:r>
        <w:rPr>
          <w:rFonts w:eastAsia="宋体"/>
          <w:lang w:val="en-US" w:eastAsia="zh-CN"/>
        </w:rPr>
        <w:t>May 19</w:t>
      </w:r>
      <w:r w:rsidRPr="000C22C0">
        <w:rPr>
          <w:rFonts w:eastAsia="宋体"/>
          <w:lang w:val="en-US" w:eastAsia="zh-CN"/>
        </w:rPr>
        <w:t xml:space="preserve"> GTW.</w:t>
      </w:r>
    </w:p>
    <w:p w14:paraId="114E3A49" w14:textId="77777777" w:rsidR="001611B3" w:rsidRDefault="001611B3" w:rsidP="00195EA1">
      <w:pPr>
        <w:rPr>
          <w:rFonts w:eastAsia="宋体"/>
          <w:lang w:val="en-US" w:eastAsia="zh-CN"/>
        </w:rPr>
      </w:pPr>
    </w:p>
    <w:tbl>
      <w:tblPr>
        <w:tblStyle w:val="af9"/>
        <w:tblW w:w="0" w:type="auto"/>
        <w:tblLook w:val="04A0" w:firstRow="1" w:lastRow="0" w:firstColumn="1" w:lastColumn="0" w:noHBand="0" w:noVBand="1"/>
      </w:tblPr>
      <w:tblGrid>
        <w:gridCol w:w="9629"/>
      </w:tblGrid>
      <w:tr w:rsidR="00654937" w14:paraId="3251C5AC" w14:textId="77777777" w:rsidTr="00654937">
        <w:tc>
          <w:tcPr>
            <w:tcW w:w="9629" w:type="dxa"/>
          </w:tcPr>
          <w:p w14:paraId="268B17ED" w14:textId="77777777" w:rsidR="00654937" w:rsidRPr="00D44F1C" w:rsidRDefault="00654937" w:rsidP="00654937">
            <w:pPr>
              <w:rPr>
                <w:rFonts w:cs="Times"/>
                <w:b/>
              </w:rPr>
            </w:pPr>
            <w:r w:rsidRPr="00D44F1C">
              <w:rPr>
                <w:rFonts w:cs="Times"/>
                <w:b/>
                <w:color w:val="000000"/>
                <w:highlight w:val="green"/>
                <w:lang w:eastAsia="zh-CN"/>
              </w:rPr>
              <w:t>Agreement</w:t>
            </w:r>
          </w:p>
          <w:p w14:paraId="4121AED2" w14:textId="77777777" w:rsidR="00654937" w:rsidRPr="001F637A" w:rsidRDefault="00654937" w:rsidP="00654937">
            <w:pPr>
              <w:rPr>
                <w:bCs/>
              </w:rPr>
            </w:pPr>
            <w:r w:rsidRPr="001F637A">
              <w:rPr>
                <w:bCs/>
              </w:rPr>
              <w:t xml:space="preserve">At least the following options can be considered on GNSS measurement in connected for potential enhancements for improved GNSS operations: </w:t>
            </w:r>
          </w:p>
          <w:p w14:paraId="443C9252" w14:textId="77777777" w:rsidR="00654937" w:rsidRPr="00D44F1C" w:rsidRDefault="00654937" w:rsidP="00654937">
            <w:pPr>
              <w:pStyle w:val="aff1"/>
              <w:numPr>
                <w:ilvl w:val="0"/>
                <w:numId w:val="35"/>
              </w:numPr>
              <w:spacing w:after="0"/>
              <w:ind w:leftChars="0" w:left="720" w:hanging="360"/>
              <w:rPr>
                <w:bCs/>
                <w:iCs/>
              </w:rPr>
            </w:pPr>
            <w:r w:rsidRPr="00D44F1C">
              <w:rPr>
                <w:bCs/>
                <w:iCs/>
              </w:rPr>
              <w:t>Option 1: UE re-acquires GNSS position fix during RLF procedure</w:t>
            </w:r>
          </w:p>
          <w:p w14:paraId="62C61A12" w14:textId="77777777" w:rsidR="00654937" w:rsidRPr="00D44F1C" w:rsidRDefault="00654937" w:rsidP="00654937">
            <w:pPr>
              <w:pStyle w:val="aff1"/>
              <w:numPr>
                <w:ilvl w:val="0"/>
                <w:numId w:val="35"/>
              </w:numPr>
              <w:spacing w:after="0"/>
              <w:ind w:leftChars="0" w:left="720" w:hanging="360"/>
              <w:rPr>
                <w:bCs/>
                <w:iCs/>
              </w:rPr>
            </w:pPr>
            <w:r w:rsidRPr="00D44F1C">
              <w:rPr>
                <w:bCs/>
                <w:iCs/>
              </w:rPr>
              <w:t xml:space="preserve">Option 2: UE re-acquires GNSS position fix with a new gap </w:t>
            </w:r>
          </w:p>
          <w:p w14:paraId="1E2FFEE1" w14:textId="5B1FC2E8" w:rsidR="00654937" w:rsidRPr="00654937" w:rsidRDefault="00654937" w:rsidP="00654937">
            <w:pPr>
              <w:pStyle w:val="aff1"/>
              <w:ind w:leftChars="0" w:left="0"/>
              <w:rPr>
                <w:bCs/>
              </w:rPr>
            </w:pPr>
            <w:r>
              <w:rPr>
                <w:bCs/>
              </w:rPr>
              <w:t>Note: this does not imply that a Rel-18 IoT NTN UE is mandated to support one or both of the options.</w:t>
            </w:r>
          </w:p>
        </w:tc>
      </w:tr>
    </w:tbl>
    <w:p w14:paraId="1C604D0B" w14:textId="77777777" w:rsidR="00195EA1" w:rsidRPr="006774B9" w:rsidRDefault="00195EA1"/>
    <w:p w14:paraId="44E67B1E" w14:textId="4B9782ED" w:rsidR="00E559D6" w:rsidRDefault="007850B6">
      <w:pPr>
        <w:pStyle w:val="1"/>
        <w:rPr>
          <w:lang w:val="en-US"/>
        </w:rPr>
      </w:pPr>
      <w:r>
        <w:rPr>
          <w:lang w:val="en-US"/>
        </w:rPr>
        <w:t>3 [</w:t>
      </w:r>
      <w:r w:rsidR="003747EC">
        <w:rPr>
          <w:lang w:val="en-US"/>
        </w:rPr>
        <w:t>CLOSED</w:t>
      </w:r>
      <w:r>
        <w:rPr>
          <w:lang w:val="en-US"/>
        </w:rPr>
        <w:t>] Issue #3: Report GNSS assistance information</w:t>
      </w:r>
    </w:p>
    <w:p w14:paraId="590E17EC" w14:textId="77777777" w:rsidR="00E559D6" w:rsidRDefault="007850B6">
      <w:pPr>
        <w:rPr>
          <w:lang w:eastAsia="zh-CN"/>
        </w:rPr>
      </w:pPr>
      <w:r>
        <w:rPr>
          <w:highlight w:val="green"/>
          <w:lang w:eastAsia="zh-CN"/>
        </w:rPr>
        <w:t>Agreement (RAN1 107-e):</w:t>
      </w:r>
    </w:p>
    <w:p w14:paraId="0CB89367" w14:textId="77777777" w:rsidR="00E559D6" w:rsidRDefault="007850B6">
      <w:pPr>
        <w:rPr>
          <w:lang w:eastAsia="zh-CN"/>
        </w:rPr>
      </w:pPr>
      <w:r>
        <w:rPr>
          <w:lang w:eastAsia="zh-CN"/>
        </w:rPr>
        <w:t>The UE autonomously determines its GNSS validity duration X and reports information associated with this valid duration to the network via RRC signalling.</w:t>
      </w:r>
    </w:p>
    <w:p w14:paraId="1FFB81A7" w14:textId="77777777" w:rsidR="00E559D6" w:rsidRDefault="007850B6">
      <w:pPr>
        <w:pStyle w:val="aff1"/>
        <w:numPr>
          <w:ilvl w:val="0"/>
          <w:numId w:val="19"/>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0EA9B618" w14:textId="77777777" w:rsidR="00E559D6" w:rsidRDefault="007850B6">
      <w:pPr>
        <w:rPr>
          <w:lang w:eastAsia="zh-CN"/>
        </w:rPr>
      </w:pPr>
      <w:r>
        <w:rPr>
          <w:lang w:eastAsia="zh-CN"/>
        </w:rPr>
        <w:t>Send LS to RAN2 to take the following RAN1 agreements into consideration to specify the aspects related to GNSS position validity:</w:t>
      </w:r>
    </w:p>
    <w:p w14:paraId="1FBB62B4"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72C65EC4"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3F2E7B11" w14:textId="77777777" w:rsidR="00E559D6" w:rsidRDefault="007850B6">
      <w:pPr>
        <w:pStyle w:val="aff1"/>
        <w:numPr>
          <w:ilvl w:val="1"/>
          <w:numId w:val="19"/>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75340A5F" w14:textId="77777777" w:rsidR="00E559D6" w:rsidRDefault="007850B6">
      <w:pPr>
        <w:pStyle w:val="aff1"/>
        <w:numPr>
          <w:ilvl w:val="0"/>
          <w:numId w:val="19"/>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87EDE7D" w14:textId="77777777" w:rsidR="00E559D6" w:rsidRDefault="007850B6">
      <w:pPr>
        <w:pStyle w:val="2"/>
        <w:numPr>
          <w:ilvl w:val="1"/>
          <w:numId w:val="20"/>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19969C92" w14:textId="77777777">
        <w:trPr>
          <w:trHeight w:val="398"/>
          <w:jc w:val="center"/>
        </w:trPr>
        <w:tc>
          <w:tcPr>
            <w:tcW w:w="2426" w:type="dxa"/>
            <w:shd w:val="clear" w:color="auto" w:fill="D5DCE4" w:themeFill="text2" w:themeFillTint="33"/>
            <w:vAlign w:val="center"/>
          </w:tcPr>
          <w:p w14:paraId="662A448A"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7E9447E2" w14:textId="77777777" w:rsidR="00E559D6" w:rsidRDefault="007850B6">
            <w:pPr>
              <w:snapToGrid w:val="0"/>
              <w:spacing w:after="0"/>
              <w:jc w:val="center"/>
            </w:pPr>
            <w:r>
              <w:t>Observation/Proposals</w:t>
            </w:r>
          </w:p>
        </w:tc>
      </w:tr>
      <w:tr w:rsidR="00E559D6" w14:paraId="5FB034D9" w14:textId="77777777">
        <w:trPr>
          <w:trHeight w:val="398"/>
          <w:jc w:val="center"/>
        </w:trPr>
        <w:tc>
          <w:tcPr>
            <w:tcW w:w="2426" w:type="dxa"/>
            <w:shd w:val="clear" w:color="auto" w:fill="D5DCE4" w:themeFill="text2" w:themeFillTint="33"/>
            <w:vAlign w:val="center"/>
          </w:tcPr>
          <w:p w14:paraId="42013D11"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Z</w:t>
            </w:r>
            <w:r>
              <w:rPr>
                <w:rFonts w:eastAsia="宋体"/>
                <w:color w:val="000000" w:themeColor="text1"/>
                <w:lang w:eastAsia="zh-CN"/>
              </w:rPr>
              <w:t>TE</w:t>
            </w:r>
          </w:p>
        </w:tc>
        <w:tc>
          <w:tcPr>
            <w:tcW w:w="6941" w:type="dxa"/>
            <w:vAlign w:val="center"/>
          </w:tcPr>
          <w:p w14:paraId="44909F93" w14:textId="77777777" w:rsidR="00E559D6" w:rsidRDefault="007850B6">
            <w:pPr>
              <w:spacing w:after="120"/>
              <w:jc w:val="both"/>
              <w:rPr>
                <w:rFonts w:eastAsiaTheme="minorEastAsia"/>
                <w:lang w:eastAsia="zh-CN"/>
              </w:rPr>
            </w:pPr>
            <w:r>
              <w:rPr>
                <w:rFonts w:eastAsiaTheme="minorEastAsia"/>
                <w:b/>
                <w:bCs/>
                <w:lang w:eastAsia="zh-CN"/>
              </w:rPr>
              <w:t>Proposal 2</w:t>
            </w:r>
            <w:r>
              <w:rPr>
                <w:rFonts w:eastAsiaTheme="minorEastAsia"/>
                <w:lang w:eastAsia="zh-CN"/>
              </w:rPr>
              <w:t>: Report of time length for GNSS positioning should be supported to ensure common understanding between BS and UE.</w:t>
            </w:r>
          </w:p>
          <w:p w14:paraId="7B46A18A" w14:textId="77777777" w:rsidR="00E559D6" w:rsidRDefault="007850B6">
            <w:pPr>
              <w:spacing w:after="120"/>
              <w:jc w:val="both"/>
              <w:rPr>
                <w:rFonts w:eastAsiaTheme="minorEastAsia"/>
                <w:lang w:eastAsia="zh-CN"/>
              </w:rPr>
            </w:pPr>
            <w:r>
              <w:rPr>
                <w:rFonts w:eastAsiaTheme="minorEastAsia"/>
                <w:b/>
                <w:bCs/>
                <w:lang w:eastAsia="zh-CN"/>
              </w:rPr>
              <w:lastRenderedPageBreak/>
              <w:t>Proposal 3</w:t>
            </w:r>
            <w:r>
              <w:rPr>
                <w:rFonts w:eastAsiaTheme="minorEastAsia"/>
                <w:lang w:eastAsia="zh-CN"/>
              </w:rPr>
              <w:t>: The previous validity duration length and time window length should be applied after a new GNSS position fix if there is no corresponding report.</w:t>
            </w:r>
          </w:p>
        </w:tc>
      </w:tr>
      <w:tr w:rsidR="00E559D6" w14:paraId="15C3E1D1" w14:textId="77777777">
        <w:trPr>
          <w:trHeight w:val="398"/>
          <w:jc w:val="center"/>
        </w:trPr>
        <w:tc>
          <w:tcPr>
            <w:tcW w:w="2426" w:type="dxa"/>
            <w:shd w:val="clear" w:color="auto" w:fill="D5DCE4" w:themeFill="text2" w:themeFillTint="33"/>
            <w:vAlign w:val="center"/>
          </w:tcPr>
          <w:p w14:paraId="05E863A5" w14:textId="77777777" w:rsidR="00E559D6" w:rsidRDefault="007850B6">
            <w:pPr>
              <w:snapToGrid w:val="0"/>
              <w:spacing w:after="0"/>
              <w:jc w:val="center"/>
              <w:rPr>
                <w:rFonts w:eastAsia="宋体"/>
                <w:lang w:eastAsia="zh-CN"/>
              </w:rPr>
            </w:pPr>
            <w:r>
              <w:rPr>
                <w:rFonts w:eastAsia="宋体" w:hint="eastAsia"/>
                <w:lang w:eastAsia="zh-CN"/>
              </w:rPr>
              <w:lastRenderedPageBreak/>
              <w:t>M</w:t>
            </w:r>
            <w:r>
              <w:rPr>
                <w:rFonts w:eastAsia="宋体"/>
                <w:lang w:eastAsia="zh-CN"/>
              </w:rPr>
              <w:t>ediaTek</w:t>
            </w:r>
          </w:p>
        </w:tc>
        <w:tc>
          <w:tcPr>
            <w:tcW w:w="6941" w:type="dxa"/>
            <w:vAlign w:val="center"/>
          </w:tcPr>
          <w:p w14:paraId="3F435941" w14:textId="77777777" w:rsidR="00E559D6" w:rsidRDefault="007850B6">
            <w:pPr>
              <w:pStyle w:val="a9"/>
              <w:rPr>
                <w:rFonts w:eastAsiaTheme="minorEastAsia"/>
                <w:iCs/>
                <w:lang w:eastAsia="zh-CN"/>
              </w:rPr>
            </w:pPr>
            <w:r>
              <w:rPr>
                <w:b/>
                <w:iCs/>
              </w:rPr>
              <w:t>Observation 1:</w:t>
            </w:r>
            <w:r>
              <w:rPr>
                <w:rFonts w:eastAsiaTheme="minorEastAsia"/>
                <w:bCs/>
                <w:iCs/>
                <w:lang w:eastAsia="zh-CN"/>
              </w:rPr>
              <w:t xml:space="preserve"> eNB can make better scheduling decision with knowledge </w:t>
            </w:r>
            <w:r>
              <w:rPr>
                <w:iCs/>
              </w:rPr>
              <w:t xml:space="preserve">of GNSS validity duration reported by the UE for long-term connection. </w:t>
            </w:r>
          </w:p>
        </w:tc>
      </w:tr>
      <w:tr w:rsidR="00E559D6" w14:paraId="5302FD12" w14:textId="77777777">
        <w:trPr>
          <w:trHeight w:val="398"/>
          <w:jc w:val="center"/>
        </w:trPr>
        <w:tc>
          <w:tcPr>
            <w:tcW w:w="2426" w:type="dxa"/>
            <w:shd w:val="clear" w:color="auto" w:fill="D5DCE4" w:themeFill="text2" w:themeFillTint="33"/>
            <w:vAlign w:val="center"/>
          </w:tcPr>
          <w:p w14:paraId="16BAC22E"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ATT</w:t>
            </w:r>
          </w:p>
        </w:tc>
        <w:tc>
          <w:tcPr>
            <w:tcW w:w="6941" w:type="dxa"/>
            <w:vAlign w:val="center"/>
          </w:tcPr>
          <w:p w14:paraId="15B81B7B" w14:textId="77777777" w:rsidR="00E559D6" w:rsidRDefault="007850B6">
            <w:pPr>
              <w:rPr>
                <w:rFonts w:eastAsia="宋体"/>
                <w:lang w:eastAsia="zh-CN"/>
              </w:rPr>
            </w:pPr>
            <w:r>
              <w:rPr>
                <w:rFonts w:eastAsiaTheme="minorEastAsia"/>
                <w:b/>
                <w:bCs/>
                <w:lang w:eastAsia="zh-CN"/>
              </w:rPr>
              <w:t>Proposal 2</w:t>
            </w:r>
            <w:r>
              <w:rPr>
                <w:rFonts w:eastAsiaTheme="minorEastAsia"/>
                <w:lang w:eastAsia="zh-CN"/>
              </w:rPr>
              <w:t xml:space="preserve">: UE should report its GNSS updating time to network to avoid scheduling invalidity.  </w:t>
            </w:r>
          </w:p>
        </w:tc>
      </w:tr>
      <w:tr w:rsidR="00E559D6" w14:paraId="7ED4C9A3" w14:textId="77777777">
        <w:trPr>
          <w:trHeight w:val="398"/>
          <w:jc w:val="center"/>
        </w:trPr>
        <w:tc>
          <w:tcPr>
            <w:tcW w:w="2426" w:type="dxa"/>
            <w:shd w:val="clear" w:color="auto" w:fill="D5DCE4" w:themeFill="text2" w:themeFillTint="33"/>
            <w:vAlign w:val="center"/>
          </w:tcPr>
          <w:p w14:paraId="34B38F01" w14:textId="77777777" w:rsidR="00E559D6" w:rsidRDefault="007850B6">
            <w:pPr>
              <w:snapToGrid w:val="0"/>
              <w:spacing w:after="0"/>
              <w:jc w:val="center"/>
              <w:rPr>
                <w:color w:val="000000" w:themeColor="text1"/>
                <w:lang w:eastAsia="zh-CN"/>
              </w:rPr>
            </w:pPr>
            <w:r>
              <w:rPr>
                <w:rFonts w:eastAsiaTheme="minorEastAsia"/>
                <w:lang w:eastAsia="zh-CN"/>
              </w:rPr>
              <w:t>xiaomi</w:t>
            </w:r>
          </w:p>
        </w:tc>
        <w:tc>
          <w:tcPr>
            <w:tcW w:w="6941" w:type="dxa"/>
            <w:vAlign w:val="center"/>
          </w:tcPr>
          <w:p w14:paraId="6781EFAE" w14:textId="77777777" w:rsidR="00E559D6" w:rsidRDefault="007850B6">
            <w:pPr>
              <w:spacing w:after="120"/>
              <w:rPr>
                <w:rFonts w:eastAsiaTheme="minorEastAsia"/>
                <w:lang w:eastAsia="zh-CN"/>
              </w:rPr>
            </w:pPr>
            <w:r>
              <w:rPr>
                <w:rFonts w:eastAsia="宋体"/>
                <w:b/>
                <w:lang w:eastAsia="zh-CN"/>
              </w:rPr>
              <w:t xml:space="preserve">Proposal 1: </w:t>
            </w:r>
            <w:r>
              <w:rPr>
                <w:rFonts w:eastAsia="宋体"/>
                <w:bCs/>
                <w:lang w:eastAsia="zh-CN"/>
              </w:rPr>
              <w:t>The IoT UE reports the capability that indicating whether simultaneously GNSS and cellular operation is supported or not</w:t>
            </w:r>
          </w:p>
        </w:tc>
      </w:tr>
      <w:tr w:rsidR="00E559D6" w14:paraId="1343FD8D" w14:textId="77777777">
        <w:trPr>
          <w:trHeight w:val="398"/>
          <w:jc w:val="center"/>
        </w:trPr>
        <w:tc>
          <w:tcPr>
            <w:tcW w:w="2426" w:type="dxa"/>
            <w:shd w:val="clear" w:color="auto" w:fill="D5DCE4" w:themeFill="text2" w:themeFillTint="33"/>
            <w:vAlign w:val="center"/>
          </w:tcPr>
          <w:p w14:paraId="444873D7" w14:textId="77777777" w:rsidR="00E559D6" w:rsidRDefault="007850B6">
            <w:pPr>
              <w:snapToGrid w:val="0"/>
              <w:spacing w:after="0"/>
              <w:jc w:val="center"/>
              <w:rPr>
                <w:color w:val="000000" w:themeColor="text1"/>
                <w:lang w:eastAsia="zh-CN"/>
              </w:rPr>
            </w:pPr>
            <w:r>
              <w:rPr>
                <w:rFonts w:eastAsiaTheme="minorEastAsia"/>
                <w:lang w:eastAsia="zh-CN"/>
              </w:rPr>
              <w:t>Nokia, Nokia Shanghai Bell</w:t>
            </w:r>
          </w:p>
        </w:tc>
        <w:tc>
          <w:tcPr>
            <w:tcW w:w="6941" w:type="dxa"/>
            <w:vAlign w:val="center"/>
          </w:tcPr>
          <w:p w14:paraId="2A90E23D" w14:textId="77777777" w:rsidR="00E559D6" w:rsidRDefault="007850B6">
            <w:pPr>
              <w:spacing w:after="120"/>
              <w:rPr>
                <w:rFonts w:eastAsia="宋体"/>
                <w:b/>
                <w:lang w:eastAsia="zh-CN"/>
              </w:rPr>
            </w:pPr>
            <w:r>
              <w:rPr>
                <w:rFonts w:eastAsia="宋体"/>
                <w:b/>
                <w:lang w:eastAsia="zh-CN"/>
              </w:rPr>
              <w:t xml:space="preserve">Proposal 3: </w:t>
            </w:r>
            <w:r>
              <w:rPr>
                <w:rFonts w:eastAsia="宋体"/>
                <w:bCs/>
                <w:lang w:eastAsia="zh-CN"/>
              </w:rPr>
              <w:t>UE report the GNSS measurement gap should be the specified, to keep a low overhead.</w:t>
            </w:r>
          </w:p>
        </w:tc>
      </w:tr>
      <w:tr w:rsidR="00E559D6" w14:paraId="215C69B9" w14:textId="77777777">
        <w:trPr>
          <w:trHeight w:val="398"/>
          <w:jc w:val="center"/>
        </w:trPr>
        <w:tc>
          <w:tcPr>
            <w:tcW w:w="2426" w:type="dxa"/>
            <w:shd w:val="clear" w:color="auto" w:fill="D5DCE4" w:themeFill="text2" w:themeFillTint="33"/>
            <w:vAlign w:val="center"/>
          </w:tcPr>
          <w:p w14:paraId="3262D753" w14:textId="77777777" w:rsidR="00E559D6" w:rsidRDefault="007850B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4EB6179" w14:textId="77777777" w:rsidR="00E559D6" w:rsidRDefault="007850B6">
            <w:pPr>
              <w:spacing w:before="180" w:line="288" w:lineRule="auto"/>
              <w:jc w:val="both"/>
              <w:rPr>
                <w:bCs/>
              </w:rPr>
            </w:pPr>
            <w:r>
              <w:rPr>
                <w:b/>
                <w:u w:val="single"/>
              </w:rPr>
              <w:t xml:space="preserve">Proposal 5: </w:t>
            </w:r>
            <w:r>
              <w:rPr>
                <w:bCs/>
              </w:rPr>
              <w:t>Following information can be reported to eNB to assist GNSS operation:</w:t>
            </w:r>
          </w:p>
          <w:p w14:paraId="25071C07" w14:textId="77777777" w:rsidR="00E559D6" w:rsidRDefault="007850B6">
            <w:pPr>
              <w:pStyle w:val="aff1"/>
              <w:numPr>
                <w:ilvl w:val="0"/>
                <w:numId w:val="21"/>
              </w:numPr>
              <w:spacing w:before="180" w:line="288" w:lineRule="auto"/>
              <w:ind w:leftChars="0"/>
              <w:jc w:val="both"/>
              <w:rPr>
                <w:bCs/>
              </w:rPr>
            </w:pPr>
            <w:r>
              <w:rPr>
                <w:bCs/>
              </w:rPr>
              <w:t>Whether UE’s GNSS position is fixed or not;</w:t>
            </w:r>
          </w:p>
          <w:p w14:paraId="1CCAED72" w14:textId="77777777" w:rsidR="00E559D6" w:rsidRDefault="007850B6">
            <w:pPr>
              <w:pStyle w:val="aff1"/>
              <w:numPr>
                <w:ilvl w:val="0"/>
                <w:numId w:val="21"/>
              </w:numPr>
              <w:spacing w:before="180" w:line="288" w:lineRule="auto"/>
              <w:ind w:leftChars="0"/>
              <w:jc w:val="both"/>
              <w:rPr>
                <w:bCs/>
              </w:rPr>
            </w:pPr>
            <w:r>
              <w:rPr>
                <w:rFonts w:eastAsia="宋体" w:hint="eastAsia"/>
                <w:bCs/>
                <w:lang w:eastAsia="zh-CN"/>
              </w:rPr>
              <w:t>W</w:t>
            </w:r>
            <w:r>
              <w:rPr>
                <w:rFonts w:eastAsia="宋体"/>
                <w:bCs/>
                <w:lang w:eastAsia="zh-CN"/>
              </w:rPr>
              <w:t>hether UE’s GNSS position is available in IoT application layer or not;</w:t>
            </w:r>
          </w:p>
          <w:p w14:paraId="3003EB08" w14:textId="77777777" w:rsidR="00E559D6" w:rsidRDefault="007850B6">
            <w:pPr>
              <w:pStyle w:val="aff1"/>
              <w:numPr>
                <w:ilvl w:val="0"/>
                <w:numId w:val="21"/>
              </w:numPr>
              <w:spacing w:before="180" w:line="288" w:lineRule="auto"/>
              <w:ind w:leftChars="0"/>
              <w:jc w:val="both"/>
              <w:rPr>
                <w:bCs/>
              </w:rPr>
            </w:pPr>
            <w:r>
              <w:rPr>
                <w:rFonts w:eastAsia="宋体"/>
                <w:bCs/>
                <w:lang w:eastAsia="zh-CN"/>
              </w:rPr>
              <w:t>UE capability on GNSS measurement, e.g., preferred length of GNSS measurement window;</w:t>
            </w:r>
          </w:p>
        </w:tc>
      </w:tr>
      <w:tr w:rsidR="00E559D6" w14:paraId="1A891902" w14:textId="77777777">
        <w:trPr>
          <w:trHeight w:val="398"/>
          <w:jc w:val="center"/>
        </w:trPr>
        <w:tc>
          <w:tcPr>
            <w:tcW w:w="2426" w:type="dxa"/>
            <w:shd w:val="clear" w:color="auto" w:fill="D5DCE4" w:themeFill="text2" w:themeFillTint="33"/>
            <w:vAlign w:val="center"/>
          </w:tcPr>
          <w:p w14:paraId="7150B38C"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tcPr>
          <w:p w14:paraId="4004FDCB" w14:textId="77777777" w:rsidR="00E559D6" w:rsidRDefault="007850B6">
            <w:pPr>
              <w:jc w:val="both"/>
              <w:rPr>
                <w:rFonts w:eastAsia="宋体"/>
                <w:bCs/>
                <w:lang w:eastAsia="zh-CN"/>
              </w:rPr>
            </w:pPr>
            <w:r>
              <w:rPr>
                <w:rFonts w:eastAsia="宋体"/>
                <w:b/>
                <w:lang w:eastAsia="zh-CN"/>
              </w:rPr>
              <w:t xml:space="preserve">Proposal 2: </w:t>
            </w:r>
            <w:r>
              <w:rPr>
                <w:rFonts w:eastAsia="宋体"/>
                <w:bCs/>
                <w:lang w:eastAsia="zh-CN"/>
              </w:rPr>
              <w:t>UE reports GNSS validity duration and GNSS measurement time to network to facilitate the GNSS measurement gap scheduling.</w:t>
            </w:r>
          </w:p>
        </w:tc>
      </w:tr>
      <w:tr w:rsidR="00E559D6" w14:paraId="3F081A22" w14:textId="77777777">
        <w:trPr>
          <w:trHeight w:val="398"/>
          <w:jc w:val="center"/>
        </w:trPr>
        <w:tc>
          <w:tcPr>
            <w:tcW w:w="2426" w:type="dxa"/>
            <w:shd w:val="clear" w:color="auto" w:fill="D5DCE4" w:themeFill="text2" w:themeFillTint="33"/>
            <w:vAlign w:val="center"/>
          </w:tcPr>
          <w:p w14:paraId="1891276A" w14:textId="77777777" w:rsidR="00E559D6" w:rsidRDefault="007850B6">
            <w:pPr>
              <w:snapToGrid w:val="0"/>
              <w:spacing w:after="0"/>
              <w:jc w:val="center"/>
              <w:rPr>
                <w:rFonts w:eastAsia="宋体"/>
                <w:lang w:eastAsia="zh-CN"/>
              </w:rPr>
            </w:pPr>
            <w:r>
              <w:rPr>
                <w:rFonts w:eastAsiaTheme="minorEastAsia"/>
                <w:lang w:eastAsia="zh-CN"/>
              </w:rPr>
              <w:t>Ericsson</w:t>
            </w:r>
          </w:p>
        </w:tc>
        <w:tc>
          <w:tcPr>
            <w:tcW w:w="6941" w:type="dxa"/>
          </w:tcPr>
          <w:p w14:paraId="13A1BE24" w14:textId="77777777" w:rsidR="00E559D6" w:rsidRDefault="007850B6">
            <w:pPr>
              <w:jc w:val="both"/>
              <w:rPr>
                <w:rFonts w:eastAsia="宋体"/>
                <w:b/>
                <w:lang w:eastAsia="zh-CN"/>
              </w:rPr>
            </w:pPr>
            <w:r>
              <w:rPr>
                <w:rFonts w:eastAsia="宋体"/>
                <w:b/>
                <w:lang w:eastAsia="zh-CN"/>
              </w:rPr>
              <w:t xml:space="preserve">Proposal 3: </w:t>
            </w:r>
            <w:r>
              <w:rPr>
                <w:rFonts w:eastAsia="宋体"/>
                <w:bCs/>
                <w:lang w:eastAsia="zh-CN"/>
              </w:rPr>
              <w:t>RAN1 to discuss and decide when the UE should report the remaining GNSS validity timer duration.</w:t>
            </w:r>
          </w:p>
        </w:tc>
      </w:tr>
    </w:tbl>
    <w:p w14:paraId="34DF66E4" w14:textId="77777777" w:rsidR="00E559D6" w:rsidRDefault="007850B6">
      <w:pPr>
        <w:rPr>
          <w:rFonts w:eastAsia="宋体"/>
          <w:lang w:val="en-US" w:eastAsia="zh-CN"/>
        </w:rPr>
      </w:pPr>
      <w:r>
        <w:rPr>
          <w:rFonts w:eastAsia="宋体" w:hint="eastAsia"/>
          <w:lang w:val="en-US" w:eastAsia="zh-CN"/>
        </w:rPr>
        <w:t>Z</w:t>
      </w:r>
      <w:r>
        <w:rPr>
          <w:rFonts w:eastAsia="宋体"/>
          <w:lang w:val="en-US" w:eastAsia="zh-CN"/>
        </w:rPr>
        <w:t xml:space="preserve">TE, CATT, Nokia proposed </w:t>
      </w:r>
      <w:r>
        <w:rPr>
          <w:rFonts w:eastAsiaTheme="minorEastAsia"/>
          <w:lang w:eastAsia="zh-CN"/>
        </w:rPr>
        <w:t>UE should report its GNSS updating/positioning/measurement time.</w:t>
      </w:r>
      <w:r>
        <w:rPr>
          <w:rFonts w:eastAsia="宋体"/>
          <w:lang w:val="en-US" w:eastAsia="zh-CN"/>
        </w:rPr>
        <w:t xml:space="preserve"> </w:t>
      </w:r>
    </w:p>
    <w:p w14:paraId="797AF8D0" w14:textId="77777777" w:rsidR="00E559D6" w:rsidRDefault="007850B6">
      <w:pPr>
        <w:rPr>
          <w:rFonts w:eastAsia="宋体"/>
          <w:lang w:eastAsia="zh-CN"/>
        </w:rPr>
      </w:pPr>
      <w:r>
        <w:rPr>
          <w:rFonts w:eastAsia="宋体" w:hint="eastAsia"/>
          <w:lang w:eastAsia="zh-CN"/>
        </w:rPr>
        <w:t>M</w:t>
      </w:r>
      <w:r>
        <w:rPr>
          <w:rFonts w:eastAsia="宋体"/>
          <w:lang w:eastAsia="zh-CN"/>
        </w:rPr>
        <w:t xml:space="preserve">ediaTek, Ericsson proposed to discuss on UE’s GNSS </w:t>
      </w:r>
      <w:r>
        <w:rPr>
          <w:rFonts w:eastAsia="宋体"/>
          <w:bCs/>
          <w:lang w:eastAsia="zh-CN"/>
        </w:rPr>
        <w:t>validity timer duration/ remaining GNSS validity timer duration for l</w:t>
      </w:r>
      <w:r>
        <w:rPr>
          <w:iCs/>
        </w:rPr>
        <w:t>ong-term connection</w:t>
      </w:r>
      <w:r>
        <w:rPr>
          <w:rFonts w:eastAsia="宋体"/>
          <w:bCs/>
          <w:lang w:eastAsia="zh-CN"/>
        </w:rPr>
        <w:t>.</w:t>
      </w:r>
    </w:p>
    <w:p w14:paraId="7DA84868" w14:textId="77777777" w:rsidR="00E559D6" w:rsidRDefault="007850B6">
      <w:pPr>
        <w:rPr>
          <w:rFonts w:eastAsia="宋体"/>
          <w:lang w:eastAsia="zh-CN"/>
        </w:rPr>
      </w:pPr>
      <w:r>
        <w:rPr>
          <w:rFonts w:eastAsia="宋体" w:hint="eastAsia"/>
          <w:lang w:eastAsia="zh-CN"/>
        </w:rPr>
        <w:t>A</w:t>
      </w:r>
      <w:r>
        <w:rPr>
          <w:rFonts w:eastAsia="宋体"/>
          <w:lang w:eastAsia="zh-CN"/>
        </w:rPr>
        <w:t xml:space="preserve">pple proposed </w:t>
      </w:r>
      <w:r>
        <w:rPr>
          <w:rFonts w:eastAsia="宋体"/>
          <w:bCs/>
          <w:lang w:eastAsia="zh-CN"/>
        </w:rPr>
        <w:t>UE reports GNSS validity duration and GNSS measurement time to network to facilitate the GNSS measurement gap scheduling.</w:t>
      </w:r>
    </w:p>
    <w:p w14:paraId="3BEEBFEF" w14:textId="77777777" w:rsidR="00E559D6" w:rsidRDefault="007850B6">
      <w:pPr>
        <w:rPr>
          <w:rFonts w:eastAsia="宋体"/>
          <w:lang w:eastAsia="zh-CN"/>
        </w:rPr>
      </w:pPr>
      <w:r>
        <w:rPr>
          <w:rFonts w:eastAsia="宋体"/>
          <w:lang w:eastAsia="zh-CN"/>
        </w:rPr>
        <w:t xml:space="preserve">Xiaomi proposed </w:t>
      </w:r>
      <w:r>
        <w:rPr>
          <w:rFonts w:eastAsia="宋体"/>
          <w:bCs/>
          <w:lang w:eastAsia="zh-CN"/>
        </w:rPr>
        <w:t>UE reports the capability that indicating whether simultaneously GNSS and cellular operation is supported or not.</w:t>
      </w:r>
    </w:p>
    <w:p w14:paraId="5145FAEE" w14:textId="77777777" w:rsidR="00E559D6" w:rsidRDefault="007850B6">
      <w:pPr>
        <w:spacing w:before="180" w:line="288" w:lineRule="auto"/>
        <w:jc w:val="both"/>
        <w:rPr>
          <w:rFonts w:eastAsia="宋体"/>
          <w:bCs/>
          <w:lang w:eastAsia="zh-CN"/>
        </w:rPr>
      </w:pPr>
      <w:r>
        <w:rPr>
          <w:rFonts w:eastAsia="宋体" w:hint="eastAsia"/>
          <w:lang w:eastAsia="zh-CN"/>
        </w:rPr>
        <w:t>S</w:t>
      </w:r>
      <w:r>
        <w:rPr>
          <w:rFonts w:eastAsia="宋体"/>
          <w:lang w:eastAsia="zh-CN"/>
        </w:rPr>
        <w:t xml:space="preserve">amsung proposed UE </w:t>
      </w:r>
      <w:r>
        <w:rPr>
          <w:bCs/>
        </w:rPr>
        <w:t>report: 1) Whether UE’s GNSS position is fixed or not;</w:t>
      </w:r>
      <w:r>
        <w:rPr>
          <w:rFonts w:eastAsia="宋体" w:hint="eastAsia"/>
          <w:bCs/>
          <w:lang w:eastAsia="zh-CN"/>
        </w:rPr>
        <w:t xml:space="preserve"> </w:t>
      </w:r>
      <w:r>
        <w:rPr>
          <w:rFonts w:eastAsia="宋体"/>
          <w:bCs/>
          <w:lang w:eastAsia="zh-CN"/>
        </w:rPr>
        <w:t xml:space="preserve">2) </w:t>
      </w:r>
      <w:r>
        <w:rPr>
          <w:rFonts w:eastAsia="宋体" w:hint="eastAsia"/>
          <w:bCs/>
          <w:lang w:eastAsia="zh-CN"/>
        </w:rPr>
        <w:t>W</w:t>
      </w:r>
      <w:r>
        <w:rPr>
          <w:rFonts w:eastAsia="宋体"/>
          <w:bCs/>
          <w:lang w:eastAsia="zh-CN"/>
        </w:rPr>
        <w:t>hether UE’s GNSS position is available in IoT application layer or not;</w:t>
      </w:r>
      <w:r>
        <w:rPr>
          <w:rFonts w:eastAsia="宋体" w:hint="eastAsia"/>
          <w:bCs/>
          <w:lang w:eastAsia="zh-CN"/>
        </w:rPr>
        <w:t xml:space="preserve"> </w:t>
      </w:r>
      <w:r>
        <w:rPr>
          <w:rFonts w:eastAsia="宋体"/>
          <w:bCs/>
          <w:lang w:eastAsia="zh-CN"/>
        </w:rPr>
        <w:t>3) UE capability on GNSS measurement, e.g., preferred length of GNSS measurement window.</w:t>
      </w:r>
    </w:p>
    <w:p w14:paraId="04B864C4" w14:textId="77777777" w:rsidR="00E559D6" w:rsidRDefault="007850B6">
      <w:pPr>
        <w:jc w:val="both"/>
        <w:rPr>
          <w:rFonts w:eastAsia="宋体"/>
          <w:lang w:eastAsia="zh-CN"/>
        </w:rPr>
      </w:pPr>
      <w:r>
        <w:rPr>
          <w:rFonts w:eastAsia="宋体"/>
          <w:highlight w:val="yellow"/>
          <w:lang w:eastAsia="zh-CN"/>
        </w:rPr>
        <w:t>Moderator View:</w:t>
      </w:r>
      <w:r>
        <w:rPr>
          <w:rFonts w:eastAsia="宋体"/>
          <w:lang w:eastAsia="zh-CN"/>
        </w:rPr>
        <w:t xml:space="preserve"> In </w:t>
      </w:r>
      <w:r>
        <w:t>Rel-17, it has been agreed that “</w:t>
      </w:r>
      <w:r>
        <w:rPr>
          <w:lang w:eastAsia="zh-CN"/>
        </w:rPr>
        <w:t>The UE autonomously determines its GNSS validity duration X and reports information associated with this valid duration to the network via RRC signalling.</w:t>
      </w:r>
      <w:r>
        <w:t>” For Rel-18 long-term connections, UE should report GNSS assistance information to eNB. RAN1 can discuss options for GNSS assistance information</w:t>
      </w:r>
      <w:r>
        <w:rPr>
          <w:rFonts w:eastAsia="宋体"/>
          <w:lang w:eastAsia="zh-CN"/>
        </w:rPr>
        <w:t xml:space="preserve"> - </w:t>
      </w:r>
      <w:r>
        <w:t>Option 1: UE reports it is stationary with a fixed GNSS position; Option 2: UE reports GNSS position fix measurement time</w:t>
      </w:r>
      <w:r>
        <w:rPr>
          <w:rFonts w:eastAsia="宋体" w:hint="eastAsia"/>
          <w:lang w:eastAsia="zh-CN"/>
        </w:rPr>
        <w:t>;</w:t>
      </w:r>
      <w:r>
        <w:rPr>
          <w:rFonts w:eastAsia="宋体"/>
          <w:lang w:eastAsia="zh-CN"/>
        </w:rPr>
        <w:t xml:space="preserve"> </w:t>
      </w:r>
      <w:r>
        <w:t xml:space="preserve">Option 3: UE reports capability with no GNSS usage restrictions for simultaneous GNSS and IoT operations </w:t>
      </w:r>
      <w:r>
        <w:rPr>
          <w:rFonts w:eastAsia="宋体" w:hint="eastAsia"/>
          <w:lang w:eastAsia="zh-CN"/>
        </w:rPr>
        <w:t>a</w:t>
      </w:r>
      <w:r>
        <w:rPr>
          <w:rFonts w:eastAsia="宋体"/>
          <w:lang w:eastAsia="zh-CN"/>
        </w:rPr>
        <w:t>nd</w:t>
      </w:r>
      <w:r>
        <w:t xml:space="preserve"> GNSS validity duration, which is already reported by UE in Rel-17.</w:t>
      </w:r>
    </w:p>
    <w:p w14:paraId="30FE60B0" w14:textId="77777777" w:rsidR="00E559D6" w:rsidRDefault="00E559D6"/>
    <w:p w14:paraId="29CFFD3B" w14:textId="77777777" w:rsidR="00E559D6" w:rsidRDefault="007850B6">
      <w:pPr>
        <w:pStyle w:val="2"/>
        <w:numPr>
          <w:ilvl w:val="1"/>
          <w:numId w:val="20"/>
        </w:numPr>
        <w:rPr>
          <w:lang w:val="en-US"/>
        </w:rPr>
      </w:pPr>
      <w:r>
        <w:rPr>
          <w:lang w:val="en-US"/>
        </w:rPr>
        <w:t>FIRST ROUND Discussion</w:t>
      </w:r>
    </w:p>
    <w:p w14:paraId="2B328A3D" w14:textId="77777777" w:rsidR="00E559D6" w:rsidRDefault="007850B6">
      <w:pPr>
        <w:rPr>
          <w:b/>
          <w:bCs/>
          <w:i/>
          <w:iCs/>
        </w:rPr>
      </w:pPr>
      <w:bookmarkStart w:id="9" w:name="_Hlk103246956"/>
      <w:bookmarkStart w:id="10" w:name="_Hlk102482983"/>
      <w:r>
        <w:rPr>
          <w:b/>
          <w:bCs/>
          <w:i/>
          <w:iCs/>
          <w:highlight w:val="yellow"/>
        </w:rPr>
        <w:t>Initial Proposal 3-1:</w:t>
      </w:r>
    </w:p>
    <w:p w14:paraId="4CEE1CC7" w14:textId="77777777" w:rsidR="00E559D6" w:rsidRDefault="007850B6">
      <w:pPr>
        <w:rPr>
          <w:b/>
          <w:bCs/>
          <w:i/>
          <w:iCs/>
        </w:rPr>
      </w:pPr>
      <w:r>
        <w:rPr>
          <w:b/>
          <w:bCs/>
          <w:i/>
          <w:iCs/>
        </w:rPr>
        <w:t>UE reports GNSS assistance information to eNB.</w:t>
      </w:r>
    </w:p>
    <w:p w14:paraId="65D2D73B" w14:textId="77777777" w:rsidR="00E559D6" w:rsidRDefault="007850B6">
      <w:pPr>
        <w:rPr>
          <w:b/>
          <w:bCs/>
          <w:i/>
          <w:iCs/>
        </w:rPr>
      </w:pPr>
      <w:r>
        <w:rPr>
          <w:b/>
          <w:bCs/>
          <w:i/>
          <w:iCs/>
          <w:lang w:eastAsia="zh-CN"/>
        </w:rPr>
        <w:t xml:space="preserve">FFS:  Details on </w:t>
      </w:r>
      <w:r>
        <w:rPr>
          <w:b/>
          <w:bCs/>
          <w:i/>
          <w:iCs/>
        </w:rPr>
        <w:t>GNSS assistance information</w:t>
      </w:r>
    </w:p>
    <w:bookmarkEnd w:id="9"/>
    <w:p w14:paraId="6497E393" w14:textId="77777777" w:rsidR="00E559D6" w:rsidRDefault="00E559D6">
      <w:pPr>
        <w:rPr>
          <w:b/>
          <w:bCs/>
          <w:i/>
          <w:iCs/>
        </w:rPr>
      </w:pPr>
    </w:p>
    <w:p w14:paraId="320262E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1C97E19B" w14:textId="77777777">
        <w:trPr>
          <w:trHeight w:val="398"/>
          <w:jc w:val="center"/>
        </w:trPr>
        <w:tc>
          <w:tcPr>
            <w:tcW w:w="2426" w:type="dxa"/>
            <w:shd w:val="clear" w:color="auto" w:fill="D5DCE4" w:themeFill="text2" w:themeFillTint="33"/>
            <w:vAlign w:val="center"/>
          </w:tcPr>
          <w:p w14:paraId="209841D5" w14:textId="77777777" w:rsidR="00E559D6" w:rsidRDefault="007850B6">
            <w:pPr>
              <w:snapToGrid w:val="0"/>
              <w:spacing w:after="0"/>
              <w:jc w:val="center"/>
            </w:pPr>
            <w:r>
              <w:lastRenderedPageBreak/>
              <w:t>Companies</w:t>
            </w:r>
          </w:p>
        </w:tc>
        <w:tc>
          <w:tcPr>
            <w:tcW w:w="6941" w:type="dxa"/>
            <w:shd w:val="clear" w:color="auto" w:fill="D5DCE4" w:themeFill="text2" w:themeFillTint="33"/>
            <w:vAlign w:val="center"/>
          </w:tcPr>
          <w:p w14:paraId="0C225808" w14:textId="77777777" w:rsidR="00E559D6" w:rsidRDefault="007850B6">
            <w:pPr>
              <w:snapToGrid w:val="0"/>
              <w:spacing w:after="0"/>
              <w:jc w:val="center"/>
            </w:pPr>
            <w:r>
              <w:t>Comments</w:t>
            </w:r>
          </w:p>
        </w:tc>
      </w:tr>
      <w:tr w:rsidR="00E559D6" w14:paraId="7B789C3B" w14:textId="77777777">
        <w:trPr>
          <w:trHeight w:val="398"/>
          <w:jc w:val="center"/>
        </w:trPr>
        <w:tc>
          <w:tcPr>
            <w:tcW w:w="2426" w:type="dxa"/>
            <w:shd w:val="clear" w:color="auto" w:fill="auto"/>
            <w:vAlign w:val="center"/>
          </w:tcPr>
          <w:p w14:paraId="09B6C1B7"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43324B1E" w14:textId="77777777" w:rsidR="00E559D6" w:rsidRDefault="007850B6">
            <w:pPr>
              <w:snapToGrid w:val="0"/>
              <w:rPr>
                <w:rFonts w:eastAsia="宋体"/>
                <w:lang w:val="en-US" w:eastAsia="zh-CN"/>
              </w:rPr>
            </w:pPr>
            <w:r>
              <w:rPr>
                <w:rFonts w:eastAsia="宋体"/>
                <w:lang w:val="en-US" w:eastAsia="zh-CN"/>
              </w:rPr>
              <w:t>This proposal can be put in wait for the progress of issue 1 sand 2.</w:t>
            </w:r>
          </w:p>
        </w:tc>
      </w:tr>
      <w:tr w:rsidR="00E559D6" w14:paraId="28C36633" w14:textId="77777777">
        <w:trPr>
          <w:trHeight w:val="398"/>
          <w:jc w:val="center"/>
        </w:trPr>
        <w:tc>
          <w:tcPr>
            <w:tcW w:w="2426" w:type="dxa"/>
            <w:shd w:val="clear" w:color="auto" w:fill="auto"/>
            <w:vAlign w:val="center"/>
          </w:tcPr>
          <w:p w14:paraId="5D0E7792"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F0E0ADC" w14:textId="77777777" w:rsidR="00E559D6" w:rsidRDefault="007850B6">
            <w:pPr>
              <w:spacing w:after="120"/>
              <w:jc w:val="both"/>
              <w:rPr>
                <w:rFonts w:eastAsia="宋体"/>
                <w:lang w:eastAsia="zh-CN"/>
              </w:rPr>
            </w:pPr>
            <w:r>
              <w:rPr>
                <w:rFonts w:eastAsia="宋体"/>
                <w:lang w:val="en-US" w:eastAsia="zh-CN"/>
              </w:rPr>
              <w:t>Agree</w:t>
            </w:r>
          </w:p>
        </w:tc>
      </w:tr>
      <w:tr w:rsidR="00E559D6" w14:paraId="0D3321B6" w14:textId="77777777">
        <w:trPr>
          <w:trHeight w:val="398"/>
          <w:jc w:val="center"/>
        </w:trPr>
        <w:tc>
          <w:tcPr>
            <w:tcW w:w="2426" w:type="dxa"/>
            <w:shd w:val="clear" w:color="auto" w:fill="auto"/>
            <w:vAlign w:val="center"/>
          </w:tcPr>
          <w:p w14:paraId="6B3488E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97589C5" w14:textId="77777777" w:rsidR="00E559D6" w:rsidRDefault="007850B6">
            <w:pPr>
              <w:spacing w:after="120"/>
              <w:rPr>
                <w:rFonts w:eastAsia="宋体"/>
                <w:lang w:eastAsia="zh-CN"/>
              </w:rPr>
            </w:pPr>
            <w:r>
              <w:rPr>
                <w:rFonts w:eastAsia="宋体"/>
                <w:lang w:eastAsia="zh-CN"/>
              </w:rPr>
              <w:t>Recommend combining proposal 3-1 and 3-2 for further study</w:t>
            </w:r>
          </w:p>
        </w:tc>
      </w:tr>
      <w:tr w:rsidR="00E559D6" w14:paraId="779AEA67" w14:textId="77777777">
        <w:trPr>
          <w:trHeight w:val="398"/>
          <w:jc w:val="center"/>
        </w:trPr>
        <w:tc>
          <w:tcPr>
            <w:tcW w:w="2426" w:type="dxa"/>
            <w:shd w:val="clear" w:color="auto" w:fill="auto"/>
            <w:vAlign w:val="center"/>
          </w:tcPr>
          <w:p w14:paraId="7DA1001B"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48E0678" w14:textId="77777777" w:rsidR="00E559D6" w:rsidRDefault="007850B6">
            <w:pPr>
              <w:snapToGrid w:val="0"/>
              <w:rPr>
                <w:rFonts w:eastAsia="宋体"/>
                <w:lang w:val="en-US" w:eastAsia="zh-CN"/>
              </w:rPr>
            </w:pPr>
            <w:r>
              <w:rPr>
                <w:rFonts w:eastAsia="宋体" w:hint="eastAsia"/>
                <w:lang w:val="en-US" w:eastAsia="zh-CN"/>
              </w:rPr>
              <w:t xml:space="preserve">Proposal 3-1 seems duplicated with 3-2. We can focus on the discussion of 3-2. Moreover, reporting of GNSS validity duration has already been supported in Rel-17, which is also a type of GNSS assistance information. Hence, </w:t>
            </w:r>
            <w:r>
              <w:rPr>
                <w:rFonts w:eastAsia="宋体"/>
                <w:lang w:val="en-US" w:eastAsia="zh-CN"/>
              </w:rPr>
              <w:t>“</w:t>
            </w:r>
            <w:r>
              <w:rPr>
                <w:rFonts w:eastAsia="宋体" w:hint="eastAsia"/>
                <w:lang w:val="en-US" w:eastAsia="zh-CN"/>
              </w:rPr>
              <w:t>additional</w:t>
            </w:r>
            <w:r>
              <w:rPr>
                <w:rFonts w:eastAsia="宋体"/>
                <w:lang w:val="en-US" w:eastAsia="zh-CN"/>
              </w:rPr>
              <w:t>”</w:t>
            </w:r>
            <w:r>
              <w:rPr>
                <w:rFonts w:eastAsia="宋体" w:hint="eastAsia"/>
                <w:lang w:val="en-US" w:eastAsia="zh-CN"/>
              </w:rPr>
              <w:t xml:space="preserve"> need to be added before </w:t>
            </w:r>
            <w:r>
              <w:rPr>
                <w:rFonts w:eastAsia="宋体"/>
                <w:lang w:val="en-US" w:eastAsia="zh-CN"/>
              </w:rPr>
              <w:t>“</w:t>
            </w:r>
            <w:r>
              <w:rPr>
                <w:rFonts w:eastAsia="宋体" w:hint="eastAsia"/>
                <w:lang w:val="en-US" w:eastAsia="zh-CN"/>
              </w:rPr>
              <w:t>GNSS assistance information</w:t>
            </w:r>
            <w:r>
              <w:rPr>
                <w:rFonts w:eastAsia="宋体"/>
                <w:lang w:val="en-US" w:eastAsia="zh-CN"/>
              </w:rPr>
              <w:t>”</w:t>
            </w:r>
            <w:r>
              <w:rPr>
                <w:rFonts w:eastAsia="宋体" w:hint="eastAsia"/>
                <w:lang w:val="en-US" w:eastAsia="zh-CN"/>
              </w:rPr>
              <w:t>.</w:t>
            </w:r>
          </w:p>
        </w:tc>
      </w:tr>
      <w:tr w:rsidR="00E559D6" w14:paraId="01CF610C" w14:textId="77777777">
        <w:trPr>
          <w:trHeight w:val="398"/>
          <w:jc w:val="center"/>
        </w:trPr>
        <w:tc>
          <w:tcPr>
            <w:tcW w:w="2426" w:type="dxa"/>
            <w:shd w:val="clear" w:color="auto" w:fill="auto"/>
            <w:vAlign w:val="center"/>
          </w:tcPr>
          <w:p w14:paraId="0D1F7632" w14:textId="77777777" w:rsidR="00E559D6" w:rsidRDefault="007850B6">
            <w:pPr>
              <w:snapToGrid w:val="0"/>
              <w:spacing w:after="0"/>
              <w:jc w:val="center"/>
              <w:rPr>
                <w:rFonts w:eastAsia="宋体"/>
                <w:lang w:eastAsia="zh-CN"/>
              </w:rPr>
            </w:pPr>
            <w:r>
              <w:rPr>
                <w:rFonts w:eastAsia="宋体"/>
                <w:lang w:eastAsia="zh-CN"/>
              </w:rPr>
              <w:t>Qualcomm</w:t>
            </w:r>
          </w:p>
        </w:tc>
        <w:tc>
          <w:tcPr>
            <w:tcW w:w="6941" w:type="dxa"/>
          </w:tcPr>
          <w:p w14:paraId="0B060A8C"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Agree, but isn’t RAN2 already specifying something to this end in Release 17?</w:t>
            </w:r>
          </w:p>
        </w:tc>
      </w:tr>
      <w:tr w:rsidR="00E559D6" w14:paraId="7458F17D" w14:textId="77777777">
        <w:trPr>
          <w:trHeight w:val="398"/>
          <w:jc w:val="center"/>
        </w:trPr>
        <w:tc>
          <w:tcPr>
            <w:tcW w:w="2426" w:type="dxa"/>
            <w:shd w:val="clear" w:color="auto" w:fill="auto"/>
            <w:vAlign w:val="center"/>
          </w:tcPr>
          <w:p w14:paraId="0BCAC814"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7D6A5C04" w14:textId="77777777" w:rsidR="00E559D6" w:rsidRDefault="007850B6">
            <w:pPr>
              <w:spacing w:after="120"/>
              <w:rPr>
                <w:rFonts w:eastAsia="宋体"/>
                <w:b/>
                <w:lang w:eastAsia="zh-CN"/>
              </w:rPr>
            </w:pPr>
            <w:r>
              <w:rPr>
                <w:rFonts w:eastAsia="宋体"/>
                <w:bCs/>
                <w:lang w:eastAsia="zh-CN"/>
              </w:rPr>
              <w:t>C</w:t>
            </w:r>
            <w:r>
              <w:rPr>
                <w:rFonts w:eastAsia="宋体" w:hint="eastAsia"/>
                <w:bCs/>
                <w:lang w:eastAsia="zh-CN"/>
              </w:rPr>
              <w:t>ombining the proposal 3-1 and 3-2 is needed.</w:t>
            </w:r>
          </w:p>
        </w:tc>
      </w:tr>
      <w:tr w:rsidR="00E559D6" w14:paraId="1D691342" w14:textId="77777777">
        <w:trPr>
          <w:trHeight w:val="398"/>
          <w:jc w:val="center"/>
        </w:trPr>
        <w:tc>
          <w:tcPr>
            <w:tcW w:w="2426" w:type="dxa"/>
            <w:shd w:val="clear" w:color="auto" w:fill="auto"/>
            <w:vAlign w:val="center"/>
          </w:tcPr>
          <w:p w14:paraId="133536A2"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B7D9FD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Agree, but we share QC’s view that RAN2 will do that in Rel-17</w:t>
            </w:r>
          </w:p>
        </w:tc>
      </w:tr>
      <w:tr w:rsidR="00E559D6" w14:paraId="02086BF6" w14:textId="77777777">
        <w:trPr>
          <w:trHeight w:val="398"/>
          <w:jc w:val="center"/>
        </w:trPr>
        <w:tc>
          <w:tcPr>
            <w:tcW w:w="2426" w:type="dxa"/>
            <w:shd w:val="clear" w:color="auto" w:fill="auto"/>
            <w:vAlign w:val="center"/>
          </w:tcPr>
          <w:p w14:paraId="6314880B"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25B3E943"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OK. Details should be discussed.</w:t>
            </w:r>
          </w:p>
        </w:tc>
      </w:tr>
      <w:tr w:rsidR="00E559D6" w14:paraId="3E2BC16C" w14:textId="77777777">
        <w:trPr>
          <w:trHeight w:val="398"/>
          <w:jc w:val="center"/>
        </w:trPr>
        <w:tc>
          <w:tcPr>
            <w:tcW w:w="2426" w:type="dxa"/>
            <w:shd w:val="clear" w:color="auto" w:fill="auto"/>
            <w:vAlign w:val="center"/>
          </w:tcPr>
          <w:p w14:paraId="18226DD3"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7BDBE6A2"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support this proposal.</w:t>
            </w:r>
          </w:p>
        </w:tc>
      </w:tr>
      <w:tr w:rsidR="00E559D6" w14:paraId="1C31A9A4" w14:textId="77777777">
        <w:trPr>
          <w:trHeight w:val="398"/>
          <w:jc w:val="center"/>
        </w:trPr>
        <w:tc>
          <w:tcPr>
            <w:tcW w:w="2426" w:type="dxa"/>
            <w:shd w:val="clear" w:color="auto" w:fill="auto"/>
            <w:vAlign w:val="center"/>
          </w:tcPr>
          <w:p w14:paraId="2FA82DB8" w14:textId="77777777" w:rsidR="00E559D6" w:rsidRDefault="007850B6">
            <w:pPr>
              <w:snapToGrid w:val="0"/>
              <w:spacing w:after="0"/>
              <w:jc w:val="center"/>
              <w:rPr>
                <w:rFonts w:eastAsiaTheme="minorEastAsia"/>
                <w:lang w:val="en-US" w:eastAsia="zh-CN"/>
              </w:rPr>
            </w:pPr>
            <w:r>
              <w:rPr>
                <w:rFonts w:eastAsia="宋体"/>
                <w:lang w:val="en-US" w:eastAsia="zh-CN"/>
              </w:rPr>
              <w:t>CMCC</w:t>
            </w:r>
          </w:p>
        </w:tc>
        <w:tc>
          <w:tcPr>
            <w:tcW w:w="6941" w:type="dxa"/>
          </w:tcPr>
          <w:p w14:paraId="61EEAB62"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 xml:space="preserve">Support, assist information reported by UE is needed to facilitate network determining the period of GNSS measurement gap.  </w:t>
            </w:r>
          </w:p>
        </w:tc>
      </w:tr>
      <w:tr w:rsidR="00E559D6" w14:paraId="04A5D10E" w14:textId="77777777">
        <w:trPr>
          <w:trHeight w:val="398"/>
          <w:jc w:val="center"/>
        </w:trPr>
        <w:tc>
          <w:tcPr>
            <w:tcW w:w="2426" w:type="dxa"/>
            <w:shd w:val="clear" w:color="auto" w:fill="auto"/>
            <w:vAlign w:val="center"/>
          </w:tcPr>
          <w:p w14:paraId="3845C6A7" w14:textId="77777777" w:rsidR="00E559D6" w:rsidRDefault="007850B6">
            <w:pPr>
              <w:snapToGrid w:val="0"/>
              <w:spacing w:after="0"/>
              <w:jc w:val="center"/>
              <w:rPr>
                <w:rFonts w:eastAsia="宋体"/>
                <w:lang w:val="en-US" w:eastAsia="zh-CN"/>
              </w:rPr>
            </w:pPr>
            <w:r>
              <w:rPr>
                <w:rFonts w:eastAsia="宋体"/>
                <w:lang w:val="en-US" w:eastAsia="zh-CN"/>
              </w:rPr>
              <w:t>Nordic</w:t>
            </w:r>
          </w:p>
        </w:tc>
        <w:tc>
          <w:tcPr>
            <w:tcW w:w="6941" w:type="dxa"/>
          </w:tcPr>
          <w:p w14:paraId="67E2D8D8"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Use of assistant information by UE should be studied</w:t>
            </w:r>
          </w:p>
        </w:tc>
      </w:tr>
      <w:tr w:rsidR="00E559D6" w14:paraId="05894D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851BFDB" w14:textId="77777777" w:rsidR="00E559D6" w:rsidRDefault="007850B6">
            <w:pPr>
              <w:snapToGrid w:val="0"/>
              <w:spacing w:after="0"/>
              <w:jc w:val="center"/>
              <w:rPr>
                <w:rFonts w:eastAsia="宋体"/>
                <w:lang w:val="en-US" w:eastAsia="zh-CN"/>
              </w:rPr>
            </w:pPr>
            <w:r>
              <w:rPr>
                <w:rFonts w:eastAsia="宋体"/>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233A1020"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Agree that it would be better to combine the discussion of proposal 3-1 and proposal 3-2. Technically, </w:t>
            </w:r>
            <w:r>
              <w:rPr>
                <w:rFonts w:eastAsia="宋体"/>
                <w:lang w:eastAsia="zh-CN"/>
              </w:rPr>
              <w:t>it is more reasonable that UE report the remaining GNSS validity duration</w:t>
            </w:r>
          </w:p>
        </w:tc>
      </w:tr>
      <w:tr w:rsidR="00E559D6" w14:paraId="66B8738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F78AC71" w14:textId="77777777" w:rsidR="00E559D6" w:rsidRDefault="007850B6">
            <w:pPr>
              <w:snapToGrid w:val="0"/>
              <w:spacing w:after="0"/>
              <w:jc w:val="center"/>
              <w:rPr>
                <w:rFonts w:eastAsia="宋体"/>
                <w:lang w:val="en-US" w:eastAsia="zh-CN"/>
              </w:rPr>
            </w:pPr>
            <w:r>
              <w:rPr>
                <w:rFonts w:eastAsia="宋体"/>
                <w:lang w:val="en-US" w:eastAsia="zh-CN"/>
              </w:rPr>
              <w:t>SONY</w:t>
            </w:r>
          </w:p>
        </w:tc>
        <w:tc>
          <w:tcPr>
            <w:tcW w:w="6941" w:type="dxa"/>
            <w:tcBorders>
              <w:top w:val="single" w:sz="4" w:space="0" w:color="auto"/>
              <w:left w:val="single" w:sz="4" w:space="0" w:color="auto"/>
              <w:bottom w:val="single" w:sz="4" w:space="0" w:color="auto"/>
              <w:right w:val="single" w:sz="4" w:space="0" w:color="auto"/>
            </w:tcBorders>
          </w:tcPr>
          <w:p w14:paraId="537C6841"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Support the proposal</w:t>
            </w:r>
          </w:p>
        </w:tc>
      </w:tr>
      <w:tr w:rsidR="00E559D6" w14:paraId="72D9AF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D351427" w14:textId="77777777" w:rsidR="00E559D6" w:rsidRDefault="007850B6">
            <w:pPr>
              <w:snapToGrid w:val="0"/>
              <w:spacing w:after="0"/>
              <w:jc w:val="center"/>
              <w:rPr>
                <w:rFonts w:eastAsia="宋体"/>
                <w:lang w:val="en-US"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0852FDA7"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eastAsia="宋体"/>
                <w:lang w:val="en-US" w:eastAsia="zh-CN"/>
              </w:rPr>
              <w:t>Ok with this proposal.</w:t>
            </w:r>
          </w:p>
        </w:tc>
      </w:tr>
      <w:tr w:rsidR="00E559D6" w14:paraId="6262A3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4235F4B" w14:textId="77777777" w:rsidR="00E559D6" w:rsidRDefault="007850B6">
            <w:pPr>
              <w:snapToGrid w:val="0"/>
              <w:spacing w:after="0"/>
              <w:jc w:val="center"/>
              <w:rPr>
                <w:rFonts w:eastAsia="宋体"/>
                <w:lang w:val="en-US" w:eastAsia="zh-CN"/>
              </w:rPr>
            </w:pPr>
            <w:r>
              <w:rPr>
                <w:rFonts w:eastAsia="宋体" w:hint="eastAsia"/>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tcPr>
          <w:p w14:paraId="7C0B8E65"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val="en-US" w:eastAsia="zh-CN"/>
              </w:rPr>
              <w:t>Support the proposal</w:t>
            </w:r>
          </w:p>
        </w:tc>
      </w:tr>
    </w:tbl>
    <w:p w14:paraId="7D343F5A" w14:textId="77777777" w:rsidR="00E559D6" w:rsidRDefault="00E559D6"/>
    <w:p w14:paraId="586F4E23"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11" w:name="_Hlk103246973"/>
      <w:bookmarkEnd w:id="10"/>
      <w:r>
        <w:rPr>
          <w:rFonts w:ascii="Times New Roman" w:hAnsi="Times New Roman" w:cs="Times New Roman"/>
          <w:b/>
          <w:i/>
          <w:iCs/>
          <w:sz w:val="20"/>
          <w:szCs w:val="20"/>
          <w:highlight w:val="yellow"/>
        </w:rPr>
        <w:t>Initial Proposal 3-2:</w:t>
      </w:r>
    </w:p>
    <w:p w14:paraId="41158B07" w14:textId="77777777" w:rsidR="00E559D6" w:rsidRDefault="007850B6">
      <w:pPr>
        <w:rPr>
          <w:b/>
          <w:bCs/>
          <w:i/>
        </w:rPr>
      </w:pPr>
      <w:r>
        <w:rPr>
          <w:b/>
          <w:bCs/>
          <w:i/>
        </w:rPr>
        <w:t xml:space="preserve">At least the following options can be considered for further study on GNSS assistance information for potential enhancements for improved GNSS operations: </w:t>
      </w:r>
    </w:p>
    <w:p w14:paraId="72835E1C" w14:textId="77777777" w:rsidR="00E559D6" w:rsidRDefault="007850B6">
      <w:pPr>
        <w:pStyle w:val="aff1"/>
        <w:numPr>
          <w:ilvl w:val="0"/>
          <w:numId w:val="15"/>
        </w:numPr>
        <w:ind w:leftChars="0"/>
        <w:rPr>
          <w:b/>
          <w:bCs/>
          <w:i/>
          <w:iCs/>
        </w:rPr>
      </w:pPr>
      <w:r>
        <w:rPr>
          <w:b/>
          <w:bCs/>
          <w:i/>
          <w:iCs/>
        </w:rPr>
        <w:t xml:space="preserve">Option 1: UE reports it is stationary with a fixed GNSS position </w:t>
      </w:r>
    </w:p>
    <w:p w14:paraId="34BE5ED2" w14:textId="77777777" w:rsidR="00E559D6" w:rsidRDefault="007850B6">
      <w:pPr>
        <w:pStyle w:val="aff1"/>
        <w:numPr>
          <w:ilvl w:val="0"/>
          <w:numId w:val="15"/>
        </w:numPr>
        <w:ind w:leftChars="0"/>
        <w:rPr>
          <w:b/>
          <w:bCs/>
          <w:i/>
          <w:iCs/>
        </w:rPr>
      </w:pPr>
      <w:r>
        <w:rPr>
          <w:b/>
          <w:bCs/>
          <w:i/>
          <w:iCs/>
        </w:rPr>
        <w:t xml:space="preserve">Option 2: </w:t>
      </w:r>
      <w:bookmarkStart w:id="12" w:name="_Hlk103286100"/>
      <w:r>
        <w:rPr>
          <w:b/>
          <w:bCs/>
          <w:i/>
          <w:iCs/>
        </w:rPr>
        <w:t>UE reports GNSS position fix measurement time</w:t>
      </w:r>
      <w:bookmarkEnd w:id="12"/>
    </w:p>
    <w:p w14:paraId="06486181" w14:textId="77777777" w:rsidR="00E559D6" w:rsidRDefault="007850B6">
      <w:pPr>
        <w:pStyle w:val="aff1"/>
        <w:numPr>
          <w:ilvl w:val="0"/>
          <w:numId w:val="15"/>
        </w:numPr>
        <w:ind w:leftChars="0"/>
        <w:rPr>
          <w:b/>
          <w:bCs/>
          <w:i/>
          <w:iCs/>
        </w:rPr>
      </w:pPr>
      <w:r>
        <w:rPr>
          <w:b/>
          <w:bCs/>
          <w:i/>
          <w:iCs/>
        </w:rPr>
        <w:t xml:space="preserve">Option 3: UE reports capability with no GNSS usage restrictions for simultaneous GNSS and IoT operations </w:t>
      </w:r>
    </w:p>
    <w:p w14:paraId="21D142B8" w14:textId="77777777" w:rsidR="00E559D6" w:rsidRDefault="007850B6">
      <w:pPr>
        <w:rPr>
          <w:b/>
          <w:bCs/>
          <w:i/>
          <w:iCs/>
        </w:rPr>
      </w:pPr>
      <w:r>
        <w:rPr>
          <w:rFonts w:eastAsia="宋体" w:hint="eastAsia"/>
          <w:b/>
          <w:bCs/>
          <w:i/>
          <w:iCs/>
          <w:lang w:eastAsia="zh-CN"/>
        </w:rPr>
        <w:t>N</w:t>
      </w:r>
      <w:r>
        <w:rPr>
          <w:rFonts w:eastAsia="宋体"/>
          <w:b/>
          <w:bCs/>
          <w:i/>
          <w:iCs/>
          <w:lang w:eastAsia="zh-CN"/>
        </w:rPr>
        <w:t xml:space="preserve">ote: RAN1 agreed that </w:t>
      </w:r>
      <w:r>
        <w:rPr>
          <w:b/>
          <w:bCs/>
          <w:i/>
          <w:iCs/>
        </w:rPr>
        <w:t>GNSS validity duration is reported by UE in Rel-17.</w:t>
      </w:r>
      <w:r>
        <w:rPr>
          <w:rFonts w:eastAsia="宋体"/>
          <w:b/>
          <w:bCs/>
          <w:i/>
          <w:iCs/>
          <w:lang w:eastAsia="zh-CN"/>
        </w:rPr>
        <w:t xml:space="preserve"> </w:t>
      </w:r>
      <w:r>
        <w:rPr>
          <w:b/>
          <w:bCs/>
          <w:i/>
          <w:iCs/>
        </w:rPr>
        <w:t>GNSS assistance information should include GNSS validity duration.</w:t>
      </w:r>
    </w:p>
    <w:bookmarkEnd w:id="11"/>
    <w:p w14:paraId="73F950CD" w14:textId="77777777" w:rsidR="00E559D6" w:rsidRDefault="00E559D6">
      <w:pPr>
        <w:rPr>
          <w:rFonts w:eastAsia="宋体"/>
          <w:b/>
          <w:bCs/>
          <w:i/>
          <w:iCs/>
          <w:lang w:eastAsia="zh-CN"/>
        </w:rPr>
      </w:pPr>
    </w:p>
    <w:p w14:paraId="3E9DBF0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9B8B89B" w14:textId="77777777">
        <w:trPr>
          <w:trHeight w:val="398"/>
          <w:jc w:val="center"/>
        </w:trPr>
        <w:tc>
          <w:tcPr>
            <w:tcW w:w="2426" w:type="dxa"/>
            <w:shd w:val="clear" w:color="auto" w:fill="D5DCE4" w:themeFill="text2" w:themeFillTint="33"/>
            <w:vAlign w:val="center"/>
          </w:tcPr>
          <w:p w14:paraId="44B5975A"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057C398E" w14:textId="77777777" w:rsidR="00E559D6" w:rsidRDefault="007850B6">
            <w:pPr>
              <w:snapToGrid w:val="0"/>
              <w:spacing w:after="0"/>
              <w:jc w:val="center"/>
            </w:pPr>
            <w:r>
              <w:t>Comments</w:t>
            </w:r>
          </w:p>
        </w:tc>
      </w:tr>
      <w:tr w:rsidR="00E559D6" w14:paraId="2580E308" w14:textId="77777777">
        <w:trPr>
          <w:trHeight w:val="398"/>
          <w:jc w:val="center"/>
        </w:trPr>
        <w:tc>
          <w:tcPr>
            <w:tcW w:w="2426" w:type="dxa"/>
            <w:shd w:val="clear" w:color="auto" w:fill="auto"/>
            <w:vAlign w:val="center"/>
          </w:tcPr>
          <w:p w14:paraId="0E8ED8BF" w14:textId="77777777" w:rsidR="00E559D6" w:rsidRDefault="007850B6">
            <w:pPr>
              <w:snapToGrid w:val="0"/>
              <w:spacing w:after="0"/>
              <w:jc w:val="center"/>
              <w:rPr>
                <w:lang w:eastAsia="zh-CN"/>
              </w:rPr>
            </w:pPr>
            <w:r>
              <w:rPr>
                <w:lang w:eastAsia="zh-CN"/>
              </w:rPr>
              <w:t>Lockheed</w:t>
            </w:r>
          </w:p>
        </w:tc>
        <w:tc>
          <w:tcPr>
            <w:tcW w:w="6941" w:type="dxa"/>
            <w:vAlign w:val="center"/>
          </w:tcPr>
          <w:p w14:paraId="191DC0FA" w14:textId="77777777" w:rsidR="00E559D6" w:rsidRDefault="007850B6">
            <w:pPr>
              <w:snapToGrid w:val="0"/>
              <w:rPr>
                <w:rFonts w:eastAsia="宋体"/>
                <w:lang w:val="en-US" w:eastAsia="zh-CN"/>
              </w:rPr>
            </w:pPr>
            <w:r>
              <w:rPr>
                <w:rFonts w:eastAsia="宋体"/>
                <w:lang w:val="en-US" w:eastAsia="zh-CN"/>
              </w:rPr>
              <w:t>Option 3</w:t>
            </w:r>
          </w:p>
        </w:tc>
      </w:tr>
      <w:tr w:rsidR="00E559D6" w14:paraId="5EB0334F" w14:textId="77777777">
        <w:trPr>
          <w:trHeight w:val="398"/>
          <w:jc w:val="center"/>
        </w:trPr>
        <w:tc>
          <w:tcPr>
            <w:tcW w:w="2426" w:type="dxa"/>
            <w:shd w:val="clear" w:color="auto" w:fill="auto"/>
            <w:vAlign w:val="center"/>
          </w:tcPr>
          <w:p w14:paraId="5C9263D3" w14:textId="77777777" w:rsidR="00E559D6" w:rsidRDefault="007850B6">
            <w:pPr>
              <w:snapToGrid w:val="0"/>
              <w:spacing w:after="0"/>
              <w:jc w:val="center"/>
              <w:rPr>
                <w:lang w:val="en-US" w:eastAsia="zh-CN"/>
              </w:rPr>
            </w:pPr>
            <w:r>
              <w:rPr>
                <w:rFonts w:hint="eastAsia"/>
                <w:lang w:val="en-US" w:eastAsia="zh-CN"/>
              </w:rPr>
              <w:lastRenderedPageBreak/>
              <w:t>ZTE</w:t>
            </w:r>
          </w:p>
        </w:tc>
        <w:tc>
          <w:tcPr>
            <w:tcW w:w="6941" w:type="dxa"/>
            <w:vAlign w:val="center"/>
          </w:tcPr>
          <w:p w14:paraId="770C7F26" w14:textId="77777777" w:rsidR="00E559D6" w:rsidRDefault="007850B6">
            <w:pPr>
              <w:snapToGrid w:val="0"/>
              <w:rPr>
                <w:rFonts w:eastAsia="宋体"/>
                <w:lang w:val="en-US" w:eastAsia="zh-CN"/>
              </w:rPr>
            </w:pPr>
            <w:r>
              <w:rPr>
                <w:rFonts w:eastAsia="宋体" w:hint="eastAsia"/>
                <w:lang w:val="en-US" w:eastAsia="zh-CN"/>
              </w:rPr>
              <w:t>Support option-2. Reporting of GNSS position fix measurement time can help to configure proper measurement gap, which both ensure the success of GNSS position fix and reduce the overhead of time resource.</w:t>
            </w:r>
          </w:p>
          <w:p w14:paraId="3576CB6B" w14:textId="77777777" w:rsidR="00E559D6" w:rsidRDefault="007850B6">
            <w:pPr>
              <w:snapToGrid w:val="0"/>
              <w:rPr>
                <w:rFonts w:eastAsia="宋体"/>
                <w:lang w:val="en-US" w:eastAsia="zh-CN"/>
              </w:rPr>
            </w:pPr>
            <w:r>
              <w:rPr>
                <w:rFonts w:eastAsia="宋体" w:hint="eastAsia"/>
                <w:lang w:val="en-US" w:eastAsia="zh-CN"/>
              </w:rPr>
              <w:t>Option 1 is only valid for stationary UE. Moreover, in Rel-17, GNSS validity duration report has been supported. UE can simply report an infinite GNSS validity duration instead of reporting it is stationary.</w:t>
            </w:r>
          </w:p>
          <w:p w14:paraId="29669007" w14:textId="77777777" w:rsidR="00E559D6" w:rsidRDefault="007850B6">
            <w:pPr>
              <w:snapToGrid w:val="0"/>
              <w:rPr>
                <w:rFonts w:eastAsia="宋体"/>
                <w:lang w:val="en-US" w:eastAsia="zh-CN"/>
              </w:rPr>
            </w:pPr>
            <w:r>
              <w:rPr>
                <w:rFonts w:eastAsia="宋体" w:hint="eastAsia"/>
                <w:lang w:val="en-US" w:eastAsia="zh-CN"/>
              </w:rPr>
              <w:t>W.r.t option 3, simultaneous GNSS and IoT operations are not assumed in Rel-17 IoT-NTN. And in Rel-18, this feature is not clarified to be supported. Hence, it</w:t>
            </w:r>
            <w:r>
              <w:rPr>
                <w:rFonts w:eastAsia="宋体"/>
                <w:lang w:val="en-US" w:eastAsia="zh-CN"/>
              </w:rPr>
              <w:t>’</w:t>
            </w:r>
            <w:r>
              <w:rPr>
                <w:rFonts w:eastAsia="宋体" w:hint="eastAsia"/>
                <w:lang w:val="en-US" w:eastAsia="zh-CN"/>
              </w:rPr>
              <w:t>s better to be conservative for supporting such UE capability.</w:t>
            </w:r>
          </w:p>
        </w:tc>
      </w:tr>
      <w:tr w:rsidR="00E559D6" w14:paraId="718FA493" w14:textId="77777777">
        <w:trPr>
          <w:trHeight w:val="398"/>
          <w:jc w:val="center"/>
        </w:trPr>
        <w:tc>
          <w:tcPr>
            <w:tcW w:w="2426" w:type="dxa"/>
            <w:shd w:val="clear" w:color="auto" w:fill="auto"/>
            <w:vAlign w:val="center"/>
          </w:tcPr>
          <w:p w14:paraId="28AD4494" w14:textId="77777777" w:rsidR="00E559D6" w:rsidRDefault="007850B6">
            <w:pPr>
              <w:snapToGrid w:val="0"/>
              <w:spacing w:after="0"/>
              <w:jc w:val="center"/>
              <w:rPr>
                <w:color w:val="000000" w:themeColor="text1"/>
                <w:lang w:eastAsia="zh-CN"/>
              </w:rPr>
            </w:pPr>
            <w:r>
              <w:rPr>
                <w:rFonts w:eastAsia="宋体" w:hint="eastAsia"/>
                <w:color w:val="000000" w:themeColor="text1"/>
                <w:lang w:eastAsia="zh-CN"/>
              </w:rPr>
              <w:t>CATT</w:t>
            </w:r>
          </w:p>
        </w:tc>
        <w:tc>
          <w:tcPr>
            <w:tcW w:w="6941" w:type="dxa"/>
            <w:vAlign w:val="center"/>
          </w:tcPr>
          <w:p w14:paraId="1A2CA44E" w14:textId="77777777" w:rsidR="00E559D6" w:rsidRDefault="007850B6">
            <w:pPr>
              <w:spacing w:after="120"/>
              <w:rPr>
                <w:rFonts w:eastAsia="宋体"/>
                <w:lang w:eastAsia="zh-CN"/>
              </w:rPr>
            </w:pPr>
            <w:r>
              <w:rPr>
                <w:rFonts w:eastAsia="宋体"/>
                <w:lang w:eastAsia="zh-CN"/>
              </w:rPr>
              <w:t>T</w:t>
            </w:r>
            <w:r>
              <w:rPr>
                <w:rFonts w:eastAsia="宋体" w:hint="eastAsia"/>
                <w:lang w:eastAsia="zh-CN"/>
              </w:rPr>
              <w:t xml:space="preserve">here is an option 4 to be included: </w:t>
            </w:r>
          </w:p>
          <w:p w14:paraId="3DA80334" w14:textId="77777777" w:rsidR="00E559D6" w:rsidRDefault="007850B6">
            <w:pPr>
              <w:spacing w:after="120"/>
              <w:rPr>
                <w:rFonts w:eastAsiaTheme="minorEastAsia"/>
                <w:lang w:eastAsia="zh-CN"/>
              </w:rPr>
            </w:pPr>
            <w:r>
              <w:rPr>
                <w:rFonts w:eastAsia="宋体" w:hint="eastAsia"/>
                <w:b/>
                <w:lang w:eastAsia="zh-CN"/>
              </w:rPr>
              <w:t>UE reports the updating time of next GNSS fix.</w:t>
            </w:r>
          </w:p>
        </w:tc>
      </w:tr>
      <w:tr w:rsidR="00E559D6" w14:paraId="5CAD0F78" w14:textId="77777777">
        <w:trPr>
          <w:trHeight w:val="398"/>
          <w:jc w:val="center"/>
        </w:trPr>
        <w:tc>
          <w:tcPr>
            <w:tcW w:w="2426" w:type="dxa"/>
            <w:shd w:val="clear" w:color="auto" w:fill="auto"/>
            <w:vAlign w:val="center"/>
          </w:tcPr>
          <w:p w14:paraId="2EA98E92"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39CF318F" w14:textId="77777777" w:rsidR="00E559D6" w:rsidRDefault="007850B6">
            <w:pPr>
              <w:spacing w:after="120"/>
              <w:rPr>
                <w:rFonts w:eastAsia="宋体"/>
                <w:lang w:eastAsia="zh-CN"/>
              </w:rPr>
            </w:pPr>
            <w:r>
              <w:rPr>
                <w:rFonts w:eastAsia="宋体"/>
                <w:lang w:eastAsia="zh-CN"/>
              </w:rPr>
              <w:t>At least option 3 should be supported.</w:t>
            </w:r>
          </w:p>
        </w:tc>
      </w:tr>
      <w:tr w:rsidR="00E559D6" w14:paraId="7858D16F" w14:textId="77777777">
        <w:trPr>
          <w:trHeight w:val="398"/>
          <w:jc w:val="center"/>
        </w:trPr>
        <w:tc>
          <w:tcPr>
            <w:tcW w:w="2426" w:type="dxa"/>
            <w:shd w:val="clear" w:color="auto" w:fill="auto"/>
            <w:vAlign w:val="center"/>
          </w:tcPr>
          <w:p w14:paraId="7637443C" w14:textId="77777777" w:rsidR="00E559D6" w:rsidRDefault="007850B6">
            <w:pPr>
              <w:snapToGrid w:val="0"/>
              <w:spacing w:after="0"/>
              <w:jc w:val="center"/>
              <w:rPr>
                <w:rFonts w:eastAsia="宋体"/>
                <w:lang w:eastAsia="zh-CN"/>
              </w:rPr>
            </w:pPr>
            <w:r>
              <w:rPr>
                <w:color w:val="000000" w:themeColor="text1"/>
                <w:lang w:eastAsia="zh-CN"/>
              </w:rPr>
              <w:t>Nokia, NSB</w:t>
            </w:r>
          </w:p>
        </w:tc>
        <w:tc>
          <w:tcPr>
            <w:tcW w:w="6941" w:type="dxa"/>
            <w:vAlign w:val="center"/>
          </w:tcPr>
          <w:p w14:paraId="4141A33D" w14:textId="77777777" w:rsidR="00E559D6" w:rsidRDefault="007850B6">
            <w:pPr>
              <w:snapToGrid w:val="0"/>
              <w:rPr>
                <w:rFonts w:eastAsia="宋体"/>
                <w:lang w:val="en-US" w:eastAsia="zh-CN"/>
              </w:rPr>
            </w:pPr>
            <w:r>
              <w:rPr>
                <w:rFonts w:eastAsia="宋体"/>
                <w:lang w:val="en-US" w:eastAsia="zh-CN"/>
              </w:rPr>
              <w:t>Option 1 is already covered by Rel17 GNSS validity timer as infinity.</w:t>
            </w:r>
          </w:p>
          <w:p w14:paraId="0E20354D" w14:textId="77777777" w:rsidR="00E559D6" w:rsidRDefault="007850B6">
            <w:pPr>
              <w:snapToGrid w:val="0"/>
              <w:rPr>
                <w:rFonts w:eastAsia="宋体"/>
                <w:lang w:val="en-US" w:eastAsia="zh-CN"/>
              </w:rPr>
            </w:pPr>
            <w:r>
              <w:rPr>
                <w:rFonts w:eastAsia="宋体"/>
                <w:lang w:val="en-US" w:eastAsia="zh-CN"/>
              </w:rPr>
              <w:t>Option 3 is out of scope of Rel18 WID for IoT NTN as both Rel17 and Rel18 has assumption of no simultaneous GNSS and IoT operation.</w:t>
            </w:r>
          </w:p>
          <w:p w14:paraId="04A99229"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lang w:val="en-US" w:eastAsia="zh-CN"/>
              </w:rPr>
              <w:t>We support option 2 to be further discussed.</w:t>
            </w:r>
          </w:p>
        </w:tc>
      </w:tr>
      <w:tr w:rsidR="00E559D6" w14:paraId="2D5B4CDE" w14:textId="77777777">
        <w:trPr>
          <w:trHeight w:val="398"/>
          <w:jc w:val="center"/>
        </w:trPr>
        <w:tc>
          <w:tcPr>
            <w:tcW w:w="2426" w:type="dxa"/>
            <w:shd w:val="clear" w:color="auto" w:fill="auto"/>
            <w:vAlign w:val="center"/>
          </w:tcPr>
          <w:p w14:paraId="0267856A" w14:textId="77777777" w:rsidR="00E559D6" w:rsidRDefault="007850B6">
            <w:pPr>
              <w:snapToGrid w:val="0"/>
              <w:spacing w:after="0"/>
              <w:jc w:val="center"/>
              <w:rPr>
                <w:rFonts w:eastAsiaTheme="minorEastAsia"/>
                <w:lang w:eastAsia="zh-CN"/>
              </w:rPr>
            </w:pPr>
            <w:r>
              <w:rPr>
                <w:color w:val="000000" w:themeColor="text1"/>
                <w:lang w:val="en-US" w:eastAsia="zh-CN"/>
              </w:rPr>
              <w:t>CMCC</w:t>
            </w:r>
          </w:p>
        </w:tc>
        <w:tc>
          <w:tcPr>
            <w:tcW w:w="6941" w:type="dxa"/>
            <w:vAlign w:val="center"/>
          </w:tcPr>
          <w:p w14:paraId="5875F12C" w14:textId="77777777" w:rsidR="00E559D6" w:rsidRDefault="007850B6">
            <w:pPr>
              <w:spacing w:after="120"/>
              <w:rPr>
                <w:rFonts w:eastAsiaTheme="minorEastAsia"/>
                <w:lang w:val="en-US" w:eastAsia="zh-CN"/>
              </w:rPr>
            </w:pPr>
            <w:r>
              <w:rPr>
                <w:rFonts w:eastAsiaTheme="minorEastAsia"/>
                <w:lang w:val="en-US" w:eastAsia="zh-CN"/>
              </w:rPr>
              <w:t xml:space="preserve">From our views, at least Option 2 GNSS measurement time needs to be reported to help eNB determine the length of GNSS operation. </w:t>
            </w:r>
          </w:p>
          <w:p w14:paraId="3FB211A2" w14:textId="77777777" w:rsidR="00E559D6" w:rsidRDefault="007850B6">
            <w:pPr>
              <w:spacing w:after="120"/>
              <w:rPr>
                <w:rFonts w:eastAsia="宋体"/>
                <w:b/>
                <w:lang w:eastAsia="zh-CN"/>
              </w:rPr>
            </w:pPr>
            <w:r>
              <w:rPr>
                <w:rFonts w:eastAsiaTheme="minorEastAsia"/>
                <w:lang w:val="en-US" w:eastAsia="zh-CN"/>
              </w:rPr>
              <w:t xml:space="preserve">If GNSS measurement gap is applied for updating GNSS position fix, reporting additional assistance information besides the above options will help eNB determine the proper timing for UE to perform GNSS operation. This can be further studied in light of the progress of GNSS measurement schemes.   </w:t>
            </w:r>
          </w:p>
        </w:tc>
      </w:tr>
      <w:tr w:rsidR="00E559D6" w14:paraId="3E4395D4" w14:textId="77777777">
        <w:trPr>
          <w:trHeight w:val="398"/>
          <w:jc w:val="center"/>
        </w:trPr>
        <w:tc>
          <w:tcPr>
            <w:tcW w:w="2426" w:type="dxa"/>
            <w:shd w:val="clear" w:color="auto" w:fill="auto"/>
            <w:vAlign w:val="center"/>
          </w:tcPr>
          <w:p w14:paraId="22A0B266" w14:textId="77777777" w:rsidR="00E559D6" w:rsidRDefault="007850B6">
            <w:pPr>
              <w:snapToGrid w:val="0"/>
              <w:spacing w:after="0"/>
              <w:jc w:val="center"/>
              <w:rPr>
                <w:rFonts w:eastAsia="宋体"/>
                <w:bCs/>
                <w:lang w:eastAsia="zh-CN"/>
              </w:rPr>
            </w:pPr>
            <w:r>
              <w:rPr>
                <w:rFonts w:eastAsia="宋体"/>
                <w:bCs/>
                <w:lang w:eastAsia="zh-CN"/>
              </w:rPr>
              <w:t>Nordic</w:t>
            </w:r>
          </w:p>
        </w:tc>
        <w:tc>
          <w:tcPr>
            <w:tcW w:w="6941" w:type="dxa"/>
            <w:vAlign w:val="center"/>
          </w:tcPr>
          <w:p w14:paraId="09E8AD0E"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All the options should be considered</w:t>
            </w:r>
          </w:p>
        </w:tc>
      </w:tr>
      <w:tr w:rsidR="00E559D6" w14:paraId="67EE2CD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1D7B225" w14:textId="77777777" w:rsidR="00E559D6" w:rsidRDefault="007850B6">
            <w:pPr>
              <w:snapToGrid w:val="0"/>
              <w:spacing w:after="0"/>
              <w:jc w:val="center"/>
              <w:rPr>
                <w:rFonts w:eastAsia="宋体"/>
                <w:bCs/>
                <w:lang w:eastAsia="zh-CN"/>
              </w:rPr>
            </w:pPr>
            <w:r>
              <w:rPr>
                <w:rFonts w:eastAsia="宋体"/>
                <w:bCs/>
                <w:lang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AD9FDE7"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fine with option 2 and 3. For the option1, it may only work for stationary UE.</w:t>
            </w:r>
          </w:p>
        </w:tc>
      </w:tr>
      <w:tr w:rsidR="00E559D6" w14:paraId="03BD92E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73ABDC6" w14:textId="77777777" w:rsidR="00E559D6" w:rsidRDefault="007850B6">
            <w:pPr>
              <w:snapToGrid w:val="0"/>
              <w:spacing w:after="0"/>
              <w:jc w:val="center"/>
              <w:rPr>
                <w:rFonts w:eastAsia="宋体"/>
                <w:bCs/>
                <w:lang w:eastAsia="zh-CN"/>
              </w:rPr>
            </w:pPr>
            <w:r>
              <w:rPr>
                <w:rFonts w:eastAsia="宋体"/>
                <w:bCs/>
                <w:lang w:eastAsia="zh-CN"/>
              </w:rPr>
              <w:t>SONY</w:t>
            </w:r>
          </w:p>
        </w:tc>
        <w:tc>
          <w:tcPr>
            <w:tcW w:w="6941" w:type="dxa"/>
            <w:tcBorders>
              <w:top w:val="single" w:sz="4" w:space="0" w:color="auto"/>
              <w:left w:val="single" w:sz="4" w:space="0" w:color="auto"/>
              <w:bottom w:val="single" w:sz="4" w:space="0" w:color="auto"/>
              <w:right w:val="single" w:sz="4" w:space="0" w:color="auto"/>
            </w:tcBorders>
            <w:vAlign w:val="center"/>
          </w:tcPr>
          <w:p w14:paraId="638F18F6"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All options should be considered for further study. Hence, we agree with the moderator’s proposal.</w:t>
            </w:r>
          </w:p>
        </w:tc>
      </w:tr>
      <w:tr w:rsidR="00E559D6" w14:paraId="2E55F02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AB8585F" w14:textId="77777777" w:rsidR="00E559D6" w:rsidRDefault="007850B6">
            <w:pPr>
              <w:snapToGrid w:val="0"/>
              <w:spacing w:after="0"/>
              <w:jc w:val="center"/>
              <w:rPr>
                <w:rFonts w:eastAsia="宋体"/>
                <w:bCs/>
                <w:lang w:eastAsia="zh-CN"/>
              </w:rPr>
            </w:pPr>
            <w:r>
              <w:rPr>
                <w:rFonts w:eastAsia="宋体"/>
                <w:bCs/>
                <w:lang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D22E272"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open to consider all the options.</w:t>
            </w:r>
          </w:p>
        </w:tc>
      </w:tr>
      <w:tr w:rsidR="00E559D6" w14:paraId="50CC3DF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1EADF9C" w14:textId="77777777" w:rsidR="00E559D6" w:rsidRDefault="007850B6">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A913C8A"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Option 2 looks most reasonable but others can be discussed.</w:t>
            </w:r>
          </w:p>
        </w:tc>
      </w:tr>
      <w:tr w:rsidR="00E559D6" w14:paraId="245C4B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6712F27" w14:textId="77777777" w:rsidR="00E559D6" w:rsidRDefault="007850B6">
            <w:pPr>
              <w:snapToGrid w:val="0"/>
              <w:spacing w:after="0"/>
              <w:jc w:val="center"/>
              <w:rPr>
                <w:rFonts w:eastAsia="宋体"/>
                <w:bCs/>
                <w:lang w:eastAsia="zh-CN"/>
              </w:rPr>
            </w:pPr>
            <w:r>
              <w:rPr>
                <w:rFonts w:eastAsia="宋体" w:hint="eastAsia"/>
                <w:bCs/>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7F2AB48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We are open to discuss all the options.</w:t>
            </w:r>
          </w:p>
        </w:tc>
      </w:tr>
      <w:tr w:rsidR="00E559D6" w14:paraId="38B4F0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3D6B5A7" w14:textId="77777777" w:rsidR="00E559D6" w:rsidRDefault="007850B6">
            <w:pPr>
              <w:snapToGrid w:val="0"/>
              <w:spacing w:after="0"/>
              <w:jc w:val="center"/>
              <w:rPr>
                <w:rFonts w:eastAsia="宋体"/>
                <w:bCs/>
                <w:lang w:eastAsia="zh-CN"/>
              </w:rPr>
            </w:pPr>
            <w:r>
              <w:rPr>
                <w:rFonts w:eastAsia="宋体"/>
                <w:bCs/>
                <w:lang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5F0377C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On 3-2, Option 1 it is already supported, Rel-15 specified UE stationarity indication via registration. Rel-17 IoT NTN specified infinity value for validity timer for stationary UEs.</w:t>
            </w:r>
          </w:p>
          <w:p w14:paraId="2316B1EF" w14:textId="77777777" w:rsidR="00E559D6" w:rsidRDefault="00E559D6">
            <w:pPr>
              <w:adjustRightInd w:val="0"/>
              <w:snapToGrid w:val="0"/>
              <w:spacing w:beforeLines="50" w:before="120" w:afterLines="50" w:after="120"/>
              <w:rPr>
                <w:rFonts w:eastAsia="宋体"/>
                <w:bCs/>
                <w:lang w:eastAsia="zh-CN"/>
              </w:rPr>
            </w:pPr>
          </w:p>
        </w:tc>
      </w:tr>
    </w:tbl>
    <w:p w14:paraId="10887234" w14:textId="77777777" w:rsidR="00E559D6" w:rsidRDefault="00E559D6"/>
    <w:p w14:paraId="5D91DF4C" w14:textId="77777777" w:rsidR="00E559D6" w:rsidRDefault="007850B6">
      <w:pPr>
        <w:pStyle w:val="2"/>
        <w:numPr>
          <w:ilvl w:val="1"/>
          <w:numId w:val="20"/>
        </w:numPr>
        <w:rPr>
          <w:lang w:val="en-US"/>
        </w:rPr>
      </w:pPr>
      <w:r>
        <w:rPr>
          <w:lang w:val="en-US"/>
        </w:rPr>
        <w:t>Summary of First Round Discussion</w:t>
      </w:r>
    </w:p>
    <w:p w14:paraId="40305F78" w14:textId="77777777" w:rsidR="00E559D6" w:rsidRDefault="007850B6">
      <w:pPr>
        <w:rPr>
          <w:lang w:val="en-US"/>
        </w:rPr>
      </w:pPr>
      <w:r>
        <w:rPr>
          <w:lang w:val="en-US"/>
        </w:rPr>
        <w:t>16 companies provided views during first round discussion. 4 companies (Lenovo, ZTE, CATT, Huawei) suggested to combine Initial Proposal 3-1 and Initial Proposal 3-2.</w:t>
      </w:r>
    </w:p>
    <w:p w14:paraId="1ACB57E9" w14:textId="77777777" w:rsidR="00E559D6" w:rsidRDefault="007850B6">
      <w:pPr>
        <w:rPr>
          <w:lang w:val="en-US"/>
        </w:rPr>
      </w:pPr>
      <w:r>
        <w:rPr>
          <w:rFonts w:hint="eastAsia"/>
          <w:lang w:val="en-US"/>
        </w:rPr>
        <w:t>L</w:t>
      </w:r>
      <w:r>
        <w:rPr>
          <w:lang w:val="en-US"/>
        </w:rPr>
        <w:t xml:space="preserve">ockheed, Qualcomm, Xiaomi, Nokia, Samsung, CMCC, Huawei, Sony, Apple, </w:t>
      </w:r>
      <w:r>
        <w:rPr>
          <w:rFonts w:hint="eastAsia"/>
          <w:lang w:val="en-US"/>
        </w:rPr>
        <w:t>Spreadtrum</w:t>
      </w:r>
      <w:r>
        <w:rPr>
          <w:lang w:val="en-US"/>
        </w:rPr>
        <w:t xml:space="preserve"> supported Initial Proposal 3-1.</w:t>
      </w:r>
    </w:p>
    <w:p w14:paraId="05F84CE8" w14:textId="77777777" w:rsidR="00E559D6" w:rsidRDefault="007850B6">
      <w:pPr>
        <w:rPr>
          <w:rFonts w:eastAsia="宋体"/>
          <w:bCs/>
          <w:lang w:eastAsia="zh-CN"/>
        </w:rPr>
      </w:pPr>
      <w:r>
        <w:rPr>
          <w:rFonts w:eastAsia="宋体" w:hint="eastAsia"/>
          <w:lang w:eastAsia="zh-CN"/>
        </w:rPr>
        <w:t>N</w:t>
      </w:r>
      <w:r>
        <w:rPr>
          <w:rFonts w:eastAsia="宋体"/>
          <w:lang w:eastAsia="zh-CN"/>
        </w:rPr>
        <w:t xml:space="preserve">ordic, Sony, Apple, Ericsson, </w:t>
      </w:r>
      <w:r>
        <w:rPr>
          <w:rFonts w:eastAsia="宋体" w:hint="eastAsia"/>
          <w:bCs/>
          <w:lang w:eastAsia="zh-CN"/>
        </w:rPr>
        <w:t>Spreadtrum</w:t>
      </w:r>
      <w:r>
        <w:rPr>
          <w:rFonts w:eastAsia="宋体"/>
          <w:lang w:eastAsia="zh-CN"/>
        </w:rPr>
        <w:t xml:space="preserve"> </w:t>
      </w:r>
      <w:r>
        <w:rPr>
          <w:rFonts w:eastAsia="宋体"/>
          <w:bCs/>
          <w:lang w:eastAsia="zh-CN"/>
        </w:rPr>
        <w:t xml:space="preserve">are open to consider all the options in </w:t>
      </w:r>
      <w:r>
        <w:rPr>
          <w:lang w:val="en-US"/>
        </w:rPr>
        <w:t>Initial Proposal 3-2</w:t>
      </w:r>
      <w:r>
        <w:rPr>
          <w:rFonts w:eastAsia="宋体"/>
          <w:bCs/>
          <w:lang w:eastAsia="zh-CN"/>
        </w:rPr>
        <w:t>.</w:t>
      </w:r>
    </w:p>
    <w:p w14:paraId="21AB09CB" w14:textId="77777777" w:rsidR="00E559D6" w:rsidRDefault="007850B6">
      <w:pPr>
        <w:rPr>
          <w:lang w:eastAsia="zh-CN"/>
        </w:rPr>
      </w:pPr>
      <w:r>
        <w:rPr>
          <w:lang w:eastAsia="zh-CN"/>
        </w:rPr>
        <w:t>Option 1 “</w:t>
      </w:r>
      <w:r>
        <w:rPr>
          <w:b/>
          <w:bCs/>
          <w:i/>
          <w:iCs/>
        </w:rPr>
        <w:t>UE reports it is stationary with a fixed GNSS position</w:t>
      </w:r>
      <w:r>
        <w:rPr>
          <w:lang w:eastAsia="zh-CN"/>
        </w:rPr>
        <w:t xml:space="preserve">” </w:t>
      </w:r>
    </w:p>
    <w:p w14:paraId="39A37C59" w14:textId="77777777" w:rsidR="00E559D6" w:rsidRDefault="007850B6">
      <w:pPr>
        <w:pStyle w:val="aff1"/>
        <w:numPr>
          <w:ilvl w:val="0"/>
          <w:numId w:val="16"/>
        </w:numPr>
        <w:ind w:leftChars="0"/>
        <w:rPr>
          <w:lang w:eastAsia="zh-CN"/>
        </w:rPr>
      </w:pPr>
      <w:r>
        <w:rPr>
          <w:rFonts w:eastAsia="宋体" w:hint="eastAsia"/>
          <w:lang w:eastAsia="zh-CN"/>
        </w:rPr>
        <w:lastRenderedPageBreak/>
        <w:t>Z</w:t>
      </w:r>
      <w:r>
        <w:rPr>
          <w:rFonts w:eastAsia="宋体"/>
          <w:lang w:eastAsia="zh-CN"/>
        </w:rPr>
        <w:t>TE (</w:t>
      </w:r>
      <w:r>
        <w:rPr>
          <w:rFonts w:eastAsia="宋体" w:hint="eastAsia"/>
          <w:lang w:val="en-US" w:eastAsia="zh-CN"/>
        </w:rPr>
        <w:t>only valid for stationary UE. Moreover, in Rel-17, GNSS validity duration report has been supported.</w:t>
      </w:r>
      <w:r>
        <w:rPr>
          <w:rFonts w:eastAsia="宋体"/>
          <w:lang w:eastAsia="zh-CN"/>
        </w:rPr>
        <w:t>)</w:t>
      </w:r>
    </w:p>
    <w:p w14:paraId="4FE646BC" w14:textId="77777777" w:rsidR="00E559D6" w:rsidRDefault="007850B6">
      <w:pPr>
        <w:pStyle w:val="aff1"/>
        <w:numPr>
          <w:ilvl w:val="0"/>
          <w:numId w:val="16"/>
        </w:numPr>
        <w:ind w:leftChars="0"/>
        <w:rPr>
          <w:lang w:eastAsia="zh-CN"/>
        </w:rPr>
      </w:pPr>
      <w:r>
        <w:rPr>
          <w:rFonts w:eastAsia="宋体"/>
          <w:lang w:eastAsia="zh-CN"/>
        </w:rPr>
        <w:t>Nokia (</w:t>
      </w:r>
      <w:r>
        <w:rPr>
          <w:rFonts w:eastAsia="宋体"/>
          <w:lang w:val="en-US" w:eastAsia="zh-CN"/>
        </w:rPr>
        <w:t>already covered by Rel17 GNSS validity timer as infinity</w:t>
      </w:r>
      <w:r>
        <w:rPr>
          <w:rFonts w:eastAsia="宋体"/>
          <w:lang w:eastAsia="zh-CN"/>
        </w:rPr>
        <w:t>)</w:t>
      </w:r>
    </w:p>
    <w:p w14:paraId="5034836C" w14:textId="77777777" w:rsidR="00E559D6" w:rsidRDefault="007850B6">
      <w:pPr>
        <w:pStyle w:val="aff1"/>
        <w:numPr>
          <w:ilvl w:val="0"/>
          <w:numId w:val="16"/>
        </w:numPr>
        <w:ind w:leftChars="0"/>
        <w:rPr>
          <w:lang w:eastAsia="zh-CN"/>
        </w:rPr>
      </w:pPr>
      <w:r>
        <w:rPr>
          <w:rFonts w:eastAsia="宋体" w:hint="eastAsia"/>
          <w:lang w:eastAsia="zh-CN"/>
        </w:rPr>
        <w:t>H</w:t>
      </w:r>
      <w:r>
        <w:rPr>
          <w:rFonts w:eastAsia="宋体"/>
          <w:lang w:eastAsia="zh-CN"/>
        </w:rPr>
        <w:t>uawei (</w:t>
      </w:r>
      <w:r>
        <w:rPr>
          <w:rFonts w:eastAsia="宋体"/>
          <w:bCs/>
          <w:lang w:eastAsia="zh-CN"/>
        </w:rPr>
        <w:t>may only work for stationary UE</w:t>
      </w:r>
      <w:r>
        <w:rPr>
          <w:rFonts w:eastAsia="宋体"/>
          <w:lang w:eastAsia="zh-CN"/>
        </w:rPr>
        <w:t>)</w:t>
      </w:r>
    </w:p>
    <w:p w14:paraId="09A29A02" w14:textId="77777777" w:rsidR="00E559D6" w:rsidRDefault="007850B6">
      <w:pPr>
        <w:pStyle w:val="aff1"/>
        <w:numPr>
          <w:ilvl w:val="0"/>
          <w:numId w:val="16"/>
        </w:numPr>
        <w:ind w:leftChars="0"/>
        <w:rPr>
          <w:lang w:eastAsia="zh-CN"/>
        </w:rPr>
      </w:pPr>
      <w:r>
        <w:rPr>
          <w:rFonts w:eastAsia="宋体" w:hint="eastAsia"/>
          <w:lang w:eastAsia="zh-CN"/>
        </w:rPr>
        <w:t>M</w:t>
      </w:r>
      <w:r>
        <w:rPr>
          <w:rFonts w:eastAsia="宋体"/>
          <w:lang w:eastAsia="zh-CN"/>
        </w:rPr>
        <w:t>ediaTek (</w:t>
      </w:r>
      <w:r>
        <w:rPr>
          <w:rFonts w:eastAsia="宋体"/>
          <w:bCs/>
          <w:lang w:eastAsia="zh-CN"/>
        </w:rPr>
        <w:t>it is already supported, Rel-15 specified UE stationarity indication via registration. Rel-17 IoT NTN specified infinity value for validity timer for stationary UEs.</w:t>
      </w:r>
      <w:r>
        <w:rPr>
          <w:rFonts w:eastAsia="宋体"/>
          <w:lang w:eastAsia="zh-CN"/>
        </w:rPr>
        <w:t>)</w:t>
      </w:r>
    </w:p>
    <w:p w14:paraId="3DFAF50D" w14:textId="77777777" w:rsidR="00E559D6" w:rsidRDefault="007850B6">
      <w:pPr>
        <w:snapToGrid w:val="0"/>
        <w:rPr>
          <w:lang w:eastAsia="zh-CN"/>
        </w:rPr>
      </w:pPr>
      <w:r>
        <w:rPr>
          <w:lang w:eastAsia="zh-CN"/>
        </w:rPr>
        <w:t>Option 2 “</w:t>
      </w:r>
      <w:r>
        <w:rPr>
          <w:b/>
          <w:bCs/>
          <w:i/>
        </w:rPr>
        <w:t>UE reports GNSS position fix measurement time</w:t>
      </w:r>
      <w:r>
        <w:rPr>
          <w:lang w:eastAsia="zh-CN"/>
        </w:rPr>
        <w:t xml:space="preserve">” </w:t>
      </w:r>
    </w:p>
    <w:p w14:paraId="5F97C1A5" w14:textId="77777777" w:rsidR="00E559D6" w:rsidRDefault="007850B6">
      <w:pPr>
        <w:pStyle w:val="aff1"/>
        <w:numPr>
          <w:ilvl w:val="0"/>
          <w:numId w:val="17"/>
        </w:numPr>
        <w:ind w:leftChars="0"/>
        <w:rPr>
          <w:rFonts w:eastAsia="宋体"/>
          <w:lang w:val="en-US" w:eastAsia="zh-CN"/>
        </w:rPr>
      </w:pPr>
      <w:r>
        <w:rPr>
          <w:rFonts w:eastAsia="宋体"/>
          <w:lang w:val="en-US" w:eastAsia="zh-CN"/>
        </w:rPr>
        <w:t>ZTE (</w:t>
      </w:r>
      <w:r>
        <w:rPr>
          <w:rFonts w:eastAsia="宋体" w:hint="eastAsia"/>
          <w:lang w:val="en-US" w:eastAsia="zh-CN"/>
        </w:rPr>
        <w:t>Support option-2</w:t>
      </w:r>
      <w:r>
        <w:rPr>
          <w:rFonts w:eastAsia="宋体"/>
          <w:lang w:val="en-US" w:eastAsia="zh-CN"/>
        </w:rPr>
        <w:t xml:space="preserve"> </w:t>
      </w:r>
      <w:r>
        <w:rPr>
          <w:rFonts w:eastAsia="宋体" w:hint="eastAsia"/>
          <w:lang w:val="en-US" w:eastAsia="zh-CN"/>
        </w:rPr>
        <w:t>which can help to configure proper measurement gap)</w:t>
      </w:r>
    </w:p>
    <w:p w14:paraId="5BECD38C"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N</w:t>
      </w:r>
      <w:r>
        <w:rPr>
          <w:rFonts w:eastAsia="宋体"/>
          <w:lang w:val="en-US" w:eastAsia="zh-CN"/>
        </w:rPr>
        <w:t>okia (support option 2 to be further discussed)</w:t>
      </w:r>
    </w:p>
    <w:p w14:paraId="277C7E53" w14:textId="77777777" w:rsidR="00E559D6" w:rsidRDefault="007850B6">
      <w:pPr>
        <w:pStyle w:val="aff1"/>
        <w:numPr>
          <w:ilvl w:val="0"/>
          <w:numId w:val="17"/>
        </w:numPr>
        <w:snapToGrid w:val="0"/>
        <w:ind w:leftChars="0"/>
        <w:rPr>
          <w:rFonts w:eastAsia="宋体"/>
          <w:lang w:val="en-US" w:eastAsia="zh-CN"/>
        </w:rPr>
      </w:pPr>
      <w:r>
        <w:rPr>
          <w:rFonts w:eastAsia="宋体" w:hint="eastAsia"/>
          <w:lang w:val="en-US" w:eastAsia="zh-CN"/>
        </w:rPr>
        <w:t>C</w:t>
      </w:r>
      <w:r>
        <w:rPr>
          <w:rFonts w:eastAsia="宋体"/>
          <w:lang w:val="en-US" w:eastAsia="zh-CN"/>
        </w:rPr>
        <w:t>MCC (</w:t>
      </w:r>
      <w:r>
        <w:rPr>
          <w:rFonts w:eastAsiaTheme="minorEastAsia"/>
          <w:lang w:val="en-US" w:eastAsia="zh-CN"/>
        </w:rPr>
        <w:t>at least Option 2 needs to be reported to help eNB determine the length of GNSS operation</w:t>
      </w:r>
      <w:r>
        <w:rPr>
          <w:rFonts w:eastAsia="宋体"/>
          <w:lang w:val="en-US" w:eastAsia="zh-CN"/>
        </w:rPr>
        <w:t>)</w:t>
      </w:r>
    </w:p>
    <w:p w14:paraId="6E06EF2C" w14:textId="77777777" w:rsidR="00E559D6" w:rsidRDefault="007850B6">
      <w:pPr>
        <w:pStyle w:val="aff1"/>
        <w:numPr>
          <w:ilvl w:val="0"/>
          <w:numId w:val="17"/>
        </w:numPr>
        <w:snapToGrid w:val="0"/>
        <w:ind w:leftChars="0"/>
        <w:rPr>
          <w:rFonts w:eastAsia="宋体"/>
          <w:lang w:val="en-US" w:eastAsia="zh-CN"/>
        </w:rPr>
      </w:pPr>
      <w:r>
        <w:rPr>
          <w:rFonts w:eastAsia="宋体" w:hint="eastAsia"/>
          <w:color w:val="000000" w:themeColor="text1"/>
          <w:lang w:eastAsia="zh-CN"/>
        </w:rPr>
        <w:t>E</w:t>
      </w:r>
      <w:r>
        <w:rPr>
          <w:rFonts w:eastAsia="宋体"/>
          <w:color w:val="000000" w:themeColor="text1"/>
          <w:lang w:eastAsia="zh-CN"/>
        </w:rPr>
        <w:t>ricsson (</w:t>
      </w:r>
      <w:r>
        <w:rPr>
          <w:rFonts w:eastAsia="宋体"/>
          <w:bCs/>
          <w:lang w:eastAsia="zh-CN"/>
        </w:rPr>
        <w:t>looks most reasonable)</w:t>
      </w:r>
    </w:p>
    <w:p w14:paraId="1B124D98" w14:textId="77777777" w:rsidR="00E559D6" w:rsidRDefault="007850B6">
      <w:pPr>
        <w:rPr>
          <w:rFonts w:eastAsia="宋体"/>
          <w:lang w:val="en-US" w:eastAsia="zh-CN"/>
        </w:rPr>
      </w:pPr>
      <w:r>
        <w:rPr>
          <w:rFonts w:eastAsia="宋体"/>
          <w:lang w:val="en-US" w:eastAsia="zh-CN"/>
        </w:rPr>
        <w:t>Option 3 “</w:t>
      </w:r>
      <w:r>
        <w:rPr>
          <w:b/>
          <w:bCs/>
          <w:i/>
        </w:rPr>
        <w:t>UE reports capability with no GNSS usage restrictions for simultaneous GNSS and IoT operations</w:t>
      </w:r>
      <w:r>
        <w:rPr>
          <w:rFonts w:eastAsia="宋体"/>
          <w:lang w:val="en-US" w:eastAsia="zh-CN"/>
        </w:rPr>
        <w:t xml:space="preserve">” </w:t>
      </w:r>
    </w:p>
    <w:p w14:paraId="28377532"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L</w:t>
      </w:r>
      <w:r>
        <w:rPr>
          <w:rFonts w:eastAsia="宋体"/>
          <w:lang w:val="en-US" w:eastAsia="zh-CN"/>
        </w:rPr>
        <w:t>ockheed (support)</w:t>
      </w:r>
    </w:p>
    <w:p w14:paraId="7297C2BF"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Z</w:t>
      </w:r>
      <w:r>
        <w:rPr>
          <w:rFonts w:eastAsia="宋体"/>
          <w:lang w:val="en-US" w:eastAsia="zh-CN"/>
        </w:rPr>
        <w:t>TE (S</w:t>
      </w:r>
      <w:r>
        <w:rPr>
          <w:rFonts w:eastAsia="宋体" w:hint="eastAsia"/>
          <w:lang w:val="en-US" w:eastAsia="zh-CN"/>
        </w:rPr>
        <w:t>imultaneous GNSS and IoT operations are not assumed in Rel-17 IoT-NTN</w:t>
      </w:r>
      <w:r>
        <w:rPr>
          <w:rFonts w:eastAsia="宋体"/>
          <w:lang w:val="en-US" w:eastAsia="zh-CN"/>
        </w:rPr>
        <w:t xml:space="preserve"> a</w:t>
      </w:r>
      <w:r>
        <w:rPr>
          <w:rFonts w:eastAsia="宋体" w:hint="eastAsia"/>
          <w:lang w:val="en-US" w:eastAsia="zh-CN"/>
        </w:rPr>
        <w:t>nd in Rel-18</w:t>
      </w:r>
      <w:r>
        <w:rPr>
          <w:rFonts w:eastAsia="宋体"/>
          <w:lang w:val="en-US" w:eastAsia="zh-CN"/>
        </w:rPr>
        <w:t>)</w:t>
      </w:r>
    </w:p>
    <w:p w14:paraId="43171372" w14:textId="77777777" w:rsidR="00E559D6" w:rsidRDefault="007850B6">
      <w:pPr>
        <w:pStyle w:val="aff1"/>
        <w:numPr>
          <w:ilvl w:val="0"/>
          <w:numId w:val="18"/>
        </w:numPr>
        <w:ind w:leftChars="0"/>
        <w:rPr>
          <w:rFonts w:eastAsia="宋体"/>
          <w:lang w:val="en-US" w:eastAsia="zh-CN"/>
        </w:rPr>
      </w:pPr>
      <w:r>
        <w:rPr>
          <w:rFonts w:eastAsia="宋体" w:hint="eastAsia"/>
          <w:lang w:val="en-US" w:eastAsia="zh-CN"/>
        </w:rPr>
        <w:t>X</w:t>
      </w:r>
      <w:r>
        <w:rPr>
          <w:rFonts w:eastAsia="宋体"/>
          <w:lang w:val="en-US" w:eastAsia="zh-CN"/>
        </w:rPr>
        <w:t>iaomi (</w:t>
      </w:r>
      <w:r>
        <w:rPr>
          <w:rFonts w:eastAsia="宋体"/>
          <w:lang w:eastAsia="zh-CN"/>
        </w:rPr>
        <w:t>At least option 3 should be supported</w:t>
      </w:r>
      <w:r>
        <w:rPr>
          <w:rFonts w:eastAsia="宋体"/>
          <w:lang w:val="en-US" w:eastAsia="zh-CN"/>
        </w:rPr>
        <w:t>)</w:t>
      </w:r>
    </w:p>
    <w:p w14:paraId="6751D234" w14:textId="77777777" w:rsidR="00E559D6" w:rsidRDefault="007850B6">
      <w:pPr>
        <w:pStyle w:val="aff1"/>
        <w:numPr>
          <w:ilvl w:val="0"/>
          <w:numId w:val="18"/>
        </w:numPr>
        <w:ind w:leftChars="0"/>
        <w:rPr>
          <w:rFonts w:eastAsia="宋体"/>
          <w:lang w:val="en-US" w:eastAsia="zh-CN"/>
        </w:rPr>
      </w:pPr>
      <w:r>
        <w:rPr>
          <w:rFonts w:eastAsia="宋体"/>
          <w:lang w:val="en-US" w:eastAsia="zh-CN"/>
        </w:rPr>
        <w:t>Nokia (out of scope of Rel18 WID for IoT NTN)</w:t>
      </w:r>
    </w:p>
    <w:p w14:paraId="48FA1445" w14:textId="77777777" w:rsidR="00E559D6" w:rsidRDefault="007850B6">
      <w:pPr>
        <w:spacing w:after="120"/>
        <w:rPr>
          <w:rFonts w:eastAsia="宋体"/>
          <w:bCs/>
          <w:lang w:eastAsia="zh-CN"/>
        </w:rPr>
      </w:pPr>
      <w:r>
        <w:rPr>
          <w:lang w:val="en-US"/>
        </w:rPr>
        <w:t xml:space="preserve">CATT proposed </w:t>
      </w:r>
      <w:r>
        <w:rPr>
          <w:rFonts w:eastAsia="宋体" w:hint="eastAsia"/>
          <w:lang w:eastAsia="zh-CN"/>
        </w:rPr>
        <w:t xml:space="preserve">an </w:t>
      </w:r>
      <w:r>
        <w:rPr>
          <w:rFonts w:eastAsia="宋体" w:hint="eastAsia"/>
          <w:lang w:val="en-US" w:eastAsia="zh-CN"/>
        </w:rPr>
        <w:t xml:space="preserve">option 4 </w:t>
      </w:r>
      <w:r>
        <w:rPr>
          <w:rFonts w:eastAsia="宋体"/>
          <w:lang w:val="en-US" w:eastAsia="zh-CN"/>
        </w:rPr>
        <w:t>“</w:t>
      </w:r>
      <w:r>
        <w:rPr>
          <w:rFonts w:eastAsia="宋体" w:hint="eastAsia"/>
          <w:lang w:val="en-US" w:eastAsia="zh-CN"/>
        </w:rPr>
        <w:t>UE reports the updating time of next GNSS fix</w:t>
      </w:r>
      <w:r>
        <w:rPr>
          <w:rFonts w:eastAsia="宋体"/>
          <w:lang w:val="en-US" w:eastAsia="zh-CN"/>
        </w:rPr>
        <w:t>” for Initial Proposal 3-2</w:t>
      </w:r>
      <w:r>
        <w:rPr>
          <w:rFonts w:eastAsia="宋体" w:hint="eastAsia"/>
          <w:lang w:val="en-US" w:eastAsia="zh-CN"/>
        </w:rPr>
        <w:t>.</w:t>
      </w:r>
    </w:p>
    <w:p w14:paraId="3CE86CD0" w14:textId="77777777" w:rsidR="00E559D6" w:rsidRDefault="007850B6">
      <w:pPr>
        <w:rPr>
          <w:b/>
          <w:bCs/>
          <w:i/>
          <w:iCs/>
        </w:rPr>
      </w:pPr>
      <w:r>
        <w:rPr>
          <w:rFonts w:eastAsia="宋体"/>
          <w:lang w:val="en-US" w:eastAsia="zh-CN"/>
        </w:rPr>
        <w:t xml:space="preserve">OPPO mentioned the issue can be put in wait for the progress of issue 1 sand 2. </w:t>
      </w:r>
    </w:p>
    <w:p w14:paraId="3BA347EC" w14:textId="77777777" w:rsidR="00E559D6" w:rsidRDefault="007850B6">
      <w:pPr>
        <w:rPr>
          <w:lang w:val="en-US"/>
        </w:rPr>
      </w:pPr>
      <w:r>
        <w:rPr>
          <w:lang w:val="en-US"/>
        </w:rPr>
        <w:t>ZTE mentioned to clarify “additional” GNSS assistance information except GNSS validity duration.</w:t>
      </w:r>
    </w:p>
    <w:p w14:paraId="020AF2D8" w14:textId="77777777" w:rsidR="00E559D6" w:rsidRDefault="007850B6">
      <w:pPr>
        <w:rPr>
          <w:rFonts w:eastAsia="宋体"/>
          <w:lang w:val="en-US" w:eastAsia="zh-CN"/>
        </w:rPr>
      </w:pPr>
      <w:r>
        <w:rPr>
          <w:rFonts w:eastAsia="宋体" w:hint="eastAsia"/>
          <w:lang w:val="en-US" w:eastAsia="zh-CN"/>
        </w:rPr>
        <w:t>Q</w:t>
      </w:r>
      <w:r>
        <w:rPr>
          <w:rFonts w:eastAsia="宋体"/>
          <w:lang w:val="en-US" w:eastAsia="zh-CN"/>
        </w:rPr>
        <w:t xml:space="preserve">ualcomm and Xiaomi mentioned RAN2 is discussing </w:t>
      </w:r>
      <w:r>
        <w:rPr>
          <w:rFonts w:eastAsia="宋体"/>
          <w:bCs/>
          <w:lang w:eastAsia="zh-CN"/>
        </w:rPr>
        <w:t>something to this</w:t>
      </w:r>
      <w:r>
        <w:rPr>
          <w:rFonts w:eastAsia="宋体"/>
          <w:lang w:val="en-US" w:eastAsia="zh-CN"/>
        </w:rPr>
        <w:t xml:space="preserve"> in Rel-17. In moderator’s perspective, RAN2 only agreed on </w:t>
      </w:r>
      <w:r>
        <w:rPr>
          <w:bCs/>
        </w:rPr>
        <w:t xml:space="preserve">UE will report the remaining GNSS validity duration to the network in 117e. However, there is no discussion in RAN2 on </w:t>
      </w:r>
      <w:r>
        <w:rPr>
          <w:lang w:val="en-US"/>
        </w:rPr>
        <w:t>“additional” GNSS assistance information except GNSS validity duration.</w:t>
      </w:r>
    </w:p>
    <w:tbl>
      <w:tblPr>
        <w:tblStyle w:val="af9"/>
        <w:tblW w:w="0" w:type="auto"/>
        <w:tblLook w:val="04A0" w:firstRow="1" w:lastRow="0" w:firstColumn="1" w:lastColumn="0" w:noHBand="0" w:noVBand="1"/>
      </w:tblPr>
      <w:tblGrid>
        <w:gridCol w:w="9629"/>
      </w:tblGrid>
      <w:tr w:rsidR="00E559D6" w14:paraId="48F66CE5" w14:textId="77777777">
        <w:tc>
          <w:tcPr>
            <w:tcW w:w="9855" w:type="dxa"/>
          </w:tcPr>
          <w:p w14:paraId="7912EE3B" w14:textId="77777777" w:rsidR="00E559D6" w:rsidRDefault="007850B6">
            <w:pPr>
              <w:rPr>
                <w:rFonts w:eastAsia="宋体"/>
                <w:lang w:val="en-US" w:eastAsia="zh-CN"/>
              </w:rPr>
            </w:pPr>
            <w:r>
              <w:rPr>
                <w:rFonts w:eastAsia="宋体"/>
                <w:lang w:val="en-US" w:eastAsia="zh-CN"/>
              </w:rPr>
              <w:t>RAN2 -117</w:t>
            </w:r>
          </w:p>
          <w:p w14:paraId="664A3C41" w14:textId="77777777" w:rsidR="00E559D6" w:rsidRDefault="007850B6">
            <w:pPr>
              <w:pStyle w:val="Agreement"/>
              <w:tabs>
                <w:tab w:val="left" w:pos="1619"/>
              </w:tabs>
              <w:adjustRightInd w:val="0"/>
              <w:textAlignment w:val="baseline"/>
              <w:rPr>
                <w:b w:val="0"/>
                <w:bCs w:val="0"/>
              </w:rPr>
            </w:pPr>
            <w:r>
              <w:rPr>
                <w:b w:val="0"/>
              </w:rPr>
              <w:t xml:space="preserve">P2: RAN2 will follow the RAN1 agreement that UE will report the remaining GNSS validity duration to the network. </w:t>
            </w:r>
            <w:r>
              <w:rPr>
                <w:b w:val="0"/>
                <w:color w:val="FF0000"/>
              </w:rPr>
              <w:t xml:space="preserve">FFS: value range (not clear if the values of RAN1 agreement can be used). FFS which message. </w:t>
            </w:r>
          </w:p>
        </w:tc>
      </w:tr>
    </w:tbl>
    <w:p w14:paraId="30BC5A85" w14:textId="77777777" w:rsidR="00E559D6" w:rsidRDefault="00E559D6">
      <w:pPr>
        <w:spacing w:after="120"/>
        <w:rPr>
          <w:rFonts w:eastAsia="宋体"/>
          <w:lang w:val="en-US" w:eastAsia="zh-CN"/>
        </w:rPr>
      </w:pPr>
    </w:p>
    <w:p w14:paraId="44E9652D" w14:textId="77777777" w:rsidR="00E559D6" w:rsidRDefault="007850B6">
      <w:pPr>
        <w:rPr>
          <w:rFonts w:eastAsia="宋体"/>
          <w:lang w:val="en-US" w:eastAsia="zh-CN"/>
        </w:rPr>
      </w:pPr>
      <w:r>
        <w:rPr>
          <w:rFonts w:eastAsia="宋体"/>
          <w:highlight w:val="yellow"/>
          <w:lang w:eastAsia="zh-CN"/>
        </w:rPr>
        <w:t>Moderator View:</w:t>
      </w:r>
      <w:r>
        <w:rPr>
          <w:rFonts w:eastAsia="宋体"/>
          <w:lang w:eastAsia="zh-CN"/>
        </w:rPr>
        <w:t xml:space="preserve"> Moderator’s understanding on 3-2 Option 1 </w:t>
      </w:r>
      <w:r>
        <w:rPr>
          <w:rFonts w:eastAsia="宋体"/>
          <w:lang w:val="en-US" w:eastAsia="zh-CN"/>
        </w:rPr>
        <w:t xml:space="preserve">is it has already been covered by Rel-17 GNSS validity timer as infinity. For Option 3 (on no GNSS restrictions) it is not the WID assumption and can be de-prioritized. Since the GNSS measurement time is UE implementation, RAN1 can discuss whether to include GNSS position fix measurement time (e.g. hot fix ~ 1s) in GNSS assistance information </w:t>
      </w:r>
    </w:p>
    <w:p w14:paraId="48DB466A" w14:textId="77777777" w:rsidR="00E559D6" w:rsidRDefault="007850B6">
      <w:pPr>
        <w:rPr>
          <w:lang w:val="en-US"/>
        </w:rPr>
      </w:pPr>
      <w:r>
        <w:t>Based on the views expressed during first round, the following proposal is made.</w:t>
      </w:r>
    </w:p>
    <w:p w14:paraId="1F292CE6" w14:textId="77777777" w:rsidR="00E559D6" w:rsidRDefault="00E559D6">
      <w:pPr>
        <w:rPr>
          <w:rFonts w:eastAsia="宋体"/>
          <w:lang w:eastAsia="zh-CN"/>
        </w:rPr>
      </w:pPr>
    </w:p>
    <w:p w14:paraId="09AC259C" w14:textId="77777777" w:rsidR="00E559D6" w:rsidRDefault="007850B6">
      <w:pPr>
        <w:pStyle w:val="2"/>
        <w:numPr>
          <w:ilvl w:val="1"/>
          <w:numId w:val="20"/>
        </w:numPr>
        <w:rPr>
          <w:lang w:val="en-US"/>
        </w:rPr>
      </w:pPr>
      <w:r>
        <w:rPr>
          <w:lang w:val="en-US"/>
        </w:rPr>
        <w:t>Second Round Discussion</w:t>
      </w:r>
    </w:p>
    <w:p w14:paraId="2C2B9209" w14:textId="77777777" w:rsidR="00E559D6" w:rsidRDefault="007850B6">
      <w:pPr>
        <w:rPr>
          <w:b/>
          <w:bCs/>
          <w:i/>
          <w:iCs/>
        </w:rPr>
      </w:pPr>
      <w:bookmarkStart w:id="13" w:name="_Hlk103246986"/>
      <w:r>
        <w:rPr>
          <w:b/>
          <w:i/>
          <w:iCs/>
          <w:highlight w:val="yellow"/>
        </w:rPr>
        <w:t xml:space="preserve">Second Round Proposal </w:t>
      </w:r>
      <w:r>
        <w:rPr>
          <w:b/>
          <w:bCs/>
          <w:i/>
          <w:iCs/>
          <w:highlight w:val="yellow"/>
        </w:rPr>
        <w:t>3a:</w:t>
      </w:r>
    </w:p>
    <w:p w14:paraId="1E8E3E3C" w14:textId="77777777" w:rsidR="00E559D6" w:rsidRDefault="007850B6">
      <w:pPr>
        <w:rPr>
          <w:b/>
          <w:bCs/>
          <w:i/>
          <w:iCs/>
        </w:rPr>
      </w:pPr>
      <w:r>
        <w:rPr>
          <w:b/>
          <w:bCs/>
          <w:i/>
          <w:iCs/>
        </w:rPr>
        <w:t xml:space="preserve">UE reports additional GNSS assistance information that can include at least GNSS position fix measurement time </w:t>
      </w:r>
    </w:p>
    <w:p w14:paraId="51F64AE7" w14:textId="77777777" w:rsidR="00E559D6" w:rsidRDefault="007850B6">
      <w:pPr>
        <w:rPr>
          <w:b/>
          <w:bCs/>
          <w:i/>
          <w:iCs/>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bookmarkEnd w:id="13"/>
    <w:p w14:paraId="70A46837" w14:textId="77777777" w:rsidR="00E559D6" w:rsidRDefault="00E559D6">
      <w:pPr>
        <w:pStyle w:val="af4"/>
        <w:spacing w:before="0" w:beforeAutospacing="0" w:after="0" w:afterAutospacing="0"/>
        <w:rPr>
          <w:b/>
          <w:sz w:val="20"/>
          <w:lang w:val="en-GB"/>
        </w:rPr>
      </w:pPr>
    </w:p>
    <w:p w14:paraId="6E3F0030"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35CD1" w14:paraId="360A0F3A" w14:textId="77777777" w:rsidTr="003823D0">
        <w:trPr>
          <w:trHeight w:val="398"/>
          <w:jc w:val="center"/>
        </w:trPr>
        <w:tc>
          <w:tcPr>
            <w:tcW w:w="2426" w:type="dxa"/>
            <w:shd w:val="clear" w:color="auto" w:fill="D5DCE4" w:themeFill="text2" w:themeFillTint="33"/>
            <w:vAlign w:val="center"/>
          </w:tcPr>
          <w:p w14:paraId="68E071DF" w14:textId="77777777" w:rsidR="00E35CD1" w:rsidRDefault="00E35CD1" w:rsidP="003823D0">
            <w:pPr>
              <w:snapToGrid w:val="0"/>
              <w:spacing w:after="0"/>
              <w:jc w:val="center"/>
            </w:pPr>
            <w:r>
              <w:lastRenderedPageBreak/>
              <w:t>Companies</w:t>
            </w:r>
          </w:p>
        </w:tc>
        <w:tc>
          <w:tcPr>
            <w:tcW w:w="6941" w:type="dxa"/>
            <w:shd w:val="clear" w:color="auto" w:fill="D5DCE4" w:themeFill="text2" w:themeFillTint="33"/>
            <w:vAlign w:val="center"/>
          </w:tcPr>
          <w:p w14:paraId="057D614A" w14:textId="77777777" w:rsidR="00E35CD1" w:rsidRDefault="00E35CD1" w:rsidP="003823D0">
            <w:pPr>
              <w:snapToGrid w:val="0"/>
              <w:spacing w:after="0"/>
              <w:jc w:val="center"/>
            </w:pPr>
            <w:r>
              <w:t>Comments</w:t>
            </w:r>
          </w:p>
        </w:tc>
      </w:tr>
      <w:tr w:rsidR="00E35CD1" w14:paraId="754025AF" w14:textId="77777777" w:rsidTr="003823D0">
        <w:trPr>
          <w:trHeight w:val="398"/>
          <w:jc w:val="center"/>
        </w:trPr>
        <w:tc>
          <w:tcPr>
            <w:tcW w:w="2426" w:type="dxa"/>
            <w:shd w:val="clear" w:color="auto" w:fill="auto"/>
            <w:vAlign w:val="center"/>
          </w:tcPr>
          <w:p w14:paraId="3AF6F884" w14:textId="77777777" w:rsidR="00E35CD1" w:rsidRDefault="00E35CD1" w:rsidP="003823D0">
            <w:pPr>
              <w:snapToGrid w:val="0"/>
              <w:spacing w:after="0"/>
              <w:jc w:val="center"/>
              <w:rPr>
                <w:lang w:val="en-US" w:eastAsia="zh-CN"/>
              </w:rPr>
            </w:pPr>
            <w:r>
              <w:rPr>
                <w:lang w:val="en-US" w:eastAsia="zh-CN"/>
              </w:rPr>
              <w:t>OPPO</w:t>
            </w:r>
          </w:p>
        </w:tc>
        <w:tc>
          <w:tcPr>
            <w:tcW w:w="6941" w:type="dxa"/>
            <w:vAlign w:val="center"/>
          </w:tcPr>
          <w:p w14:paraId="2FA8AEA1" w14:textId="77777777" w:rsidR="00E35CD1" w:rsidRDefault="00E35CD1" w:rsidP="003823D0">
            <w:pPr>
              <w:snapToGrid w:val="0"/>
              <w:rPr>
                <w:rFonts w:eastAsia="宋体"/>
                <w:lang w:val="en-US" w:eastAsia="zh-CN"/>
              </w:rPr>
            </w:pPr>
            <w:r>
              <w:rPr>
                <w:rFonts w:eastAsia="宋体"/>
                <w:lang w:val="en-US" w:eastAsia="zh-CN"/>
              </w:rPr>
              <w:t xml:space="preserve">It is too early to agree on this proposal. The necessity of the GNSS measurement time needs to be clarified. If there is no introduction of the a GNSS measurement gap, we don’t believe that the measurement time needs to be reported to the network. </w:t>
            </w:r>
          </w:p>
        </w:tc>
      </w:tr>
      <w:tr w:rsidR="00E35CD1" w14:paraId="37175073" w14:textId="77777777" w:rsidTr="003823D0">
        <w:trPr>
          <w:trHeight w:val="398"/>
          <w:jc w:val="center"/>
        </w:trPr>
        <w:tc>
          <w:tcPr>
            <w:tcW w:w="2426" w:type="dxa"/>
            <w:shd w:val="clear" w:color="auto" w:fill="auto"/>
            <w:vAlign w:val="center"/>
          </w:tcPr>
          <w:p w14:paraId="38F2AA8D"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085C65A" w14:textId="77777777" w:rsidR="00E35CD1" w:rsidRDefault="00E35CD1" w:rsidP="003823D0">
            <w:pPr>
              <w:spacing w:after="120"/>
              <w:jc w:val="both"/>
              <w:rPr>
                <w:rFonts w:eastAsia="宋体"/>
                <w:lang w:eastAsia="zh-CN"/>
              </w:rPr>
            </w:pPr>
            <w:r>
              <w:rPr>
                <w:rFonts w:eastAsia="宋体"/>
                <w:lang w:eastAsia="zh-CN"/>
              </w:rPr>
              <w:t>We are OK with the proposal</w:t>
            </w:r>
          </w:p>
        </w:tc>
      </w:tr>
      <w:tr w:rsidR="00E35CD1" w14:paraId="0C7D6A85" w14:textId="77777777" w:rsidTr="003823D0">
        <w:trPr>
          <w:trHeight w:val="398"/>
          <w:jc w:val="center"/>
        </w:trPr>
        <w:tc>
          <w:tcPr>
            <w:tcW w:w="2426" w:type="dxa"/>
            <w:shd w:val="clear" w:color="auto" w:fill="auto"/>
            <w:vAlign w:val="center"/>
          </w:tcPr>
          <w:p w14:paraId="147618E2" w14:textId="77777777" w:rsidR="00E35CD1" w:rsidRDefault="00E35CD1"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1A5460F" w14:textId="77777777" w:rsidR="00E35CD1" w:rsidRDefault="00E35CD1" w:rsidP="003823D0">
            <w:pPr>
              <w:spacing w:after="120"/>
              <w:rPr>
                <w:rFonts w:eastAsia="宋体"/>
                <w:lang w:eastAsia="zh-CN"/>
              </w:rPr>
            </w:pPr>
            <w:r>
              <w:rPr>
                <w:rFonts w:eastAsia="宋体"/>
                <w:lang w:eastAsia="zh-CN"/>
              </w:rPr>
              <w:t>On UE capability reporting, we want to clarify that for sure the support of the simultaneously GNSS and cellular operation is not yet clear. Thus it is early to say this is out of Rel-18 scope. Our understanding is that different UE behaviour is expected with different UE capability. That’s why we think a UE capability reporting is needed.</w:t>
            </w:r>
          </w:p>
        </w:tc>
      </w:tr>
      <w:tr w:rsidR="00E35CD1" w14:paraId="2DD8622F" w14:textId="77777777" w:rsidTr="003823D0">
        <w:trPr>
          <w:trHeight w:val="398"/>
          <w:jc w:val="center"/>
        </w:trPr>
        <w:tc>
          <w:tcPr>
            <w:tcW w:w="2426" w:type="dxa"/>
            <w:shd w:val="clear" w:color="auto" w:fill="auto"/>
            <w:vAlign w:val="center"/>
          </w:tcPr>
          <w:p w14:paraId="426C2537" w14:textId="77777777" w:rsidR="00E35CD1" w:rsidRDefault="00E35CD1" w:rsidP="003823D0">
            <w:pPr>
              <w:snapToGrid w:val="0"/>
              <w:spacing w:after="0"/>
              <w:jc w:val="center"/>
              <w:rPr>
                <w:lang w:val="en-US" w:eastAsia="zh-CN"/>
              </w:rPr>
            </w:pPr>
            <w:r>
              <w:rPr>
                <w:lang w:val="en-US" w:eastAsia="zh-CN"/>
              </w:rPr>
              <w:t>Apple</w:t>
            </w:r>
          </w:p>
        </w:tc>
        <w:tc>
          <w:tcPr>
            <w:tcW w:w="6941" w:type="dxa"/>
            <w:vAlign w:val="center"/>
          </w:tcPr>
          <w:p w14:paraId="49DC91F6" w14:textId="77777777" w:rsidR="00E35CD1" w:rsidRDefault="00E35CD1" w:rsidP="003823D0">
            <w:pPr>
              <w:snapToGrid w:val="0"/>
              <w:rPr>
                <w:rFonts w:eastAsia="宋体"/>
                <w:lang w:val="en-US" w:eastAsia="zh-CN"/>
              </w:rPr>
            </w:pPr>
            <w:r>
              <w:rPr>
                <w:rFonts w:eastAsia="宋体"/>
                <w:lang w:val="en-US" w:eastAsia="zh-CN"/>
              </w:rPr>
              <w:t>We support this proposal.</w:t>
            </w:r>
          </w:p>
        </w:tc>
      </w:tr>
      <w:tr w:rsidR="00E35CD1" w14:paraId="107583D5" w14:textId="77777777" w:rsidTr="003823D0">
        <w:trPr>
          <w:trHeight w:val="398"/>
          <w:jc w:val="center"/>
        </w:trPr>
        <w:tc>
          <w:tcPr>
            <w:tcW w:w="2426" w:type="dxa"/>
            <w:shd w:val="clear" w:color="auto" w:fill="auto"/>
            <w:vAlign w:val="center"/>
          </w:tcPr>
          <w:p w14:paraId="613B7A6A" w14:textId="77777777" w:rsidR="00E35CD1" w:rsidRDefault="00E35CD1"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41D43070" w14:textId="77777777" w:rsidR="00E35CD1" w:rsidRDefault="00E35CD1" w:rsidP="003823D0">
            <w:pPr>
              <w:spacing w:after="120"/>
              <w:jc w:val="both"/>
              <w:rPr>
                <w:rFonts w:eastAsia="宋体"/>
                <w:lang w:eastAsia="zh-CN"/>
              </w:rPr>
            </w:pPr>
          </w:p>
          <w:p w14:paraId="0453232A" w14:textId="77777777" w:rsidR="00E35CD1" w:rsidRDefault="00E35CD1" w:rsidP="003823D0">
            <w:pPr>
              <w:spacing w:after="120"/>
              <w:jc w:val="both"/>
              <w:rPr>
                <w:rFonts w:eastAsia="宋体"/>
                <w:lang w:eastAsia="zh-CN"/>
              </w:rPr>
            </w:pPr>
            <w:r>
              <w:rPr>
                <w:rFonts w:eastAsia="宋体"/>
                <w:lang w:eastAsia="zh-CN"/>
              </w:rPr>
              <w:t>We don’t want to rush to directly agree to support GNSS position fix measurement time</w:t>
            </w:r>
            <w:r>
              <w:rPr>
                <w:rFonts w:eastAsia="宋体" w:hint="eastAsia"/>
                <w:lang w:eastAsia="zh-CN"/>
              </w:rPr>
              <w:t>.</w:t>
            </w:r>
            <w:r>
              <w:rPr>
                <w:rFonts w:eastAsia="宋体"/>
                <w:lang w:eastAsia="zh-CN"/>
              </w:rPr>
              <w:t xml:space="preserve"> Therefore, the following update is proposed: </w:t>
            </w:r>
          </w:p>
          <w:p w14:paraId="0478BA02" w14:textId="77777777" w:rsidR="00E35CD1" w:rsidRDefault="00E35CD1" w:rsidP="003823D0">
            <w:pPr>
              <w:rPr>
                <w:b/>
                <w:bCs/>
                <w:i/>
                <w:iCs/>
              </w:rPr>
            </w:pPr>
            <w:r>
              <w:rPr>
                <w:b/>
                <w:i/>
                <w:iCs/>
                <w:highlight w:val="yellow"/>
              </w:rPr>
              <w:t xml:space="preserve">Second Round Proposal </w:t>
            </w:r>
            <w:r>
              <w:rPr>
                <w:b/>
                <w:bCs/>
                <w:i/>
                <w:iCs/>
                <w:highlight w:val="yellow"/>
              </w:rPr>
              <w:t>3a</w:t>
            </w:r>
            <w:r>
              <w:rPr>
                <w:b/>
                <w:bCs/>
                <w:i/>
                <w:iCs/>
                <w:color w:val="7030A0"/>
                <w:highlight w:val="yellow"/>
              </w:rPr>
              <w:t xml:space="preserve"> revised by HW</w:t>
            </w:r>
            <w:r>
              <w:rPr>
                <w:b/>
                <w:bCs/>
                <w:i/>
                <w:iCs/>
                <w:highlight w:val="yellow"/>
              </w:rPr>
              <w:t>:</w:t>
            </w:r>
          </w:p>
          <w:p w14:paraId="26849799" w14:textId="77777777" w:rsidR="00E35CD1" w:rsidRDefault="00E35CD1" w:rsidP="003823D0">
            <w:pPr>
              <w:rPr>
                <w:b/>
                <w:bCs/>
                <w:i/>
                <w:iCs/>
              </w:rPr>
            </w:pPr>
            <w:r>
              <w:rPr>
                <w:b/>
                <w:bCs/>
                <w:i/>
                <w:iCs/>
              </w:rPr>
              <w:t xml:space="preserve">UE reports additional GNSS assistance information </w:t>
            </w:r>
            <w:r>
              <w:rPr>
                <w:b/>
                <w:bCs/>
                <w:i/>
                <w:iCs/>
                <w:color w:val="7030A0"/>
              </w:rPr>
              <w:t xml:space="preserve">and further study the detailed GNSS assistance information, including e.g. </w:t>
            </w:r>
            <w:r>
              <w:rPr>
                <w:b/>
                <w:bCs/>
                <w:i/>
                <w:iCs/>
                <w:strike/>
                <w:color w:val="7030A0"/>
              </w:rPr>
              <w:t>that can include</w:t>
            </w:r>
            <w:r>
              <w:rPr>
                <w:b/>
                <w:bCs/>
                <w:i/>
                <w:iCs/>
              </w:rPr>
              <w:t xml:space="preserve"> GNSS position fix measurement time </w:t>
            </w:r>
          </w:p>
          <w:p w14:paraId="47B89D40" w14:textId="77777777" w:rsidR="00E35CD1" w:rsidRDefault="00E35CD1" w:rsidP="003823D0">
            <w:pPr>
              <w:pStyle w:val="a9"/>
              <w:adjustRightInd w:val="0"/>
              <w:spacing w:before="120" w:line="259" w:lineRule="auto"/>
              <w:rPr>
                <w:rFonts w:ascii="Times New Roman" w:eastAsia="宋体" w:hAnsi="Times New Roman"/>
                <w:bCs/>
                <w:szCs w:val="20"/>
                <w:lang w:eastAsia="zh-CN"/>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tc>
      </w:tr>
      <w:tr w:rsidR="00E35CD1" w14:paraId="28699A72" w14:textId="77777777" w:rsidTr="003823D0">
        <w:trPr>
          <w:trHeight w:val="398"/>
          <w:jc w:val="center"/>
        </w:trPr>
        <w:tc>
          <w:tcPr>
            <w:tcW w:w="2426" w:type="dxa"/>
            <w:shd w:val="clear" w:color="auto" w:fill="auto"/>
            <w:vAlign w:val="center"/>
          </w:tcPr>
          <w:p w14:paraId="074F4538" w14:textId="77777777" w:rsidR="00E35CD1" w:rsidRDefault="00E35CD1" w:rsidP="003823D0">
            <w:pPr>
              <w:snapToGrid w:val="0"/>
              <w:spacing w:after="0"/>
              <w:jc w:val="center"/>
              <w:rPr>
                <w:rFonts w:eastAsiaTheme="minorEastAsia"/>
                <w:lang w:eastAsia="zh-CN"/>
              </w:rPr>
            </w:pPr>
            <w:r>
              <w:rPr>
                <w:lang w:val="en-US" w:eastAsia="zh-CN"/>
              </w:rPr>
              <w:t>Nokia, NSB</w:t>
            </w:r>
          </w:p>
        </w:tc>
        <w:tc>
          <w:tcPr>
            <w:tcW w:w="6941" w:type="dxa"/>
            <w:vAlign w:val="center"/>
          </w:tcPr>
          <w:p w14:paraId="071F29B9" w14:textId="77777777" w:rsidR="00E35CD1" w:rsidRDefault="00E35CD1" w:rsidP="003823D0">
            <w:pPr>
              <w:snapToGrid w:val="0"/>
              <w:rPr>
                <w:rFonts w:eastAsia="宋体"/>
                <w:lang w:val="en-US" w:eastAsia="zh-CN"/>
              </w:rPr>
            </w:pPr>
            <w:r>
              <w:rPr>
                <w:rFonts w:eastAsia="宋体"/>
                <w:lang w:val="en-US" w:eastAsia="zh-CN"/>
              </w:rPr>
              <w:t xml:space="preserve">Agree. </w:t>
            </w:r>
          </w:p>
          <w:p w14:paraId="51905069" w14:textId="77777777" w:rsidR="00E35CD1" w:rsidRDefault="00E35CD1" w:rsidP="003823D0">
            <w:pPr>
              <w:spacing w:after="120"/>
              <w:rPr>
                <w:rFonts w:eastAsia="宋体"/>
                <w:b/>
                <w:lang w:eastAsia="zh-CN"/>
              </w:rPr>
            </w:pPr>
            <w:r>
              <w:rPr>
                <w:rFonts w:eastAsia="宋体"/>
                <w:lang w:val="en-US" w:eastAsia="zh-CN"/>
              </w:rPr>
              <w:t>In WI phase, further detail can be studied and discussed.</w:t>
            </w:r>
          </w:p>
        </w:tc>
      </w:tr>
      <w:tr w:rsidR="00E35CD1" w14:paraId="4CB61A5F" w14:textId="77777777" w:rsidTr="003823D0">
        <w:trPr>
          <w:trHeight w:val="398"/>
          <w:jc w:val="center"/>
        </w:trPr>
        <w:tc>
          <w:tcPr>
            <w:tcW w:w="2426" w:type="dxa"/>
            <w:shd w:val="clear" w:color="auto" w:fill="auto"/>
            <w:vAlign w:val="center"/>
          </w:tcPr>
          <w:p w14:paraId="7656DA22" w14:textId="77777777" w:rsidR="00E35CD1" w:rsidRDefault="00E35CD1" w:rsidP="003823D0">
            <w:pPr>
              <w:snapToGrid w:val="0"/>
              <w:spacing w:after="0"/>
              <w:jc w:val="center"/>
              <w:rPr>
                <w:rFonts w:eastAsia="宋体"/>
                <w:bCs/>
                <w:lang w:eastAsia="zh-CN"/>
              </w:rPr>
            </w:pPr>
            <w:r>
              <w:rPr>
                <w:rFonts w:hint="eastAsia"/>
                <w:lang w:val="en-US" w:eastAsia="zh-CN"/>
              </w:rPr>
              <w:t>ZTE</w:t>
            </w:r>
          </w:p>
        </w:tc>
        <w:tc>
          <w:tcPr>
            <w:tcW w:w="6941" w:type="dxa"/>
            <w:vAlign w:val="center"/>
          </w:tcPr>
          <w:p w14:paraId="7CFB3891"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Support</w:t>
            </w:r>
          </w:p>
        </w:tc>
      </w:tr>
      <w:tr w:rsidR="00E35CD1" w14:paraId="68042029" w14:textId="77777777" w:rsidTr="003823D0">
        <w:trPr>
          <w:trHeight w:val="398"/>
          <w:jc w:val="center"/>
        </w:trPr>
        <w:tc>
          <w:tcPr>
            <w:tcW w:w="2426" w:type="dxa"/>
            <w:shd w:val="clear" w:color="auto" w:fill="auto"/>
            <w:vAlign w:val="center"/>
          </w:tcPr>
          <w:p w14:paraId="011E868E" w14:textId="77777777" w:rsidR="00E35CD1" w:rsidRDefault="00E35CD1" w:rsidP="003823D0">
            <w:pPr>
              <w:snapToGrid w:val="0"/>
              <w:spacing w:after="0"/>
              <w:jc w:val="center"/>
              <w:rPr>
                <w:lang w:val="en-US" w:eastAsia="zh-CN"/>
              </w:rPr>
            </w:pPr>
            <w:r>
              <w:rPr>
                <w:lang w:val="en-US" w:eastAsia="zh-CN"/>
              </w:rPr>
              <w:t>CMCC</w:t>
            </w:r>
          </w:p>
        </w:tc>
        <w:tc>
          <w:tcPr>
            <w:tcW w:w="6941" w:type="dxa"/>
            <w:vAlign w:val="center"/>
          </w:tcPr>
          <w:p w14:paraId="0B1CB979"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are fine with the proposal.</w:t>
            </w:r>
          </w:p>
        </w:tc>
      </w:tr>
      <w:tr w:rsidR="00E35CD1" w14:paraId="1E8662F9" w14:textId="77777777" w:rsidTr="003823D0">
        <w:trPr>
          <w:trHeight w:val="398"/>
          <w:jc w:val="center"/>
        </w:trPr>
        <w:tc>
          <w:tcPr>
            <w:tcW w:w="2426" w:type="dxa"/>
            <w:shd w:val="clear" w:color="auto" w:fill="auto"/>
            <w:vAlign w:val="center"/>
          </w:tcPr>
          <w:p w14:paraId="0152BBFF" w14:textId="77777777" w:rsidR="00E35CD1" w:rsidRPr="001828C5" w:rsidRDefault="00E35CD1"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5E02E16E"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We </w:t>
            </w:r>
            <w:r>
              <w:rPr>
                <w:rFonts w:eastAsia="宋体"/>
                <w:bCs/>
                <w:lang w:val="en-US" w:eastAsia="zh-CN"/>
              </w:rPr>
              <w:t>disagree</w:t>
            </w:r>
            <w:r>
              <w:rPr>
                <w:rFonts w:eastAsia="宋体" w:hint="eastAsia"/>
                <w:bCs/>
                <w:lang w:val="en-US" w:eastAsia="zh-CN"/>
              </w:rPr>
              <w:t xml:space="preserve"> this proposal.</w:t>
            </w:r>
          </w:p>
          <w:p w14:paraId="2F8F10DB"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GNSS </w:t>
            </w:r>
            <w:r>
              <w:rPr>
                <w:rFonts w:eastAsia="宋体"/>
                <w:bCs/>
                <w:lang w:val="en-US" w:eastAsia="zh-CN"/>
              </w:rPr>
              <w:t>measurement</w:t>
            </w:r>
            <w:r>
              <w:rPr>
                <w:rFonts w:eastAsia="宋体" w:hint="eastAsia"/>
                <w:bCs/>
                <w:lang w:val="en-US" w:eastAsia="zh-CN"/>
              </w:rPr>
              <w:t xml:space="preserve"> is UE implementation behavior, for gNB side, only caring when the GNSS position fix is to be updated, rather than GNSS </w:t>
            </w:r>
            <w:r>
              <w:rPr>
                <w:rFonts w:eastAsia="宋体"/>
                <w:bCs/>
                <w:lang w:val="en-US" w:eastAsia="zh-CN"/>
              </w:rPr>
              <w:t>measurement</w:t>
            </w:r>
            <w:r>
              <w:rPr>
                <w:rFonts w:eastAsia="宋体" w:hint="eastAsia"/>
                <w:bCs/>
                <w:lang w:val="en-US" w:eastAsia="zh-CN"/>
              </w:rPr>
              <w:t xml:space="preserve"> time. </w:t>
            </w:r>
          </w:p>
        </w:tc>
      </w:tr>
      <w:tr w:rsidR="00E35CD1" w14:paraId="4919327E" w14:textId="77777777" w:rsidTr="003823D0">
        <w:trPr>
          <w:trHeight w:val="398"/>
          <w:jc w:val="center"/>
        </w:trPr>
        <w:tc>
          <w:tcPr>
            <w:tcW w:w="2426" w:type="dxa"/>
            <w:shd w:val="clear" w:color="auto" w:fill="auto"/>
            <w:vAlign w:val="center"/>
          </w:tcPr>
          <w:p w14:paraId="248FB3E4" w14:textId="77777777" w:rsidR="00E35CD1" w:rsidRDefault="00E35CD1" w:rsidP="003823D0">
            <w:pPr>
              <w:snapToGrid w:val="0"/>
              <w:spacing w:after="0"/>
              <w:jc w:val="center"/>
              <w:rPr>
                <w:rFonts w:eastAsia="宋体"/>
                <w:lang w:val="en-US" w:eastAsia="zh-CN"/>
              </w:rPr>
            </w:pPr>
            <w:r>
              <w:rPr>
                <w:rFonts w:eastAsia="宋体" w:hint="eastAsia"/>
                <w:bCs/>
                <w:lang w:eastAsia="zh-CN"/>
              </w:rPr>
              <w:t>M</w:t>
            </w:r>
            <w:r>
              <w:rPr>
                <w:rFonts w:eastAsia="宋体"/>
                <w:bCs/>
                <w:lang w:eastAsia="zh-CN"/>
              </w:rPr>
              <w:t>ediaTek</w:t>
            </w:r>
          </w:p>
        </w:tc>
        <w:tc>
          <w:tcPr>
            <w:tcW w:w="6941" w:type="dxa"/>
            <w:vAlign w:val="center"/>
          </w:tcPr>
          <w:p w14:paraId="37F4E59B"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A</w:t>
            </w:r>
            <w:r>
              <w:rPr>
                <w:rFonts w:eastAsia="宋体"/>
                <w:bCs/>
                <w:lang w:val="en-US" w:eastAsia="zh-CN"/>
              </w:rPr>
              <w:t>gree for further study. A</w:t>
            </w:r>
            <w:r w:rsidRPr="00952793">
              <w:rPr>
                <w:rFonts w:eastAsia="宋体"/>
                <w:bCs/>
                <w:lang w:val="en-US" w:eastAsia="zh-CN"/>
              </w:rPr>
              <w:t>dditional GNSS assistance informatio</w:t>
            </w:r>
            <w:r>
              <w:rPr>
                <w:rFonts w:eastAsia="宋体"/>
                <w:bCs/>
                <w:lang w:val="en-US" w:eastAsia="zh-CN"/>
              </w:rPr>
              <w:t xml:space="preserve">n, e.g. </w:t>
            </w:r>
            <w:r w:rsidRPr="00952793">
              <w:rPr>
                <w:rFonts w:eastAsia="宋体"/>
                <w:bCs/>
                <w:lang w:val="en-US" w:eastAsia="zh-CN"/>
              </w:rPr>
              <w:t>GNSS position fix measurement time</w:t>
            </w:r>
            <w:r>
              <w:rPr>
                <w:rFonts w:eastAsia="宋体"/>
                <w:bCs/>
                <w:lang w:val="en-US" w:eastAsia="zh-CN"/>
              </w:rPr>
              <w:t xml:space="preserve"> can help eNB and UE have common understanding on the duration UE needs to update GNSS, and help eNB better schedule UE, e.g. configure UE get into idle mode when cold start for GNSS is needed.</w:t>
            </w:r>
          </w:p>
        </w:tc>
      </w:tr>
      <w:tr w:rsidR="00E35CD1" w14:paraId="12C942DB" w14:textId="77777777" w:rsidTr="003823D0">
        <w:trPr>
          <w:trHeight w:val="398"/>
          <w:jc w:val="center"/>
        </w:trPr>
        <w:tc>
          <w:tcPr>
            <w:tcW w:w="2426" w:type="dxa"/>
            <w:shd w:val="clear" w:color="auto" w:fill="auto"/>
            <w:vAlign w:val="center"/>
          </w:tcPr>
          <w:p w14:paraId="66B2D4AD" w14:textId="77777777" w:rsidR="00E35CD1" w:rsidRDefault="00E35CD1" w:rsidP="003823D0">
            <w:pPr>
              <w:snapToGrid w:val="0"/>
              <w:spacing w:after="0"/>
              <w:jc w:val="center"/>
              <w:rPr>
                <w:rFonts w:eastAsia="宋体"/>
                <w:bCs/>
                <w:lang w:eastAsia="zh-CN"/>
              </w:rPr>
            </w:pPr>
            <w:r>
              <w:rPr>
                <w:rFonts w:eastAsia="宋体"/>
                <w:bCs/>
                <w:lang w:eastAsia="zh-CN"/>
              </w:rPr>
              <w:t>Qualcomm</w:t>
            </w:r>
          </w:p>
        </w:tc>
        <w:tc>
          <w:tcPr>
            <w:tcW w:w="6941" w:type="dxa"/>
            <w:vAlign w:val="center"/>
          </w:tcPr>
          <w:p w14:paraId="7595E6EF"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OK, but prefer HW’s wording.</w:t>
            </w:r>
          </w:p>
        </w:tc>
      </w:tr>
      <w:tr w:rsidR="00E35CD1" w14:paraId="434F2C6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E1691EA" w14:textId="77777777" w:rsidR="00E35CD1" w:rsidRDefault="00E35CD1" w:rsidP="003823D0">
            <w:pPr>
              <w:snapToGrid w:val="0"/>
              <w:spacing w:after="0"/>
              <w:jc w:val="center"/>
              <w:rPr>
                <w:rFonts w:eastAsia="宋体"/>
                <w:bCs/>
                <w:lang w:eastAsia="zh-CN"/>
              </w:rPr>
            </w:pPr>
            <w:r>
              <w:rPr>
                <w:rFonts w:eastAsia="宋体"/>
                <w:bCs/>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52E8AD5A"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agree to further study reporting additional information by the UE, and which information to report should be discussed.</w:t>
            </w:r>
          </w:p>
        </w:tc>
      </w:tr>
      <w:tr w:rsidR="00E35CD1" w14:paraId="134208C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F66B1DF" w14:textId="77777777" w:rsidR="00E35CD1" w:rsidRDefault="00E35CD1" w:rsidP="003823D0">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31C2A509"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bCs/>
                <w:lang w:val="en-US" w:eastAsia="zh-CN"/>
              </w:rPr>
              <w:t>We share Huawei’s opinion.</w:t>
            </w:r>
          </w:p>
        </w:tc>
      </w:tr>
      <w:tr w:rsidR="00E35CD1" w14:paraId="41F37623"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756E70C" w14:textId="77777777" w:rsidR="00E35CD1" w:rsidRDefault="00E35CD1" w:rsidP="003823D0">
            <w:pPr>
              <w:snapToGrid w:val="0"/>
              <w:spacing w:after="0"/>
              <w:jc w:val="center"/>
              <w:rPr>
                <w:rFonts w:eastAsia="宋体"/>
                <w:bCs/>
                <w:lang w:eastAsia="zh-CN"/>
              </w:rPr>
            </w:pPr>
            <w:r>
              <w:rPr>
                <w:rFonts w:eastAsia="宋体" w:hint="eastAsia"/>
                <w:bCs/>
                <w:lang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0BEA98C5" w14:textId="77777777" w:rsidR="00E35CD1" w:rsidRDefault="00E35CD1"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We prefer </w:t>
            </w:r>
            <w:r w:rsidRPr="009A7A24">
              <w:rPr>
                <w:rFonts w:eastAsia="宋体"/>
                <w:bCs/>
                <w:lang w:val="en-US" w:eastAsia="zh-CN"/>
              </w:rPr>
              <w:t xml:space="preserve">Huawei’s </w:t>
            </w:r>
            <w:r>
              <w:rPr>
                <w:rFonts w:eastAsia="宋体"/>
                <w:bCs/>
                <w:lang w:val="en-US" w:eastAsia="zh-CN"/>
              </w:rPr>
              <w:t>version.</w:t>
            </w:r>
          </w:p>
        </w:tc>
      </w:tr>
    </w:tbl>
    <w:p w14:paraId="313B22B9" w14:textId="7CA70599" w:rsidR="00E559D6" w:rsidRDefault="00E559D6"/>
    <w:p w14:paraId="35A1721D" w14:textId="77777777" w:rsidR="0013510E" w:rsidRDefault="0013510E" w:rsidP="0013510E">
      <w:pPr>
        <w:pStyle w:val="2"/>
        <w:numPr>
          <w:ilvl w:val="1"/>
          <w:numId w:val="20"/>
        </w:numPr>
        <w:rPr>
          <w:lang w:val="en-US"/>
        </w:rPr>
      </w:pPr>
      <w:r>
        <w:rPr>
          <w:lang w:val="en-US"/>
        </w:rPr>
        <w:t>Summary of Second Round Discussion</w:t>
      </w:r>
    </w:p>
    <w:p w14:paraId="15FA631A" w14:textId="7B4DB735" w:rsidR="008A0DC6" w:rsidRDefault="008A0DC6" w:rsidP="008A0DC6">
      <w:pPr>
        <w:rPr>
          <w:lang w:val="en-US" w:eastAsia="zh-CN"/>
        </w:rPr>
      </w:pPr>
      <w:r>
        <w:rPr>
          <w:lang w:val="en-US" w:eastAsia="zh-CN"/>
        </w:rPr>
        <w:t>Lenovo, Apple, Nokia, ZTE, CMCC, MediaTek</w:t>
      </w:r>
      <w:r w:rsidR="00FD4E88">
        <w:rPr>
          <w:lang w:val="en-US" w:eastAsia="zh-CN"/>
        </w:rPr>
        <w:t>, Samsung</w:t>
      </w:r>
      <w:r>
        <w:rPr>
          <w:lang w:val="en-US" w:eastAsia="zh-CN"/>
        </w:rPr>
        <w:t xml:space="preserve"> supported the proposal. </w:t>
      </w:r>
    </w:p>
    <w:p w14:paraId="01C9E502" w14:textId="46B92187" w:rsidR="00FD4E88" w:rsidRPr="00C67CC6" w:rsidRDefault="008A0DC6" w:rsidP="00FD4E88">
      <w:pPr>
        <w:rPr>
          <w:lang w:val="en-US" w:eastAsia="zh-CN"/>
        </w:rPr>
      </w:pPr>
      <w:r>
        <w:rPr>
          <w:lang w:val="en-US" w:eastAsia="zh-CN"/>
        </w:rPr>
        <w:lastRenderedPageBreak/>
        <w:t>Huawei, Qualcomm, Ericsson</w:t>
      </w:r>
      <w:r w:rsidR="00153020">
        <w:rPr>
          <w:lang w:val="en-US" w:eastAsia="zh-CN"/>
        </w:rPr>
        <w:t xml:space="preserve">, </w:t>
      </w:r>
      <w:r w:rsidR="00153020">
        <w:rPr>
          <w:rFonts w:eastAsia="宋体" w:hint="eastAsia"/>
          <w:bCs/>
          <w:lang w:eastAsia="zh-CN"/>
        </w:rPr>
        <w:t>Spreadtrum</w:t>
      </w:r>
      <w:r>
        <w:rPr>
          <w:lang w:val="en-US" w:eastAsia="zh-CN"/>
        </w:rPr>
        <w:t xml:space="preserve"> prefer Huawei’s suggested proposal “</w:t>
      </w:r>
      <w:r>
        <w:rPr>
          <w:b/>
          <w:bCs/>
          <w:i/>
          <w:iCs/>
        </w:rPr>
        <w:t>UE reports additional GNSS assistance informa</w:t>
      </w:r>
      <w:r w:rsidRPr="00C67CC6">
        <w:rPr>
          <w:b/>
          <w:bCs/>
          <w:i/>
          <w:iCs/>
        </w:rPr>
        <w:t>tion and further study the detailed GNSS assistance information, including e.g. GNSS position fix measurement tim</w:t>
      </w:r>
      <w:r w:rsidR="00FD4E88" w:rsidRPr="00C67CC6">
        <w:rPr>
          <w:b/>
          <w:bCs/>
          <w:i/>
          <w:iCs/>
        </w:rPr>
        <w:t>e</w:t>
      </w:r>
      <w:r w:rsidRPr="00C67CC6">
        <w:rPr>
          <w:b/>
          <w:bCs/>
          <w:i/>
          <w:iCs/>
        </w:rPr>
        <w:t xml:space="preserve"> </w:t>
      </w:r>
      <w:r w:rsidRPr="00C67CC6">
        <w:rPr>
          <w:lang w:val="en-US" w:eastAsia="zh-CN"/>
        </w:rPr>
        <w:t>”</w:t>
      </w:r>
      <w:r w:rsidR="00FD4E88" w:rsidRPr="00C67CC6">
        <w:rPr>
          <w:lang w:val="en-US" w:eastAsia="zh-CN"/>
        </w:rPr>
        <w:t>.</w:t>
      </w:r>
    </w:p>
    <w:p w14:paraId="380A8144" w14:textId="4E6CC4AA" w:rsidR="00FD4E88" w:rsidRDefault="00FD4E88" w:rsidP="00FD4E88">
      <w:pPr>
        <w:rPr>
          <w:rFonts w:eastAsia="宋体"/>
          <w:lang w:eastAsia="zh-CN"/>
        </w:rPr>
      </w:pPr>
      <w:r>
        <w:rPr>
          <w:rFonts w:eastAsia="宋体" w:hint="eastAsia"/>
          <w:lang w:eastAsia="zh-CN"/>
        </w:rPr>
        <w:t>O</w:t>
      </w:r>
      <w:r>
        <w:rPr>
          <w:rFonts w:eastAsia="宋体"/>
          <w:lang w:eastAsia="zh-CN"/>
        </w:rPr>
        <w:t xml:space="preserve">PPO, CATT mentioned concerns on the proposal. MediaTek clarified </w:t>
      </w:r>
      <w:r>
        <w:rPr>
          <w:rFonts w:eastAsia="宋体"/>
          <w:bCs/>
          <w:lang w:val="en-US" w:eastAsia="zh-CN"/>
        </w:rPr>
        <w:t>a</w:t>
      </w:r>
      <w:r w:rsidRPr="00952793">
        <w:rPr>
          <w:rFonts w:eastAsia="宋体"/>
          <w:bCs/>
          <w:lang w:val="en-US" w:eastAsia="zh-CN"/>
        </w:rPr>
        <w:t>dditional GNSS assistance informatio</w:t>
      </w:r>
      <w:r>
        <w:rPr>
          <w:rFonts w:eastAsia="宋体"/>
          <w:bCs/>
          <w:lang w:val="en-US" w:eastAsia="zh-CN"/>
        </w:rPr>
        <w:t xml:space="preserve">n, e.g. </w:t>
      </w:r>
      <w:r w:rsidRPr="00952793">
        <w:rPr>
          <w:rFonts w:eastAsia="宋体"/>
          <w:bCs/>
          <w:lang w:val="en-US" w:eastAsia="zh-CN"/>
        </w:rPr>
        <w:t>GNSS position fix measurement time</w:t>
      </w:r>
      <w:r>
        <w:rPr>
          <w:rFonts w:eastAsia="宋体"/>
          <w:bCs/>
          <w:lang w:val="en-US" w:eastAsia="zh-CN"/>
        </w:rPr>
        <w:t xml:space="preserve"> can help eNB and UE have common understanding on the duration UE needs to update GNSS, and help eNB better schedule UE, e.g. configure UE get into idle mode when cold start for GNSS is needed.</w:t>
      </w:r>
      <w:r>
        <w:rPr>
          <w:rFonts w:eastAsia="宋体"/>
          <w:lang w:eastAsia="zh-CN"/>
        </w:rPr>
        <w:t xml:space="preserve"> </w:t>
      </w:r>
    </w:p>
    <w:p w14:paraId="7D63813C" w14:textId="2BA13D32" w:rsidR="00FD4E88" w:rsidRPr="00FD4E88" w:rsidRDefault="00FD4E88" w:rsidP="00FD4E88">
      <w:pPr>
        <w:rPr>
          <w:rFonts w:eastAsia="宋体"/>
          <w:lang w:eastAsia="zh-CN"/>
        </w:rPr>
      </w:pPr>
      <w:r>
        <w:rPr>
          <w:rFonts w:eastAsia="宋体" w:hint="eastAsia"/>
          <w:lang w:eastAsia="zh-CN"/>
        </w:rPr>
        <w:t>X</w:t>
      </w:r>
      <w:r>
        <w:rPr>
          <w:rFonts w:eastAsia="宋体"/>
          <w:lang w:eastAsia="zh-CN"/>
        </w:rPr>
        <w:t>iaomi mentioned UE capability reporting on the support of the simultaneously GNSS and cellular operation is needed.</w:t>
      </w:r>
    </w:p>
    <w:p w14:paraId="58C17BBB" w14:textId="77777777" w:rsidR="0013510E" w:rsidRDefault="0013510E" w:rsidP="0013510E">
      <w:pPr>
        <w:rPr>
          <w:lang w:val="en-US"/>
        </w:rPr>
      </w:pPr>
    </w:p>
    <w:p w14:paraId="287707B0" w14:textId="796EC1DA" w:rsidR="003747EC" w:rsidRPr="003747EC" w:rsidRDefault="0013510E" w:rsidP="003747EC">
      <w:pPr>
        <w:rPr>
          <w:rFonts w:eastAsia="宋体"/>
          <w:lang w:val="en-US" w:eastAsia="zh-CN"/>
        </w:rPr>
      </w:pPr>
      <w:r>
        <w:rPr>
          <w:rFonts w:eastAsia="宋体"/>
          <w:highlight w:val="yellow"/>
          <w:lang w:eastAsia="zh-CN"/>
        </w:rPr>
        <w:t>Moderator View:</w:t>
      </w:r>
      <w:r>
        <w:rPr>
          <w:rFonts w:eastAsia="宋体"/>
          <w:lang w:eastAsia="zh-CN"/>
        </w:rPr>
        <w:t xml:space="preserve"> </w:t>
      </w:r>
      <w:r w:rsidR="00FD4E88">
        <w:rPr>
          <w:lang w:val="en-US"/>
        </w:rPr>
        <w:t>Majority companies</w:t>
      </w:r>
      <w:r w:rsidR="002B69D2">
        <w:rPr>
          <w:lang w:val="en-US"/>
        </w:rPr>
        <w:t xml:space="preserve"> are</w:t>
      </w:r>
      <w:r w:rsidR="00FD4E88">
        <w:rPr>
          <w:lang w:val="en-US"/>
        </w:rPr>
        <w:t xml:space="preserve"> support</w:t>
      </w:r>
      <w:r w:rsidR="002B69D2">
        <w:rPr>
          <w:lang w:val="en-US"/>
        </w:rPr>
        <w:t>ive</w:t>
      </w:r>
      <w:r w:rsidR="00FD4E88">
        <w:rPr>
          <w:lang w:val="en-US"/>
        </w:rPr>
        <w:t xml:space="preserve"> to the </w:t>
      </w:r>
      <w:r w:rsidR="002B69D2">
        <w:rPr>
          <w:lang w:val="en-US"/>
        </w:rPr>
        <w:t xml:space="preserve">intention of the </w:t>
      </w:r>
      <w:r w:rsidR="00FD4E88">
        <w:rPr>
          <w:lang w:val="en-US"/>
        </w:rPr>
        <w:t xml:space="preserve">proposal, </w:t>
      </w:r>
      <w:r w:rsidR="00FD4E88">
        <w:rPr>
          <w:rFonts w:eastAsia="宋体"/>
          <w:lang w:val="en-US" w:eastAsia="zh-CN"/>
        </w:rPr>
        <w:t>GNSS assistance information can be studied w</w:t>
      </w:r>
      <w:r w:rsidR="00FD4E88">
        <w:rPr>
          <w:lang w:val="en-US"/>
        </w:rPr>
        <w:t xml:space="preserve">ith details of pros and cons in RAN1. </w:t>
      </w:r>
      <w:r w:rsidR="002B69D2" w:rsidRPr="002B69D2">
        <w:rPr>
          <w:lang w:val="en-US"/>
        </w:rPr>
        <w:t xml:space="preserve">Moderator makes </w:t>
      </w:r>
      <w:r w:rsidR="0070765A" w:rsidRPr="003747EC">
        <w:rPr>
          <w:b/>
          <w:i/>
          <w:iCs/>
          <w:highlight w:val="cyan"/>
        </w:rPr>
        <w:t xml:space="preserve">Proposal </w:t>
      </w:r>
      <w:r w:rsidR="0070765A" w:rsidRPr="003747EC">
        <w:rPr>
          <w:b/>
          <w:bCs/>
          <w:i/>
          <w:iCs/>
          <w:highlight w:val="cyan"/>
        </w:rPr>
        <w:t>3b</w:t>
      </w:r>
      <w:r w:rsidR="002B69D2" w:rsidRPr="003747EC">
        <w:rPr>
          <w:highlight w:val="cyan"/>
          <w:lang w:val="en-US"/>
        </w:rPr>
        <w:t xml:space="preserve"> by check point: May 20</w:t>
      </w:r>
      <w:r w:rsidR="0070765A">
        <w:rPr>
          <w:rFonts w:eastAsia="宋体"/>
          <w:lang w:val="en-US" w:eastAsia="zh-CN"/>
        </w:rPr>
        <w:t xml:space="preserve">. </w:t>
      </w:r>
    </w:p>
    <w:p w14:paraId="5F629E8C" w14:textId="44631706" w:rsidR="003747EC" w:rsidRPr="003747EC" w:rsidRDefault="003747EC" w:rsidP="003747EC">
      <w:pPr>
        <w:rPr>
          <w:lang w:val="en-US"/>
        </w:rPr>
      </w:pPr>
      <w:r w:rsidRPr="003747EC">
        <w:rPr>
          <w:lang w:val="en-US"/>
        </w:rPr>
        <w:t>Companies can comment directly on the RAN1 reflector</w:t>
      </w:r>
    </w:p>
    <w:p w14:paraId="2B79168B" w14:textId="092D0D62" w:rsidR="003747EC" w:rsidRDefault="003747EC" w:rsidP="003747EC">
      <w:pPr>
        <w:rPr>
          <w:lang w:val="en-US"/>
        </w:rPr>
      </w:pPr>
    </w:p>
    <w:p w14:paraId="206726CB" w14:textId="08F48340" w:rsidR="0026209D" w:rsidRDefault="0026209D" w:rsidP="003747EC">
      <w:pPr>
        <w:rPr>
          <w:rFonts w:eastAsia="宋体"/>
          <w:lang w:val="en-US" w:eastAsia="zh-CN"/>
        </w:rPr>
      </w:pPr>
      <w:r w:rsidRPr="000C22C0">
        <w:rPr>
          <w:rFonts w:eastAsia="宋体"/>
          <w:lang w:val="en-US" w:eastAsia="zh-CN"/>
        </w:rPr>
        <w:t>Th</w:t>
      </w:r>
      <w:r>
        <w:rPr>
          <w:rFonts w:eastAsia="宋体"/>
          <w:lang w:val="en-US" w:eastAsia="zh-CN"/>
        </w:rPr>
        <w:t>e proposal 3a was</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Pr>
          <w:rFonts w:eastAsia="宋体"/>
          <w:lang w:val="en-US" w:eastAsia="zh-CN"/>
        </w:rPr>
        <w:t xml:space="preserve">and agreed </w:t>
      </w:r>
      <w:r w:rsidRPr="003747EC">
        <w:rPr>
          <w:lang w:val="en-US"/>
        </w:rPr>
        <w:t>on the RAN1 reflector</w:t>
      </w:r>
      <w:r w:rsidRPr="000C22C0">
        <w:rPr>
          <w:rFonts w:eastAsia="宋体"/>
          <w:lang w:val="en-US" w:eastAsia="zh-CN"/>
        </w:rPr>
        <w:t>.</w:t>
      </w:r>
    </w:p>
    <w:p w14:paraId="275BD49D" w14:textId="77777777" w:rsidR="0026209D" w:rsidRPr="0026209D" w:rsidRDefault="0026209D" w:rsidP="003747EC">
      <w:pPr>
        <w:rPr>
          <w:rFonts w:eastAsia="宋体"/>
          <w:lang w:val="en-US" w:eastAsia="zh-CN"/>
        </w:rPr>
      </w:pPr>
    </w:p>
    <w:tbl>
      <w:tblPr>
        <w:tblStyle w:val="af9"/>
        <w:tblW w:w="0" w:type="auto"/>
        <w:tblLook w:val="04A0" w:firstRow="1" w:lastRow="0" w:firstColumn="1" w:lastColumn="0" w:noHBand="0" w:noVBand="1"/>
      </w:tblPr>
      <w:tblGrid>
        <w:gridCol w:w="9629"/>
      </w:tblGrid>
      <w:tr w:rsidR="0026209D" w14:paraId="1B7B3A83" w14:textId="77777777" w:rsidTr="0026209D">
        <w:tc>
          <w:tcPr>
            <w:tcW w:w="9629" w:type="dxa"/>
          </w:tcPr>
          <w:p w14:paraId="61807560" w14:textId="77777777" w:rsidR="0026209D" w:rsidRPr="00926696" w:rsidRDefault="0026209D" w:rsidP="0026209D">
            <w:pPr>
              <w:rPr>
                <w:rFonts w:eastAsia="宋体"/>
                <w:b/>
                <w:bCs/>
                <w:lang w:val="en-US" w:eastAsia="en-US"/>
              </w:rPr>
            </w:pPr>
            <w:r w:rsidRPr="00926696">
              <w:rPr>
                <w:b/>
                <w:bCs/>
                <w:color w:val="000000"/>
                <w:highlight w:val="green"/>
              </w:rPr>
              <w:t>Agreement</w:t>
            </w:r>
          </w:p>
          <w:p w14:paraId="1823D026" w14:textId="77777777" w:rsidR="0026209D" w:rsidRPr="00926696" w:rsidRDefault="0026209D" w:rsidP="0026209D">
            <w:pPr>
              <w:rPr>
                <w:lang w:eastAsia="zh-CN"/>
              </w:rPr>
            </w:pPr>
            <w:r w:rsidRPr="00926696">
              <w:t xml:space="preserve">UE reports additional GNSS assistance information and further study the detailed GNSS assistance information, including e.g. GNSS position fix measurement time </w:t>
            </w:r>
          </w:p>
          <w:p w14:paraId="4F877AB4" w14:textId="27FA6194" w:rsidR="0026209D" w:rsidRPr="0026209D" w:rsidRDefault="0026209D" w:rsidP="003747EC">
            <w:pPr>
              <w:pStyle w:val="aff1"/>
              <w:numPr>
                <w:ilvl w:val="0"/>
                <w:numId w:val="36"/>
              </w:numPr>
              <w:spacing w:after="0"/>
              <w:ind w:leftChars="0" w:left="720" w:hanging="360"/>
            </w:pPr>
            <w:r w:rsidRPr="00926696">
              <w:t>Note: Since RAN1 agreed that GNSS validity duration is reported by UE in Rel-17, it is already included in GNSS assistance information.</w:t>
            </w:r>
          </w:p>
        </w:tc>
      </w:tr>
    </w:tbl>
    <w:p w14:paraId="2E8EC17C" w14:textId="77777777" w:rsidR="0013510E" w:rsidRPr="00FD4E88" w:rsidRDefault="0013510E"/>
    <w:p w14:paraId="44AFDDE9" w14:textId="1BF131ED" w:rsidR="00E559D6" w:rsidRDefault="007850B6">
      <w:pPr>
        <w:pStyle w:val="1"/>
        <w:rPr>
          <w:lang w:val="en-US"/>
        </w:rPr>
      </w:pPr>
      <w:r>
        <w:rPr>
          <w:lang w:val="en-US"/>
        </w:rPr>
        <w:t>4 [</w:t>
      </w:r>
      <w:r w:rsidR="00654937">
        <w:rPr>
          <w:lang w:val="en-US"/>
        </w:rPr>
        <w:t>CLOSED</w:t>
      </w:r>
      <w:r>
        <w:rPr>
          <w:lang w:val="en-US"/>
        </w:rPr>
        <w:t>] Issue #4: Closed Loop control of UL synchronization</w:t>
      </w:r>
    </w:p>
    <w:p w14:paraId="29E11128" w14:textId="77777777" w:rsidR="00E559D6" w:rsidRDefault="007850B6">
      <w:pPr>
        <w:widowControl w:val="0"/>
        <w:jc w:val="both"/>
        <w:rPr>
          <w:rFonts w:eastAsiaTheme="minorEastAsia"/>
          <w:lang w:eastAsia="zh-CN"/>
        </w:rPr>
      </w:pPr>
      <w:r>
        <w:rPr>
          <w:rFonts w:ascii="Times" w:hAnsi="Times" w:cs="Times"/>
          <w:highlight w:val="green"/>
        </w:rPr>
        <w:t xml:space="preserve">Agreement </w:t>
      </w:r>
      <w:r>
        <w:rPr>
          <w:rFonts w:ascii="Times" w:eastAsia="Times New Roman" w:hAnsi="Times" w:cs="Times"/>
          <w:color w:val="000000"/>
          <w:highlight w:val="green"/>
        </w:rPr>
        <w:t>(RAN1 106e)</w:t>
      </w:r>
      <w:r>
        <w:rPr>
          <w:rFonts w:ascii="Times" w:hAnsi="Times" w:cs="Times"/>
          <w:highlight w:val="green"/>
        </w:rPr>
        <w:t>:</w:t>
      </w:r>
      <w:r>
        <w:rPr>
          <w:rFonts w:eastAsiaTheme="minorEastAsia"/>
          <w:lang w:eastAsia="zh-CN"/>
        </w:rPr>
        <w:t xml:space="preserve"> </w:t>
      </w:r>
    </w:p>
    <w:p w14:paraId="3A5BF962" w14:textId="77777777" w:rsidR="00E559D6" w:rsidRDefault="007850B6">
      <w:pPr>
        <w:rPr>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757AF3DF" w14:textId="77777777" w:rsidR="00E559D6" w:rsidRDefault="007850B6">
      <w:pPr>
        <w:pStyle w:val="2"/>
        <w:numPr>
          <w:ilvl w:val="1"/>
          <w:numId w:val="22"/>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6A7A2F16" w14:textId="77777777">
        <w:trPr>
          <w:trHeight w:val="398"/>
          <w:jc w:val="center"/>
        </w:trPr>
        <w:tc>
          <w:tcPr>
            <w:tcW w:w="2426" w:type="dxa"/>
            <w:shd w:val="clear" w:color="auto" w:fill="D5DCE4" w:themeFill="text2" w:themeFillTint="33"/>
            <w:vAlign w:val="center"/>
          </w:tcPr>
          <w:p w14:paraId="08EAB8F6"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2FC66E17" w14:textId="77777777" w:rsidR="00E559D6" w:rsidRDefault="007850B6">
            <w:pPr>
              <w:snapToGrid w:val="0"/>
              <w:spacing w:after="0"/>
              <w:jc w:val="center"/>
            </w:pPr>
            <w:r>
              <w:t>Observation/Proposals</w:t>
            </w:r>
          </w:p>
        </w:tc>
      </w:tr>
      <w:tr w:rsidR="00E559D6" w14:paraId="0C79B306" w14:textId="77777777">
        <w:trPr>
          <w:trHeight w:val="398"/>
          <w:jc w:val="center"/>
        </w:trPr>
        <w:tc>
          <w:tcPr>
            <w:tcW w:w="2426" w:type="dxa"/>
            <w:shd w:val="clear" w:color="auto" w:fill="D5DCE4" w:themeFill="text2" w:themeFillTint="33"/>
            <w:vAlign w:val="center"/>
          </w:tcPr>
          <w:p w14:paraId="6C6D4AD0" w14:textId="77777777" w:rsidR="00E559D6" w:rsidRDefault="007850B6">
            <w:pPr>
              <w:snapToGrid w:val="0"/>
              <w:spacing w:after="0"/>
              <w:jc w:val="center"/>
              <w:rPr>
                <w:rFonts w:eastAsia="宋体"/>
                <w:lang w:eastAsia="zh-CN"/>
              </w:rPr>
            </w:pPr>
            <w:r>
              <w:rPr>
                <w:rFonts w:eastAsia="宋体" w:hint="eastAsia"/>
                <w:lang w:eastAsia="zh-CN"/>
              </w:rPr>
              <w:t>S</w:t>
            </w:r>
            <w:r>
              <w:rPr>
                <w:rFonts w:eastAsia="宋体"/>
                <w:lang w:eastAsia="zh-CN"/>
              </w:rPr>
              <w:t>amsung</w:t>
            </w:r>
          </w:p>
        </w:tc>
        <w:tc>
          <w:tcPr>
            <w:tcW w:w="6941" w:type="dxa"/>
            <w:vAlign w:val="center"/>
          </w:tcPr>
          <w:p w14:paraId="37DBF603" w14:textId="77777777" w:rsidR="00E559D6" w:rsidRDefault="007850B6">
            <w:pPr>
              <w:rPr>
                <w:rFonts w:eastAsia="宋体"/>
                <w:iCs/>
                <w:lang w:eastAsia="zh-CN"/>
              </w:rPr>
            </w:pPr>
            <w:r>
              <w:rPr>
                <w:rFonts w:eastAsia="宋体"/>
                <w:b/>
                <w:iCs/>
                <w:lang w:val="en-US" w:eastAsia="zh-CN"/>
              </w:rPr>
              <w:t xml:space="preserve">Proposal 1: </w:t>
            </w:r>
            <w:r>
              <w:rPr>
                <w:rFonts w:eastAsia="宋体"/>
                <w:bCs/>
                <w:iCs/>
                <w:lang w:val="en-US" w:eastAsia="zh-CN"/>
              </w:rPr>
              <w:t>Triggering of a new GNSS position fix can be reduced by maintaining UL synchronization via closed loop control, e.g., closed loop TA command, and closed loop pre-compensated frequency offset command.</w:t>
            </w:r>
          </w:p>
        </w:tc>
      </w:tr>
      <w:tr w:rsidR="00E559D6" w14:paraId="59D7865D" w14:textId="77777777">
        <w:trPr>
          <w:trHeight w:val="398"/>
          <w:jc w:val="center"/>
        </w:trPr>
        <w:tc>
          <w:tcPr>
            <w:tcW w:w="2426" w:type="dxa"/>
            <w:shd w:val="clear" w:color="auto" w:fill="D5DCE4" w:themeFill="text2" w:themeFillTint="33"/>
            <w:vAlign w:val="center"/>
          </w:tcPr>
          <w:p w14:paraId="33D5B02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Q</w:t>
            </w:r>
            <w:r>
              <w:rPr>
                <w:rFonts w:eastAsia="宋体"/>
                <w:color w:val="000000" w:themeColor="text1"/>
                <w:lang w:eastAsia="zh-CN"/>
              </w:rPr>
              <w:t>ualcomm</w:t>
            </w:r>
          </w:p>
        </w:tc>
        <w:tc>
          <w:tcPr>
            <w:tcW w:w="6941" w:type="dxa"/>
          </w:tcPr>
          <w:p w14:paraId="27D423EF" w14:textId="77777777" w:rsidR="00E559D6" w:rsidRDefault="007850B6">
            <w:pPr>
              <w:snapToGrid w:val="0"/>
              <w:rPr>
                <w:rFonts w:eastAsia="宋体"/>
                <w:b/>
                <w:iCs/>
                <w:lang w:val="en-US" w:eastAsia="zh-CN"/>
              </w:rPr>
            </w:pPr>
            <w:r>
              <w:rPr>
                <w:rFonts w:eastAsia="宋体"/>
                <w:b/>
                <w:iCs/>
                <w:lang w:val="en-US" w:eastAsia="zh-CN"/>
              </w:rPr>
              <w:t xml:space="preserve">Observation 1: </w:t>
            </w:r>
            <w:r>
              <w:rPr>
                <w:rFonts w:eastAsia="宋体"/>
                <w:bCs/>
                <w:iCs/>
                <w:lang w:val="en-US" w:eastAsia="zh-CN"/>
              </w:rPr>
              <w:t xml:space="preserve">Under the studied scenario of short, sporadic connections, a GNSS fix before every connection consumes approximately </w:t>
            </w:r>
            <m:oMath>
              <m:r>
                <m:rPr>
                  <m:sty m:val="p"/>
                </m:rPr>
                <w:rPr>
                  <w:rFonts w:ascii="Cambria Math" w:eastAsia="宋体" w:hAnsi="Cambria Math"/>
                  <w:lang w:val="en-US" w:eastAsia="zh-CN"/>
                </w:rPr>
                <m:t>34%</m:t>
              </m:r>
            </m:oMath>
            <w:r>
              <w:rPr>
                <w:rFonts w:eastAsia="宋体"/>
                <w:bCs/>
                <w:iCs/>
                <w:lang w:val="en-US" w:eastAsia="zh-CN"/>
              </w:rPr>
              <w:t xml:space="preserve"> of the UE’s total available energy.</w:t>
            </w:r>
          </w:p>
          <w:p w14:paraId="10735827" w14:textId="77777777" w:rsidR="00E559D6" w:rsidRDefault="007850B6">
            <w:pPr>
              <w:snapToGrid w:val="0"/>
              <w:rPr>
                <w:rFonts w:eastAsia="宋体"/>
                <w:bCs/>
                <w:iCs/>
                <w:lang w:val="en-US" w:eastAsia="zh-CN"/>
              </w:rPr>
            </w:pPr>
            <w:r>
              <w:rPr>
                <w:rFonts w:eastAsia="宋体"/>
                <w:b/>
                <w:iCs/>
                <w:lang w:val="en-US" w:eastAsia="zh-CN"/>
              </w:rPr>
              <w:t xml:space="preserve">Observation 2: </w:t>
            </w:r>
            <w:r>
              <w:rPr>
                <w:rFonts w:eastAsia="宋体"/>
                <w:bCs/>
                <w:iCs/>
                <w:lang w:val="en-US" w:eastAsia="zh-CN"/>
              </w:rPr>
              <w:t xml:space="preserve">Under the studied scenario of a long connection employing connected mode DRX (with a DRX cycle of </w:t>
            </w:r>
            <m:oMath>
              <m:r>
                <m:rPr>
                  <m:sty m:val="p"/>
                </m:rPr>
                <w:rPr>
                  <w:rFonts w:ascii="Cambria Math" w:eastAsia="宋体" w:hAnsi="Cambria Math"/>
                  <w:lang w:val="en-US" w:eastAsia="zh-CN"/>
                </w:rPr>
                <m:t>~10</m:t>
              </m:r>
              <m:r>
                <w:rPr>
                  <w:rFonts w:ascii="Cambria Math" w:eastAsia="宋体" w:hAnsi="Cambria Math"/>
                  <w:lang w:val="en-US" w:eastAsia="zh-CN"/>
                </w:rPr>
                <m:t>s</m:t>
              </m:r>
            </m:oMath>
            <w:r>
              <w:rPr>
                <w:rFonts w:eastAsia="宋体"/>
                <w:bCs/>
                <w:iCs/>
                <w:lang w:val="en-US" w:eastAsia="zh-CN"/>
              </w:rPr>
              <w:t xml:space="preserve">), a GNSS fix before every uplink transmission consumes approximately </w:t>
            </w:r>
            <m:oMath>
              <m:r>
                <m:rPr>
                  <m:sty m:val="p"/>
                </m:rPr>
                <w:rPr>
                  <w:rFonts w:ascii="Cambria Math" w:eastAsia="宋体" w:hAnsi="Cambria Math"/>
                  <w:lang w:val="en-US" w:eastAsia="zh-CN"/>
                </w:rPr>
                <m:t>45%</m:t>
              </m:r>
            </m:oMath>
            <w:r>
              <w:rPr>
                <w:rFonts w:eastAsia="宋体"/>
                <w:bCs/>
                <w:iCs/>
                <w:lang w:val="en-US" w:eastAsia="zh-CN"/>
              </w:rPr>
              <w:t xml:space="preserve"> of the UE’s total available energy without additional enhancements w.r.t uplink synchronization.</w:t>
            </w:r>
          </w:p>
          <w:p w14:paraId="340978DB" w14:textId="77777777" w:rsidR="00E559D6" w:rsidRDefault="007850B6">
            <w:pPr>
              <w:pStyle w:val="aff1"/>
              <w:numPr>
                <w:ilvl w:val="0"/>
                <w:numId w:val="23"/>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 xml:space="preserve">This is especially true for mobile UEs that cannot depend on a prior acquired GNSS fix </w:t>
            </w:r>
          </w:p>
          <w:p w14:paraId="6A6E353C" w14:textId="77777777" w:rsidR="00E559D6" w:rsidRDefault="007850B6">
            <w:pPr>
              <w:snapToGrid w:val="0"/>
              <w:rPr>
                <w:rFonts w:eastAsia="宋体"/>
                <w:bCs/>
                <w:iCs/>
                <w:lang w:val="en-US" w:eastAsia="zh-CN"/>
              </w:rPr>
            </w:pPr>
            <w:r>
              <w:rPr>
                <w:rFonts w:eastAsia="宋体"/>
                <w:b/>
                <w:iCs/>
                <w:lang w:val="en-US" w:eastAsia="zh-CN"/>
              </w:rPr>
              <w:t xml:space="preserve">Observation 3: </w:t>
            </w:r>
            <w:r>
              <w:rPr>
                <w:rFonts w:eastAsia="宋体"/>
                <w:bCs/>
                <w:iCs/>
                <w:lang w:val="en-US" w:eastAsia="zh-CN"/>
              </w:rPr>
              <w:t xml:space="preserve">For long connections in eMTC and NB-IoT over NTN, (N)PRACH-driven closed-loop time and frequency corrections lowers the GNSS </w:t>
            </w:r>
            <w:r>
              <w:rPr>
                <w:rFonts w:eastAsia="宋体"/>
                <w:bCs/>
                <w:iCs/>
                <w:lang w:val="en-US" w:eastAsia="zh-CN"/>
              </w:rPr>
              <w:lastRenderedPageBreak/>
              <w:t xml:space="preserve">power penalty from </w:t>
            </w:r>
            <m:oMath>
              <m:r>
                <m:rPr>
                  <m:sty m:val="p"/>
                </m:rPr>
                <w:rPr>
                  <w:rFonts w:ascii="Cambria Math" w:eastAsia="宋体" w:hAnsi="Cambria Math"/>
                  <w:lang w:val="en-US" w:eastAsia="zh-CN"/>
                </w:rPr>
                <m:t>45%</m:t>
              </m:r>
            </m:oMath>
            <w:r>
              <w:rPr>
                <w:rFonts w:eastAsia="宋体"/>
                <w:bCs/>
                <w:iCs/>
                <w:lang w:val="en-US" w:eastAsia="zh-CN"/>
              </w:rPr>
              <w:t xml:space="preserve"> to </w:t>
            </w:r>
            <m:oMath>
              <m:r>
                <m:rPr>
                  <m:sty m:val="p"/>
                </m:rPr>
                <w:rPr>
                  <w:rFonts w:ascii="Cambria Math" w:eastAsia="宋体" w:hAnsi="Cambria Math"/>
                  <w:lang w:val="en-US" w:eastAsia="zh-CN"/>
                </w:rPr>
                <m:t>17%</m:t>
              </m:r>
            </m:oMath>
            <w:r>
              <w:rPr>
                <w:rFonts w:eastAsia="宋体"/>
                <w:bCs/>
                <w:iCs/>
                <w:lang w:val="en-US" w:eastAsia="zh-CN"/>
              </w:rPr>
              <w:t xml:space="preserve"> (with a GNSS relaxation factor of 4), w.r.t a baseline without closed-loop corrections.</w:t>
            </w:r>
          </w:p>
          <w:p w14:paraId="20FD2A2C" w14:textId="77777777" w:rsidR="00E559D6" w:rsidRDefault="007850B6">
            <w:pPr>
              <w:pStyle w:val="aff1"/>
              <w:numPr>
                <w:ilvl w:val="0"/>
                <w:numId w:val="23"/>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An NPRACH design that is robust to time and frequency errors (e.g., the one based on restricted preambles in Section 4 of this contribution) is especially suitable for this.</w:t>
            </w:r>
          </w:p>
          <w:p w14:paraId="2B4798A0" w14:textId="77777777" w:rsidR="00E559D6" w:rsidRDefault="007850B6">
            <w:pPr>
              <w:snapToGrid w:val="0"/>
              <w:rPr>
                <w:rFonts w:eastAsia="宋体"/>
                <w:bCs/>
                <w:iCs/>
                <w:lang w:val="en-US" w:eastAsia="zh-CN"/>
              </w:rPr>
            </w:pPr>
            <w:r>
              <w:rPr>
                <w:rFonts w:eastAsia="宋体"/>
                <w:b/>
                <w:iCs/>
                <w:lang w:val="en-US" w:eastAsia="zh-CN"/>
              </w:rPr>
              <w:t xml:space="preserve">Proposal 1: </w:t>
            </w:r>
            <w:r>
              <w:rPr>
                <w:rFonts w:eastAsia="宋体"/>
                <w:bCs/>
                <w:iCs/>
                <w:lang w:val="en-US" w:eastAsia="zh-CN"/>
              </w:rPr>
              <w:t>RAN1 to consider specifying (N)PRACH-driven closed-loop time and frequency corrections, to mitigate UE power consumption on account of GNSS fixes.</w:t>
            </w:r>
          </w:p>
          <w:p w14:paraId="74B70644" w14:textId="77777777" w:rsidR="00E559D6" w:rsidRDefault="007850B6">
            <w:pPr>
              <w:snapToGrid w:val="0"/>
              <w:rPr>
                <w:rFonts w:eastAsia="宋体"/>
                <w:bCs/>
                <w:iCs/>
                <w:lang w:val="en-US" w:eastAsia="zh-CN"/>
              </w:rPr>
            </w:pPr>
            <w:r>
              <w:rPr>
                <w:rFonts w:eastAsia="宋体"/>
                <w:b/>
                <w:iCs/>
                <w:lang w:val="en-US" w:eastAsia="zh-CN"/>
              </w:rPr>
              <w:t>Proposal 2:</w:t>
            </w:r>
            <w:r>
              <w:rPr>
                <w:rFonts w:eastAsia="宋体"/>
                <w:bCs/>
                <w:iCs/>
                <w:lang w:val="en-US" w:eastAsia="zh-CN"/>
              </w:rPr>
              <w:t xml:space="preserve"> RAN1 to consider specifying (at least a subset of) NPRACH resources with increased robustness to time and frequency errors, to facilitate:</w:t>
            </w:r>
          </w:p>
          <w:p w14:paraId="2C785E3C"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Accessing a cell from IDLE mode, while relaxing the requirement of an “immediately preceding” GNSS fix in all instances.</w:t>
            </w:r>
          </w:p>
          <w:p w14:paraId="20C3DD45"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Closed-loop corrections (e.g., after periods of UE inactivity), thereby reducing the number of GNSS fixes required during a connection.</w:t>
            </w:r>
          </w:p>
          <w:p w14:paraId="150C5FC2" w14:textId="77777777" w:rsidR="00E559D6" w:rsidRDefault="007850B6">
            <w:pPr>
              <w:snapToGrid w:val="0"/>
              <w:rPr>
                <w:rFonts w:eastAsia="宋体"/>
                <w:bCs/>
                <w:iCs/>
                <w:lang w:val="en-US" w:eastAsia="zh-CN"/>
              </w:rPr>
            </w:pPr>
            <w:r>
              <w:rPr>
                <w:rFonts w:eastAsia="宋体"/>
                <w:b/>
                <w:iCs/>
                <w:lang w:val="en-US" w:eastAsia="zh-CN"/>
              </w:rPr>
              <w:t xml:space="preserve">Observation 4: </w:t>
            </w:r>
            <w:r>
              <w:rPr>
                <w:rFonts w:eastAsia="宋体"/>
                <w:bCs/>
                <w:iCs/>
                <w:lang w:val="en-US" w:eastAsia="zh-CN"/>
              </w:rPr>
              <w:t>Restricting alternate starting subcarriers for NPRACH transmissions allows to correct for potentially large initial uplink frequency synchronization errors (e.g., up to 1 kHz)</w:t>
            </w:r>
          </w:p>
          <w:p w14:paraId="16C25817"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Cs/>
                <w:iCs/>
                <w:lang w:val="en-US" w:eastAsia="zh-CN"/>
              </w:rPr>
            </w:pPr>
            <w:r>
              <w:rPr>
                <w:rFonts w:eastAsia="宋体"/>
                <w:bCs/>
                <w:iCs/>
                <w:lang w:val="en-US" w:eastAsia="zh-CN"/>
              </w:rPr>
              <w:t>Such a scheme may facilitate UE power savings by relaxing the frequency and accuracy of GNSS fixes required.</w:t>
            </w:r>
          </w:p>
          <w:p w14:paraId="38BA3030" w14:textId="77777777" w:rsidR="00E559D6" w:rsidRDefault="007850B6">
            <w:pPr>
              <w:pStyle w:val="aff1"/>
              <w:numPr>
                <w:ilvl w:val="0"/>
                <w:numId w:val="24"/>
              </w:numPr>
              <w:overflowPunct w:val="0"/>
              <w:autoSpaceDE w:val="0"/>
              <w:autoSpaceDN w:val="0"/>
              <w:adjustRightInd w:val="0"/>
              <w:snapToGrid w:val="0"/>
              <w:ind w:leftChars="0"/>
              <w:contextualSpacing/>
              <w:textAlignment w:val="baseline"/>
              <w:rPr>
                <w:rFonts w:eastAsia="宋体"/>
                <w:b/>
                <w:iCs/>
                <w:lang w:val="en-US" w:eastAsia="zh-CN"/>
              </w:rPr>
            </w:pPr>
            <w:r>
              <w:rPr>
                <w:rFonts w:eastAsia="宋体"/>
                <w:bCs/>
                <w:iCs/>
                <w:lang w:val="en-US" w:eastAsia="zh-CN"/>
              </w:rPr>
              <w:t>Such a scheme may also facilitate NPRACH-driven closed-loop corrections of time and frequency errors in connected mode, thereby reducing the power penalty from frequent GNSS fixes.</w:t>
            </w:r>
          </w:p>
        </w:tc>
      </w:tr>
    </w:tbl>
    <w:p w14:paraId="3C4A9153" w14:textId="77777777" w:rsidR="00E559D6" w:rsidRDefault="007850B6">
      <w:pPr>
        <w:rPr>
          <w:rFonts w:eastAsiaTheme="minorEastAsia"/>
          <w:lang w:eastAsia="zh-CN"/>
        </w:rPr>
      </w:pPr>
      <w:r>
        <w:rPr>
          <w:rFonts w:eastAsia="宋体"/>
          <w:lang w:val="en-US" w:eastAsia="zh-CN"/>
        </w:rPr>
        <w:lastRenderedPageBreak/>
        <w:t xml:space="preserve">Samsung proposed </w:t>
      </w:r>
      <w:r>
        <w:rPr>
          <w:rFonts w:eastAsia="宋体"/>
          <w:bCs/>
          <w:iCs/>
          <w:lang w:val="en-US" w:eastAsia="zh-CN"/>
        </w:rPr>
        <w:t>Triggering of a new GNSS position fix can be reduced by maintaining UL synchronization via closed loop control, e.g., closed loop TA command, and closed loop pre-compensated frequency offset command</w:t>
      </w:r>
      <w:r>
        <w:rPr>
          <w:rFonts w:eastAsiaTheme="minorEastAsia"/>
          <w:lang w:eastAsia="zh-CN"/>
        </w:rPr>
        <w:t>.</w:t>
      </w:r>
    </w:p>
    <w:p w14:paraId="13B5FA71" w14:textId="77777777" w:rsidR="00E559D6" w:rsidRDefault="007850B6">
      <w:pPr>
        <w:rPr>
          <w:rFonts w:eastAsia="宋体"/>
          <w:lang w:val="en-US" w:eastAsia="zh-CN"/>
        </w:rPr>
      </w:pPr>
      <w:r>
        <w:rPr>
          <w:rFonts w:eastAsiaTheme="minorEastAsia"/>
          <w:lang w:eastAsia="zh-CN"/>
        </w:rPr>
        <w:t xml:space="preserve">Qualcomm proposed </w:t>
      </w:r>
      <w:r>
        <w:rPr>
          <w:rFonts w:eastAsia="宋体"/>
          <w:bCs/>
          <w:iCs/>
          <w:lang w:val="en-US" w:eastAsia="zh-CN"/>
        </w:rPr>
        <w:t xml:space="preserve">(N)PRACH-driven closed-loop time and frequency corrections lowers the GNSS power penalty from </w:t>
      </w:r>
      <m:oMath>
        <m:r>
          <m:rPr>
            <m:sty m:val="p"/>
          </m:rPr>
          <w:rPr>
            <w:rFonts w:ascii="Cambria Math" w:eastAsia="宋体" w:hAnsi="Cambria Math"/>
            <w:lang w:val="en-US" w:eastAsia="zh-CN"/>
          </w:rPr>
          <m:t>45%</m:t>
        </m:r>
      </m:oMath>
      <w:r>
        <w:rPr>
          <w:rFonts w:eastAsia="宋体"/>
          <w:bCs/>
          <w:iCs/>
          <w:lang w:val="en-US" w:eastAsia="zh-CN"/>
        </w:rPr>
        <w:t xml:space="preserve"> to </w:t>
      </w:r>
      <m:oMath>
        <m:r>
          <m:rPr>
            <m:sty m:val="p"/>
          </m:rPr>
          <w:rPr>
            <w:rFonts w:ascii="Cambria Math" w:eastAsia="宋体" w:hAnsi="Cambria Math"/>
            <w:lang w:val="en-US" w:eastAsia="zh-CN"/>
          </w:rPr>
          <m:t>17%</m:t>
        </m:r>
      </m:oMath>
      <w:r>
        <w:rPr>
          <w:rFonts w:eastAsia="宋体" w:hint="eastAsia"/>
          <w:bCs/>
          <w:iCs/>
          <w:lang w:val="en-US" w:eastAsia="zh-CN"/>
        </w:rPr>
        <w:t>,</w:t>
      </w:r>
      <w:r>
        <w:rPr>
          <w:rFonts w:eastAsia="宋体"/>
          <w:bCs/>
          <w:iCs/>
          <w:lang w:val="en-US" w:eastAsia="zh-CN"/>
        </w:rPr>
        <w:t xml:space="preserve"> </w:t>
      </w:r>
      <w:r>
        <w:rPr>
          <w:rFonts w:eastAsiaTheme="minorEastAsia"/>
          <w:lang w:eastAsia="zh-CN"/>
        </w:rPr>
        <w:t xml:space="preserve">and </w:t>
      </w:r>
      <w:r>
        <w:rPr>
          <w:rFonts w:eastAsia="宋体"/>
          <w:bCs/>
          <w:iCs/>
          <w:lang w:val="en-US" w:eastAsia="zh-CN"/>
        </w:rPr>
        <w:t>NPRACH resources with increased robustness to time and frequency errors</w:t>
      </w:r>
      <w:r>
        <w:rPr>
          <w:iCs/>
        </w:rPr>
        <w:t>.</w:t>
      </w:r>
      <w:r>
        <w:rPr>
          <w:rFonts w:eastAsia="宋体"/>
          <w:iCs/>
          <w:lang w:val="en-US" w:eastAsia="zh-CN"/>
        </w:rPr>
        <w:t xml:space="preserve"> </w:t>
      </w:r>
      <w:r>
        <w:rPr>
          <w:rFonts w:eastAsia="宋体"/>
          <w:lang w:val="en-US" w:eastAsia="zh-CN"/>
        </w:rPr>
        <w:t xml:space="preserve"> </w:t>
      </w:r>
    </w:p>
    <w:p w14:paraId="475579FF" w14:textId="77777777" w:rsidR="00E559D6" w:rsidRDefault="007850B6">
      <w:pPr>
        <w:rPr>
          <w:rFonts w:eastAsia="宋体"/>
          <w:lang w:val="en-US" w:eastAsia="zh-CN"/>
        </w:rPr>
      </w:pPr>
      <w:r>
        <w:rPr>
          <w:rFonts w:eastAsia="宋体"/>
          <w:lang w:val="en-US" w:eastAsia="zh-CN"/>
        </w:rPr>
        <w:t>Lenovo mentioned “</w:t>
      </w:r>
      <w:r>
        <w:rPr>
          <w:lang w:eastAsia="zh-CN"/>
        </w:rPr>
        <w:t xml:space="preserve">UE timing and frequency adjustment is based on </w:t>
      </w:r>
      <w:r>
        <w:rPr>
          <w:rFonts w:eastAsiaTheme="minorEastAsia"/>
          <w:iCs/>
          <w:lang w:eastAsia="zh-CN"/>
        </w:rPr>
        <w:t>UE closed-loop corrections, which</w:t>
      </w:r>
      <w:r>
        <w:rPr>
          <w:lang w:eastAsia="zh-CN"/>
        </w:rPr>
        <w:t xml:space="preserve"> </w:t>
      </w:r>
      <w:r>
        <w:rPr>
          <w:rFonts w:hint="eastAsia"/>
          <w:lang w:eastAsia="zh-CN"/>
        </w:rPr>
        <w:t>may be applicable for stationary U</w:t>
      </w:r>
      <w:r w:rsidR="00B94333">
        <w:rPr>
          <w:lang w:eastAsia="zh-CN"/>
        </w:rPr>
        <w:t>e</w:t>
      </w:r>
      <w:r>
        <w:rPr>
          <w:rFonts w:hint="eastAsia"/>
          <w:lang w:eastAsia="zh-CN"/>
        </w:rPr>
        <w:t>s or U</w:t>
      </w:r>
      <w:r w:rsidR="00B94333">
        <w:rPr>
          <w:lang w:eastAsia="zh-CN"/>
        </w:rPr>
        <w:t>e</w:t>
      </w:r>
      <w:r>
        <w:rPr>
          <w:rFonts w:hint="eastAsia"/>
          <w:lang w:eastAsia="zh-CN"/>
        </w:rPr>
        <w:t>s with low speed. But for high-velocity U</w:t>
      </w:r>
      <w:r w:rsidR="00B94333">
        <w:rPr>
          <w:lang w:eastAsia="zh-CN"/>
        </w:rPr>
        <w:t>e</w:t>
      </w:r>
      <w:r>
        <w:rPr>
          <w:rFonts w:hint="eastAsia"/>
          <w:lang w:eastAsia="zh-CN"/>
        </w:rPr>
        <w:t xml:space="preserve">s, the closed loop correction may </w:t>
      </w:r>
      <w:r>
        <w:rPr>
          <w:lang w:eastAsia="zh-CN"/>
        </w:rPr>
        <w:t>not be</w:t>
      </w:r>
      <w:r>
        <w:rPr>
          <w:rFonts w:hint="eastAsia"/>
          <w:lang w:eastAsia="zh-CN"/>
        </w:rPr>
        <w:t xml:space="preserve"> able to track the variation</w:t>
      </w:r>
      <w:r>
        <w:rPr>
          <w:lang w:eastAsia="zh-CN"/>
        </w:rPr>
        <w:t xml:space="preserve">. Furthermore, if there is no update </w:t>
      </w:r>
      <w:r>
        <w:t>GNSS position fix, it is hard for UE to calculate the UE-specific TA</w:t>
      </w:r>
      <w:r>
        <w:rPr>
          <w:lang w:eastAsia="zh-CN"/>
        </w:rPr>
        <w:t xml:space="preserve"> based on the satellite</w:t>
      </w:r>
      <w:r>
        <w:rPr>
          <w:rFonts w:hint="eastAsia"/>
          <w:lang w:eastAsia="zh-CN"/>
        </w:rPr>
        <w:t xml:space="preserve"> </w:t>
      </w:r>
      <w:r>
        <w:rPr>
          <w:lang w:eastAsia="zh-CN"/>
        </w:rPr>
        <w:t xml:space="preserve">ephemeris </w:t>
      </w:r>
      <w:r>
        <w:rPr>
          <w:rFonts w:hint="eastAsia"/>
          <w:lang w:eastAsia="zh-CN"/>
        </w:rPr>
        <w:t>information</w:t>
      </w:r>
      <w:r>
        <w:rPr>
          <w:lang w:eastAsia="zh-CN"/>
        </w:rPr>
        <w:t xml:space="preserve"> and UE GNSS position fix.</w:t>
      </w:r>
      <w:r>
        <w:rPr>
          <w:rFonts w:eastAsia="宋体"/>
          <w:lang w:val="en-US" w:eastAsia="zh-CN"/>
        </w:rPr>
        <w:t>”</w:t>
      </w:r>
    </w:p>
    <w:p w14:paraId="35360746" w14:textId="77777777" w:rsidR="00E559D6" w:rsidRDefault="007850B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宋体"/>
          <w:bCs/>
          <w:iCs/>
          <w:lang w:eastAsia="zh-CN"/>
        </w:rPr>
        <w:t>C</w:t>
      </w:r>
      <w:r>
        <w:rPr>
          <w:rFonts w:eastAsia="宋体"/>
          <w:bCs/>
          <w:iCs/>
          <w:lang w:val="en-US" w:eastAsia="zh-CN"/>
        </w:rPr>
        <w:t>losed-loop time correction</w:t>
      </w:r>
      <w:r>
        <w:rPr>
          <w:rFonts w:eastAsiaTheme="minorEastAsia"/>
          <w:lang w:eastAsia="zh-CN"/>
        </w:rPr>
        <w:t xml:space="preserve"> is aligned with previous RAN1 agreements. C</w:t>
      </w:r>
      <w:r>
        <w:rPr>
          <w:rFonts w:eastAsia="宋体"/>
          <w:bCs/>
          <w:iCs/>
          <w:lang w:val="en-US" w:eastAsia="zh-CN"/>
        </w:rPr>
        <w:t>losed-loop frequency correction is not supported in legacy IoT.</w:t>
      </w:r>
      <w:r>
        <w:rPr>
          <w:rFonts w:eastAsiaTheme="minorEastAsia"/>
          <w:lang w:eastAsia="zh-CN"/>
        </w:rPr>
        <w:t xml:space="preserve"> </w:t>
      </w:r>
    </w:p>
    <w:p w14:paraId="74C1E7E3" w14:textId="77777777" w:rsidR="00E559D6" w:rsidRDefault="007850B6">
      <w:pPr>
        <w:widowControl w:val="0"/>
        <w:jc w:val="both"/>
        <w:rPr>
          <w:i/>
          <w:szCs w:val="16"/>
          <w:lang w:eastAsia="zh-TW"/>
        </w:rPr>
      </w:pPr>
      <w:r>
        <w:rPr>
          <w:rFonts w:eastAsia="宋体"/>
          <w:bCs/>
          <w:iCs/>
          <w:lang w:eastAsia="zh-CN"/>
        </w:rPr>
        <w:t xml:space="preserve">To the moderator understanding, the motivation for </w:t>
      </w:r>
      <w:r>
        <w:rPr>
          <w:rFonts w:eastAsia="宋体"/>
          <w:bCs/>
          <w:iCs/>
          <w:lang w:val="en-US" w:eastAsia="zh-CN"/>
        </w:rPr>
        <w:t>closed-loop time and frequency corrections is to improve power consumption with reduced use of GNSS module to re-acquire GNSS position fix.</w:t>
      </w:r>
      <w:r>
        <w:rPr>
          <w:rFonts w:eastAsiaTheme="minorEastAsia"/>
          <w:lang w:eastAsia="zh-CN"/>
        </w:rPr>
        <w:t xml:space="preserve"> RAN1 can further discuss the impact of </w:t>
      </w:r>
      <w:r>
        <w:rPr>
          <w:lang w:eastAsia="zh-TW"/>
        </w:rPr>
        <w:t xml:space="preserve">GNSS position error to TA error and </w:t>
      </w:r>
      <w:r>
        <w:rPr>
          <w:iCs/>
          <w:lang w:eastAsia="zh-TW"/>
        </w:rPr>
        <w:t>Frequency error.</w:t>
      </w:r>
      <w:r>
        <w:rPr>
          <w:lang w:eastAsia="zh-TW"/>
        </w:rPr>
        <w:t xml:space="preserve"> For example, Table 1 and Table 2 from R1-2203391 show</w:t>
      </w:r>
      <w:r>
        <w:rPr>
          <w:szCs w:val="16"/>
          <w:lang w:eastAsia="zh-TW"/>
        </w:rPr>
        <w:t xml:space="preserve"> the TA error and frequency error due to the position error of a UE that is moving without GNSS measurements for up to 60 seconds.</w:t>
      </w:r>
    </w:p>
    <w:tbl>
      <w:tblPr>
        <w:tblW w:w="7858" w:type="dxa"/>
        <w:jc w:val="center"/>
        <w:tblCellMar>
          <w:left w:w="0" w:type="dxa"/>
          <w:right w:w="0" w:type="dxa"/>
        </w:tblCellMar>
        <w:tblLook w:val="04A0" w:firstRow="1" w:lastRow="0" w:firstColumn="1" w:lastColumn="0" w:noHBand="0" w:noVBand="1"/>
      </w:tblPr>
      <w:tblGrid>
        <w:gridCol w:w="1356"/>
        <w:gridCol w:w="1094"/>
        <w:gridCol w:w="1094"/>
        <w:gridCol w:w="1054"/>
        <w:gridCol w:w="1134"/>
        <w:gridCol w:w="1276"/>
        <w:gridCol w:w="850"/>
      </w:tblGrid>
      <w:tr w:rsidR="00E559D6" w14:paraId="602D0511" w14:textId="77777777">
        <w:trPr>
          <w:trHeight w:val="772"/>
          <w:jc w:val="center"/>
        </w:trPr>
        <w:tc>
          <w:tcPr>
            <w:tcW w:w="1356"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tcPr>
          <w:p w14:paraId="4DE9D90A" w14:textId="77777777" w:rsidR="00E559D6" w:rsidRDefault="007850B6">
            <w:pPr>
              <w:spacing w:line="276" w:lineRule="auto"/>
              <w:jc w:val="center"/>
              <w:rPr>
                <w:rFonts w:ascii="Arial" w:eastAsia="Times New Roman" w:hAnsi="Arial" w:cs="Arial"/>
                <w:lang w:val="en-US"/>
              </w:rPr>
            </w:pPr>
            <w:r>
              <w:rPr>
                <w:rFonts w:eastAsia="宋体"/>
                <w:b/>
                <w:bCs/>
                <w:color w:val="FF0000"/>
                <w:kern w:val="24"/>
                <w:lang w:val="en-US"/>
              </w:rPr>
              <w:t>Validity of UE location</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Pr>
          <w:p w14:paraId="1F382BED" w14:textId="77777777" w:rsidR="00E559D6" w:rsidRDefault="007850B6">
            <w:pPr>
              <w:spacing w:line="276" w:lineRule="auto"/>
              <w:jc w:val="center"/>
              <w:rPr>
                <w:rFonts w:ascii="Arial" w:eastAsia="Times New Roman" w:hAnsi="Arial" w:cs="Arial"/>
                <w:color w:val="FF0000"/>
                <w:kern w:val="24"/>
                <w:lang w:val="en-US"/>
              </w:rPr>
            </w:pPr>
            <w:r>
              <w:rPr>
                <w:rFonts w:ascii="Arial" w:eastAsia="Times New Roman" w:hAnsi="Arial" w:cs="Arial"/>
                <w:color w:val="FF0000"/>
                <w:kern w:val="24"/>
                <w:lang w:val="en-US"/>
              </w:rPr>
              <w:t>10 s</w:t>
            </w:r>
          </w:p>
        </w:tc>
        <w:tc>
          <w:tcPr>
            <w:tcW w:w="2188"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48F9EE07"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30 s</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C6D9F1"/>
          </w:tcPr>
          <w:p w14:paraId="372D4E99"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60 s</w:t>
            </w:r>
          </w:p>
        </w:tc>
      </w:tr>
      <w:tr w:rsidR="00E559D6" w14:paraId="5BD9A90D" w14:textId="77777777">
        <w:trPr>
          <w:trHeight w:val="417"/>
          <w:jc w:val="center"/>
        </w:trPr>
        <w:tc>
          <w:tcPr>
            <w:tcW w:w="1356"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3A2853F0" w14:textId="77777777" w:rsidR="00E559D6" w:rsidRDefault="007850B6">
            <w:pPr>
              <w:spacing w:line="276" w:lineRule="auto"/>
              <w:jc w:val="center"/>
              <w:rPr>
                <w:rFonts w:ascii="Arial" w:eastAsia="Times New Roman" w:hAnsi="Arial" w:cs="Arial"/>
                <w:lang w:val="en-US"/>
              </w:rPr>
            </w:pPr>
            <w:r>
              <w:rPr>
                <w:rFonts w:eastAsia="宋体"/>
                <w:b/>
                <w:bCs/>
                <w:color w:val="000000"/>
                <w:kern w:val="24"/>
                <w:lang w:val="en-US"/>
              </w:rPr>
              <w:t>UE Velocity</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3828F435"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094" w:type="dxa"/>
            <w:tcBorders>
              <w:top w:val="single" w:sz="8" w:space="0" w:color="000000"/>
              <w:left w:val="single" w:sz="8" w:space="0" w:color="000000"/>
              <w:bottom w:val="single" w:sz="8" w:space="0" w:color="000000"/>
              <w:right w:val="single" w:sz="8" w:space="0" w:color="000000"/>
            </w:tcBorders>
            <w:shd w:val="clear" w:color="auto" w:fill="C6D9F1"/>
          </w:tcPr>
          <w:p w14:paraId="162D5CD0"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r>
              <w:rPr>
                <w:rFonts w:eastAsia="宋体"/>
                <w:b/>
                <w:bCs/>
                <w:color w:val="000000"/>
                <w:kern w:val="24"/>
              </w:rPr>
              <w:t xml:space="preserve"> </w:t>
            </w:r>
          </w:p>
        </w:tc>
        <w:tc>
          <w:tcPr>
            <w:tcW w:w="105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654E5CF2"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0A509166"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r>
              <w:rPr>
                <w:rFonts w:eastAsia="宋体"/>
                <w:b/>
                <w:bCs/>
                <w:color w:val="000000"/>
                <w:kern w:val="24"/>
              </w:rPr>
              <w:t xml:space="preserve"> </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4FE6B598"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p>
        </w:tc>
        <w:tc>
          <w:tcPr>
            <w:tcW w:w="85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0D16341"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TA</w:t>
            </w:r>
            <w:r>
              <w:rPr>
                <w:rFonts w:eastAsiaTheme="minorEastAsia"/>
                <w:b/>
                <w:bCs/>
                <w:color w:val="000000"/>
                <w:kern w:val="24"/>
                <w:position w:val="-7"/>
                <w:vertAlign w:val="subscript"/>
              </w:rPr>
              <w:t>error</w:t>
            </w:r>
          </w:p>
        </w:tc>
      </w:tr>
      <w:tr w:rsidR="00E559D6" w14:paraId="1D35E59C"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8373BE7" w14:textId="77777777" w:rsidR="00E559D6" w:rsidRDefault="007850B6">
            <w:pPr>
              <w:spacing w:line="276" w:lineRule="auto"/>
              <w:jc w:val="center"/>
              <w:rPr>
                <w:rFonts w:ascii="Arial" w:eastAsia="Times New Roman" w:hAnsi="Arial" w:cs="Arial"/>
                <w:lang w:val="en-US"/>
              </w:rPr>
            </w:pPr>
            <w:r>
              <w:rPr>
                <w:color w:val="000000" w:themeColor="text1"/>
                <w:kern w:val="24"/>
              </w:rPr>
              <w:t>3 km/h</w:t>
            </w:r>
          </w:p>
        </w:tc>
        <w:tc>
          <w:tcPr>
            <w:tcW w:w="1094" w:type="dxa"/>
            <w:tcBorders>
              <w:top w:val="single" w:sz="8" w:space="0" w:color="000000"/>
              <w:left w:val="single" w:sz="8" w:space="0" w:color="000000"/>
              <w:bottom w:val="single" w:sz="8" w:space="0" w:color="000000"/>
              <w:right w:val="single" w:sz="8" w:space="0" w:color="000000"/>
            </w:tcBorders>
          </w:tcPr>
          <w:p w14:paraId="0A01E124" w14:textId="77777777" w:rsidR="00E559D6" w:rsidRDefault="007850B6">
            <w:pPr>
              <w:spacing w:line="276" w:lineRule="auto"/>
              <w:jc w:val="center"/>
              <w:rPr>
                <w:color w:val="000000" w:themeColor="text1"/>
                <w:kern w:val="24"/>
              </w:rPr>
            </w:pPr>
            <w:r>
              <w:rPr>
                <w:color w:val="000000" w:themeColor="text1"/>
                <w:kern w:val="24"/>
              </w:rPr>
              <w:t>4.2 m</w:t>
            </w:r>
          </w:p>
        </w:tc>
        <w:tc>
          <w:tcPr>
            <w:tcW w:w="1094" w:type="dxa"/>
            <w:tcBorders>
              <w:top w:val="single" w:sz="8" w:space="0" w:color="000000"/>
              <w:left w:val="single" w:sz="8" w:space="0" w:color="000000"/>
              <w:bottom w:val="single" w:sz="8" w:space="0" w:color="000000"/>
              <w:right w:val="single" w:sz="8" w:space="0" w:color="000000"/>
            </w:tcBorders>
          </w:tcPr>
          <w:p w14:paraId="0526DBDA" w14:textId="77777777" w:rsidR="00E559D6" w:rsidRDefault="007850B6">
            <w:pPr>
              <w:spacing w:line="276" w:lineRule="auto"/>
              <w:jc w:val="center"/>
              <w:rPr>
                <w:color w:val="000000" w:themeColor="text1"/>
                <w:kern w:val="24"/>
              </w:rPr>
            </w:pPr>
            <w:r>
              <w:rPr>
                <w:color w:val="000000" w:themeColor="text1"/>
                <w:kern w:val="24"/>
              </w:rPr>
              <w:t>0.02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CCEF65" w14:textId="77777777" w:rsidR="00E559D6" w:rsidRDefault="007850B6">
            <w:pPr>
              <w:spacing w:line="276" w:lineRule="auto"/>
              <w:jc w:val="center"/>
              <w:rPr>
                <w:rFonts w:ascii="Arial" w:eastAsia="Times New Roman" w:hAnsi="Arial" w:cs="Arial"/>
                <w:lang w:val="en-US"/>
              </w:rPr>
            </w:pPr>
            <w:r>
              <w:rPr>
                <w:color w:val="000000" w:themeColor="text1"/>
                <w:kern w:val="24"/>
              </w:rPr>
              <w:t>25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08CE2E" w14:textId="77777777" w:rsidR="00E559D6" w:rsidRDefault="007850B6">
            <w:pPr>
              <w:spacing w:line="276" w:lineRule="auto"/>
              <w:jc w:val="center"/>
              <w:rPr>
                <w:rFonts w:ascii="Arial" w:eastAsia="Times New Roman" w:hAnsi="Arial" w:cs="Arial"/>
                <w:lang w:val="en-US"/>
              </w:rPr>
            </w:pPr>
            <w:r>
              <w:rPr>
                <w:color w:val="000000" w:themeColor="text1"/>
                <w:kern w:val="24"/>
              </w:rPr>
              <w:t>0.14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7DAA869" w14:textId="77777777" w:rsidR="00E559D6" w:rsidRDefault="007850B6">
            <w:pPr>
              <w:spacing w:line="276" w:lineRule="auto"/>
              <w:jc w:val="center"/>
              <w:rPr>
                <w:rFonts w:ascii="Arial" w:eastAsia="Times New Roman" w:hAnsi="Arial" w:cs="Arial"/>
                <w:lang w:val="en-US"/>
              </w:rPr>
            </w:pPr>
            <w:r>
              <w:rPr>
                <w:color w:val="000000" w:themeColor="text1"/>
                <w:kern w:val="24"/>
              </w:rPr>
              <w:t>50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A7B749F" w14:textId="77777777" w:rsidR="00E559D6" w:rsidRDefault="007850B6">
            <w:pPr>
              <w:spacing w:line="276" w:lineRule="auto"/>
              <w:jc w:val="center"/>
              <w:rPr>
                <w:rFonts w:ascii="Arial" w:eastAsia="Times New Roman" w:hAnsi="Arial" w:cs="Arial"/>
                <w:lang w:val="en-US"/>
              </w:rPr>
            </w:pPr>
            <w:r>
              <w:rPr>
                <w:color w:val="000000" w:themeColor="text1"/>
                <w:kern w:val="24"/>
              </w:rPr>
              <w:t>0.29 us</w:t>
            </w:r>
          </w:p>
        </w:tc>
      </w:tr>
      <w:tr w:rsidR="00E559D6" w14:paraId="1171A7A7"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37B65017" w14:textId="77777777" w:rsidR="00E559D6" w:rsidRDefault="007850B6">
            <w:pPr>
              <w:spacing w:line="276" w:lineRule="auto"/>
              <w:jc w:val="center"/>
              <w:rPr>
                <w:rFonts w:ascii="Arial" w:eastAsia="Times New Roman" w:hAnsi="Arial" w:cs="Arial"/>
                <w:lang w:val="en-US"/>
              </w:rPr>
            </w:pPr>
            <w:r>
              <w:rPr>
                <w:color w:val="000000" w:themeColor="text1"/>
                <w:kern w:val="24"/>
              </w:rPr>
              <w:t>30 km/h</w:t>
            </w:r>
          </w:p>
        </w:tc>
        <w:tc>
          <w:tcPr>
            <w:tcW w:w="1094" w:type="dxa"/>
            <w:tcBorders>
              <w:top w:val="single" w:sz="8" w:space="0" w:color="000000"/>
              <w:left w:val="single" w:sz="8" w:space="0" w:color="000000"/>
              <w:bottom w:val="single" w:sz="8" w:space="0" w:color="000000"/>
              <w:right w:val="single" w:sz="8" w:space="0" w:color="000000"/>
            </w:tcBorders>
          </w:tcPr>
          <w:p w14:paraId="682B4198" w14:textId="77777777" w:rsidR="00E559D6" w:rsidRDefault="007850B6">
            <w:pPr>
              <w:spacing w:line="276" w:lineRule="auto"/>
              <w:jc w:val="center"/>
              <w:rPr>
                <w:color w:val="000000" w:themeColor="text1"/>
                <w:kern w:val="24"/>
              </w:rPr>
            </w:pPr>
            <w:r>
              <w:rPr>
                <w:color w:val="000000" w:themeColor="text1"/>
                <w:kern w:val="24"/>
              </w:rPr>
              <w:t>83.3 m</w:t>
            </w:r>
          </w:p>
        </w:tc>
        <w:tc>
          <w:tcPr>
            <w:tcW w:w="1094" w:type="dxa"/>
            <w:tcBorders>
              <w:top w:val="single" w:sz="8" w:space="0" w:color="000000"/>
              <w:left w:val="single" w:sz="8" w:space="0" w:color="000000"/>
              <w:bottom w:val="single" w:sz="8" w:space="0" w:color="000000"/>
              <w:right w:val="single" w:sz="8" w:space="0" w:color="000000"/>
            </w:tcBorders>
          </w:tcPr>
          <w:p w14:paraId="5E8049BF" w14:textId="77777777" w:rsidR="00E559D6" w:rsidRDefault="007850B6">
            <w:pPr>
              <w:spacing w:line="276" w:lineRule="auto"/>
              <w:jc w:val="center"/>
              <w:rPr>
                <w:color w:val="000000" w:themeColor="text1"/>
                <w:kern w:val="24"/>
              </w:rPr>
            </w:pPr>
            <w:r>
              <w:rPr>
                <w:color w:val="000000" w:themeColor="text1"/>
                <w:kern w:val="24"/>
              </w:rPr>
              <w:t>0.48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9A02F1" w14:textId="77777777" w:rsidR="00E559D6" w:rsidRDefault="007850B6">
            <w:pPr>
              <w:spacing w:line="276" w:lineRule="auto"/>
              <w:jc w:val="center"/>
              <w:rPr>
                <w:rFonts w:ascii="Arial" w:eastAsia="Times New Roman" w:hAnsi="Arial" w:cs="Arial"/>
                <w:lang w:val="en-US"/>
              </w:rPr>
            </w:pPr>
            <w:r>
              <w:rPr>
                <w:color w:val="000000" w:themeColor="text1"/>
                <w:kern w:val="24"/>
              </w:rPr>
              <w:t>250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16FE099" w14:textId="77777777" w:rsidR="00E559D6" w:rsidRDefault="007850B6">
            <w:pPr>
              <w:spacing w:line="276" w:lineRule="auto"/>
              <w:jc w:val="center"/>
              <w:rPr>
                <w:rFonts w:ascii="Arial" w:eastAsia="Times New Roman" w:hAnsi="Arial" w:cs="Arial"/>
                <w:lang w:val="en-US"/>
              </w:rPr>
            </w:pPr>
            <w:r>
              <w:rPr>
                <w:color w:val="000000" w:themeColor="text1"/>
                <w:kern w:val="24"/>
              </w:rPr>
              <w:t>1.4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08099A"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651F62" w14:textId="77777777" w:rsidR="00E559D6" w:rsidRDefault="007850B6">
            <w:pPr>
              <w:spacing w:line="276" w:lineRule="auto"/>
              <w:jc w:val="center"/>
              <w:rPr>
                <w:rFonts w:ascii="Arial" w:eastAsia="Times New Roman" w:hAnsi="Arial" w:cs="Arial"/>
                <w:lang w:val="en-US"/>
              </w:rPr>
            </w:pPr>
            <w:r>
              <w:rPr>
                <w:color w:val="000000" w:themeColor="text1"/>
                <w:kern w:val="24"/>
              </w:rPr>
              <w:t>2.9 us</w:t>
            </w:r>
          </w:p>
        </w:tc>
      </w:tr>
      <w:tr w:rsidR="00E559D6" w14:paraId="7337F0C1"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0397C39" w14:textId="77777777" w:rsidR="00E559D6" w:rsidRDefault="007850B6">
            <w:pPr>
              <w:spacing w:line="276" w:lineRule="auto"/>
              <w:jc w:val="center"/>
              <w:rPr>
                <w:rFonts w:ascii="Arial" w:eastAsia="Times New Roman" w:hAnsi="Arial" w:cs="Arial"/>
                <w:lang w:val="en-US"/>
              </w:rPr>
            </w:pPr>
            <w:r>
              <w:rPr>
                <w:color w:val="000000" w:themeColor="text1"/>
                <w:kern w:val="24"/>
              </w:rPr>
              <w:t>60 km/s</w:t>
            </w:r>
          </w:p>
        </w:tc>
        <w:tc>
          <w:tcPr>
            <w:tcW w:w="1094" w:type="dxa"/>
            <w:tcBorders>
              <w:top w:val="single" w:sz="8" w:space="0" w:color="000000"/>
              <w:left w:val="single" w:sz="8" w:space="0" w:color="000000"/>
              <w:bottom w:val="single" w:sz="8" w:space="0" w:color="000000"/>
              <w:right w:val="single" w:sz="8" w:space="0" w:color="000000"/>
            </w:tcBorders>
          </w:tcPr>
          <w:p w14:paraId="485F6648" w14:textId="77777777" w:rsidR="00E559D6" w:rsidRDefault="007850B6">
            <w:pPr>
              <w:spacing w:line="276" w:lineRule="auto"/>
              <w:jc w:val="center"/>
              <w:rPr>
                <w:color w:val="000000" w:themeColor="text1"/>
                <w:kern w:val="24"/>
              </w:rPr>
            </w:pPr>
            <w:r>
              <w:rPr>
                <w:color w:val="000000" w:themeColor="text1"/>
                <w:kern w:val="24"/>
              </w:rPr>
              <w:t>166.7 m</w:t>
            </w:r>
          </w:p>
        </w:tc>
        <w:tc>
          <w:tcPr>
            <w:tcW w:w="1094" w:type="dxa"/>
            <w:tcBorders>
              <w:top w:val="single" w:sz="8" w:space="0" w:color="000000"/>
              <w:left w:val="single" w:sz="8" w:space="0" w:color="000000"/>
              <w:bottom w:val="single" w:sz="8" w:space="0" w:color="000000"/>
              <w:right w:val="single" w:sz="8" w:space="0" w:color="000000"/>
            </w:tcBorders>
          </w:tcPr>
          <w:p w14:paraId="0EE3AE41" w14:textId="77777777" w:rsidR="00E559D6" w:rsidRDefault="007850B6">
            <w:pPr>
              <w:spacing w:line="276" w:lineRule="auto"/>
              <w:jc w:val="center"/>
              <w:rPr>
                <w:color w:val="000000" w:themeColor="text1"/>
                <w:kern w:val="24"/>
              </w:rPr>
            </w:pPr>
            <w:r>
              <w:rPr>
                <w:color w:val="000000" w:themeColor="text1"/>
                <w:kern w:val="24"/>
              </w:rPr>
              <w:t>0.95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A09BC6"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F84E28E" w14:textId="77777777" w:rsidR="00E559D6" w:rsidRDefault="007850B6">
            <w:pPr>
              <w:spacing w:line="276" w:lineRule="auto"/>
              <w:jc w:val="center"/>
              <w:rPr>
                <w:rFonts w:ascii="Arial" w:eastAsia="Times New Roman" w:hAnsi="Arial" w:cs="Arial"/>
                <w:lang w:val="en-US"/>
              </w:rPr>
            </w:pPr>
            <w:r>
              <w:rPr>
                <w:color w:val="000000" w:themeColor="text1"/>
                <w:kern w:val="24"/>
              </w:rPr>
              <w:t>2.9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7F44372"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0CC286F" w14:textId="77777777" w:rsidR="00E559D6" w:rsidRDefault="007850B6">
            <w:pPr>
              <w:spacing w:line="276" w:lineRule="auto"/>
              <w:jc w:val="center"/>
              <w:rPr>
                <w:rFonts w:ascii="Arial" w:eastAsia="Times New Roman" w:hAnsi="Arial" w:cs="Arial"/>
                <w:lang w:val="en-US"/>
              </w:rPr>
            </w:pPr>
            <w:r>
              <w:rPr>
                <w:color w:val="000000" w:themeColor="text1"/>
                <w:kern w:val="24"/>
              </w:rPr>
              <w:t>5.8 us</w:t>
            </w:r>
          </w:p>
        </w:tc>
      </w:tr>
      <w:tr w:rsidR="00E559D6" w14:paraId="057DF53B" w14:textId="77777777">
        <w:trPr>
          <w:trHeight w:val="415"/>
          <w:jc w:val="center"/>
        </w:trPr>
        <w:tc>
          <w:tcPr>
            <w:tcW w:w="135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41C126D" w14:textId="77777777" w:rsidR="00E559D6" w:rsidRDefault="007850B6">
            <w:pPr>
              <w:spacing w:line="276" w:lineRule="auto"/>
              <w:jc w:val="center"/>
              <w:rPr>
                <w:rFonts w:ascii="Arial" w:eastAsia="Times New Roman" w:hAnsi="Arial" w:cs="Arial"/>
                <w:lang w:val="en-US"/>
              </w:rPr>
            </w:pPr>
            <w:r>
              <w:rPr>
                <w:color w:val="000000" w:themeColor="text1"/>
                <w:kern w:val="24"/>
              </w:rPr>
              <w:t>120 km/h</w:t>
            </w:r>
          </w:p>
        </w:tc>
        <w:tc>
          <w:tcPr>
            <w:tcW w:w="1094" w:type="dxa"/>
            <w:tcBorders>
              <w:top w:val="single" w:sz="8" w:space="0" w:color="000000"/>
              <w:left w:val="single" w:sz="8" w:space="0" w:color="000000"/>
              <w:bottom w:val="single" w:sz="8" w:space="0" w:color="000000"/>
              <w:right w:val="single" w:sz="8" w:space="0" w:color="000000"/>
            </w:tcBorders>
          </w:tcPr>
          <w:p w14:paraId="03FBB23F" w14:textId="77777777" w:rsidR="00E559D6" w:rsidRDefault="007850B6">
            <w:pPr>
              <w:spacing w:line="276" w:lineRule="auto"/>
              <w:jc w:val="center"/>
              <w:rPr>
                <w:color w:val="000000" w:themeColor="text1"/>
                <w:kern w:val="24"/>
              </w:rPr>
            </w:pPr>
            <w:r>
              <w:rPr>
                <w:color w:val="000000" w:themeColor="text1"/>
                <w:kern w:val="24"/>
              </w:rPr>
              <w:t>333.3 m</w:t>
            </w:r>
          </w:p>
        </w:tc>
        <w:tc>
          <w:tcPr>
            <w:tcW w:w="1094" w:type="dxa"/>
            <w:tcBorders>
              <w:top w:val="single" w:sz="8" w:space="0" w:color="000000"/>
              <w:left w:val="single" w:sz="8" w:space="0" w:color="000000"/>
              <w:bottom w:val="single" w:sz="8" w:space="0" w:color="000000"/>
              <w:right w:val="single" w:sz="8" w:space="0" w:color="000000"/>
            </w:tcBorders>
          </w:tcPr>
          <w:p w14:paraId="69F1DBC6" w14:textId="77777777" w:rsidR="00E559D6" w:rsidRDefault="007850B6">
            <w:pPr>
              <w:spacing w:line="276" w:lineRule="auto"/>
              <w:jc w:val="center"/>
              <w:rPr>
                <w:color w:val="000000" w:themeColor="text1"/>
                <w:kern w:val="24"/>
              </w:rPr>
            </w:pPr>
            <w:r>
              <w:rPr>
                <w:color w:val="000000" w:themeColor="text1"/>
                <w:kern w:val="24"/>
              </w:rPr>
              <w:t>1.92 us</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89204E"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DA94752" w14:textId="77777777" w:rsidR="00E559D6" w:rsidRDefault="007850B6">
            <w:pPr>
              <w:spacing w:line="276" w:lineRule="auto"/>
              <w:jc w:val="center"/>
              <w:rPr>
                <w:rFonts w:ascii="Arial" w:eastAsia="Times New Roman" w:hAnsi="Arial" w:cs="Arial"/>
                <w:lang w:val="en-US"/>
              </w:rPr>
            </w:pPr>
            <w:r>
              <w:rPr>
                <w:color w:val="000000" w:themeColor="text1"/>
                <w:kern w:val="24"/>
              </w:rPr>
              <w:t>5.8 us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221FFB7" w14:textId="77777777" w:rsidR="00E559D6" w:rsidRDefault="007850B6">
            <w:pPr>
              <w:spacing w:line="276" w:lineRule="auto"/>
              <w:jc w:val="center"/>
              <w:rPr>
                <w:rFonts w:ascii="Arial" w:eastAsia="Times New Roman" w:hAnsi="Arial" w:cs="Arial"/>
                <w:lang w:val="en-US"/>
              </w:rPr>
            </w:pPr>
            <w:r>
              <w:rPr>
                <w:color w:val="000000" w:themeColor="text1"/>
                <w:kern w:val="24"/>
              </w:rPr>
              <w:t>2000 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D5BCAC0" w14:textId="77777777" w:rsidR="00E559D6" w:rsidRDefault="007850B6">
            <w:pPr>
              <w:spacing w:line="276" w:lineRule="auto"/>
              <w:jc w:val="center"/>
              <w:rPr>
                <w:rFonts w:ascii="Arial" w:eastAsia="Times New Roman" w:hAnsi="Arial" w:cs="Arial"/>
                <w:lang w:val="en-US"/>
              </w:rPr>
            </w:pPr>
            <w:r>
              <w:rPr>
                <w:color w:val="000000" w:themeColor="text1"/>
                <w:kern w:val="24"/>
              </w:rPr>
              <w:t>11.6 us</w:t>
            </w:r>
          </w:p>
        </w:tc>
      </w:tr>
    </w:tbl>
    <w:p w14:paraId="4C3584DE" w14:textId="77777777" w:rsidR="00E559D6" w:rsidRDefault="007850B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mobility for elevation angle 30 degrees</w:t>
      </w:r>
    </w:p>
    <w:p w14:paraId="3C370779" w14:textId="77777777" w:rsidR="00E559D6" w:rsidRDefault="00E559D6">
      <w:pPr>
        <w:pStyle w:val="Doc-text2"/>
        <w:ind w:left="0" w:firstLine="0"/>
        <w:rPr>
          <w:rFonts w:ascii="Times New Roman" w:eastAsia="+mn-ea" w:hAnsi="Times New Roman"/>
          <w:color w:val="000000"/>
          <w:kern w:val="24"/>
          <w:szCs w:val="20"/>
        </w:rPr>
      </w:pPr>
    </w:p>
    <w:tbl>
      <w:tblPr>
        <w:tblW w:w="7787" w:type="dxa"/>
        <w:jc w:val="center"/>
        <w:tblCellMar>
          <w:left w:w="0" w:type="dxa"/>
          <w:right w:w="0" w:type="dxa"/>
        </w:tblCellMar>
        <w:tblLook w:val="04A0" w:firstRow="1" w:lastRow="0" w:firstColumn="1" w:lastColumn="0" w:noHBand="0" w:noVBand="1"/>
      </w:tblPr>
      <w:tblGrid>
        <w:gridCol w:w="1083"/>
        <w:gridCol w:w="1034"/>
        <w:gridCol w:w="1097"/>
        <w:gridCol w:w="1029"/>
        <w:gridCol w:w="1134"/>
        <w:gridCol w:w="1276"/>
        <w:gridCol w:w="1134"/>
      </w:tblGrid>
      <w:tr w:rsidR="00E559D6" w14:paraId="56400FBF" w14:textId="77777777">
        <w:trPr>
          <w:trHeight w:val="782"/>
          <w:jc w:val="center"/>
        </w:trPr>
        <w:tc>
          <w:tcPr>
            <w:tcW w:w="1083" w:type="dxa"/>
            <w:tcBorders>
              <w:top w:val="single" w:sz="8" w:space="0" w:color="000000"/>
              <w:left w:val="single" w:sz="8" w:space="0" w:color="000000"/>
              <w:bottom w:val="nil"/>
              <w:right w:val="single" w:sz="8" w:space="0" w:color="000000"/>
            </w:tcBorders>
            <w:shd w:val="clear" w:color="auto" w:fill="C6D9F1"/>
            <w:tcMar>
              <w:top w:w="15" w:type="dxa"/>
              <w:left w:w="108" w:type="dxa"/>
              <w:bottom w:w="0" w:type="dxa"/>
              <w:right w:w="108" w:type="dxa"/>
            </w:tcMar>
          </w:tcPr>
          <w:p w14:paraId="26268A18" w14:textId="77777777" w:rsidR="00E559D6" w:rsidRDefault="007850B6">
            <w:pPr>
              <w:spacing w:line="276" w:lineRule="auto"/>
              <w:jc w:val="center"/>
              <w:rPr>
                <w:rFonts w:ascii="Arial" w:eastAsia="Times New Roman" w:hAnsi="Arial" w:cs="Arial"/>
                <w:lang w:val="en-US"/>
              </w:rPr>
            </w:pPr>
            <w:r>
              <w:rPr>
                <w:rFonts w:eastAsia="宋体"/>
                <w:b/>
                <w:bCs/>
                <w:color w:val="FF0000"/>
                <w:kern w:val="24"/>
                <w:lang w:val="en-US"/>
              </w:rPr>
              <w:t>Validity      of UE location</w:t>
            </w:r>
          </w:p>
        </w:tc>
        <w:tc>
          <w:tcPr>
            <w:tcW w:w="316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F8C8C18"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xml:space="preserve">                                                                    </w:t>
            </w:r>
          </w:p>
          <w:p w14:paraId="3DE7323C"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30 s</w:t>
            </w:r>
          </w:p>
        </w:tc>
        <w:tc>
          <w:tcPr>
            <w:tcW w:w="3544"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97F0681"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 </w:t>
            </w:r>
          </w:p>
          <w:p w14:paraId="4929737B" w14:textId="77777777" w:rsidR="00E559D6" w:rsidRDefault="007850B6">
            <w:pPr>
              <w:spacing w:line="276" w:lineRule="auto"/>
              <w:jc w:val="center"/>
              <w:rPr>
                <w:rFonts w:ascii="Arial" w:eastAsia="Times New Roman" w:hAnsi="Arial" w:cs="Arial"/>
                <w:lang w:val="en-US"/>
              </w:rPr>
            </w:pPr>
            <w:r>
              <w:rPr>
                <w:rFonts w:ascii="Arial" w:eastAsia="Times New Roman" w:hAnsi="Arial" w:cs="Arial"/>
                <w:color w:val="FF0000"/>
                <w:kern w:val="24"/>
                <w:lang w:val="en-US"/>
              </w:rPr>
              <w:t>60 s</w:t>
            </w:r>
          </w:p>
        </w:tc>
      </w:tr>
      <w:tr w:rsidR="00E559D6" w14:paraId="221A492B" w14:textId="77777777">
        <w:trPr>
          <w:trHeight w:val="485"/>
          <w:jc w:val="center"/>
        </w:trPr>
        <w:tc>
          <w:tcPr>
            <w:tcW w:w="1083" w:type="dxa"/>
            <w:tcBorders>
              <w:top w:val="nil"/>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72A8F8F6" w14:textId="77777777" w:rsidR="00E559D6" w:rsidRDefault="007850B6">
            <w:pPr>
              <w:spacing w:line="276" w:lineRule="auto"/>
              <w:jc w:val="center"/>
              <w:rPr>
                <w:rFonts w:ascii="Arial" w:eastAsia="Times New Roman" w:hAnsi="Arial" w:cs="Arial"/>
                <w:lang w:val="en-US"/>
              </w:rPr>
            </w:pPr>
            <w:r>
              <w:rPr>
                <w:rFonts w:eastAsia="宋体"/>
                <w:b/>
                <w:bCs/>
                <w:color w:val="000000"/>
                <w:kern w:val="24"/>
                <w:lang w:val="en-US"/>
              </w:rPr>
              <w:t>UE Velocity</w:t>
            </w:r>
          </w:p>
        </w:tc>
        <w:tc>
          <w:tcPr>
            <w:tcW w:w="10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763E8C1"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r>
              <w:rPr>
                <w:rFonts w:eastAsia="宋体"/>
                <w:b/>
                <w:bCs/>
                <w:color w:val="000000"/>
                <w:kern w:val="24"/>
              </w:rPr>
              <w:t xml:space="preserve"> </w:t>
            </w:r>
          </w:p>
        </w:tc>
        <w:tc>
          <w:tcPr>
            <w:tcW w:w="109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EE529D4" w14:textId="77777777" w:rsidR="00E559D6" w:rsidRDefault="007850B6">
            <w:pPr>
              <w:spacing w:line="276" w:lineRule="auto"/>
              <w:jc w:val="center"/>
              <w:rPr>
                <w:rFonts w:ascii="Arial" w:eastAsia="Times New Roman" w:hAnsi="Arial" w:cs="Arial"/>
                <w:lang w:val="en-US"/>
              </w:rPr>
            </w:pPr>
            <w:r>
              <w:rPr>
                <w:rFonts w:eastAsia="宋体"/>
                <w:b/>
                <w:bCs/>
                <w:color w:val="000000"/>
                <w:kern w:val="24"/>
              </w:rPr>
              <w:t>θ</w:t>
            </w:r>
          </w:p>
        </w:tc>
        <w:tc>
          <w:tcPr>
            <w:tcW w:w="1029"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28826B34"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Fd</w:t>
            </w:r>
            <w:r>
              <w:rPr>
                <w:rFonts w:eastAsiaTheme="minorEastAsia"/>
                <w:b/>
                <w:bCs/>
                <w:color w:val="000000"/>
                <w:kern w:val="24"/>
                <w:position w:val="-7"/>
                <w:vertAlign w:val="subscript"/>
              </w:rPr>
              <w:t>error</w:t>
            </w:r>
            <w:r>
              <w:rPr>
                <w:rFonts w:eastAsia="宋体"/>
                <w:b/>
                <w:bCs/>
                <w:color w:val="000000"/>
                <w:kern w:val="24"/>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2E5784C8"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UE</w:t>
            </w:r>
            <w:r>
              <w:rPr>
                <w:rFonts w:eastAsiaTheme="minorEastAsia"/>
                <w:b/>
                <w:bCs/>
                <w:color w:val="000000"/>
                <w:kern w:val="24"/>
                <w:position w:val="-7"/>
                <w:vertAlign w:val="subscript"/>
              </w:rPr>
              <w:t>pos,error</w:t>
            </w:r>
          </w:p>
        </w:tc>
        <w:tc>
          <w:tcPr>
            <w:tcW w:w="1276" w:type="dxa"/>
            <w:tcBorders>
              <w:top w:val="single" w:sz="8" w:space="0" w:color="000000"/>
              <w:left w:val="single" w:sz="8" w:space="0" w:color="000000"/>
              <w:bottom w:val="single" w:sz="8" w:space="0" w:color="000000"/>
              <w:right w:val="single" w:sz="8" w:space="0" w:color="000000"/>
            </w:tcBorders>
            <w:shd w:val="clear" w:color="auto" w:fill="C6D9F1"/>
            <w:tcMar>
              <w:top w:w="15" w:type="dxa"/>
              <w:left w:w="15" w:type="dxa"/>
              <w:bottom w:w="0" w:type="dxa"/>
              <w:right w:w="15" w:type="dxa"/>
            </w:tcMar>
          </w:tcPr>
          <w:p w14:paraId="6E8DACCB" w14:textId="77777777" w:rsidR="00E559D6" w:rsidRDefault="007850B6">
            <w:pPr>
              <w:spacing w:line="276" w:lineRule="auto"/>
              <w:jc w:val="center"/>
              <w:rPr>
                <w:rFonts w:ascii="Arial" w:eastAsia="Times New Roman" w:hAnsi="Arial" w:cs="Arial"/>
                <w:lang w:val="en-US"/>
              </w:rPr>
            </w:pPr>
            <w:r>
              <w:rPr>
                <w:rFonts w:eastAsia="宋体"/>
                <w:b/>
                <w:bCs/>
                <w:color w:val="000000"/>
                <w:kern w:val="24"/>
              </w:rPr>
              <w:t>θ</w:t>
            </w:r>
          </w:p>
        </w:tc>
        <w:tc>
          <w:tcPr>
            <w:tcW w:w="1134"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C2AD42B" w14:textId="77777777" w:rsidR="00E559D6" w:rsidRDefault="007850B6">
            <w:pPr>
              <w:spacing w:line="276" w:lineRule="auto"/>
              <w:jc w:val="center"/>
              <w:rPr>
                <w:rFonts w:ascii="Arial" w:eastAsia="Times New Roman" w:hAnsi="Arial" w:cs="Arial"/>
                <w:lang w:val="en-US"/>
              </w:rPr>
            </w:pPr>
            <w:r>
              <w:rPr>
                <w:rFonts w:eastAsiaTheme="minorEastAsia"/>
                <w:b/>
                <w:bCs/>
                <w:color w:val="000000"/>
                <w:kern w:val="24"/>
              </w:rPr>
              <w:t>Fd</w:t>
            </w:r>
            <w:r>
              <w:rPr>
                <w:rFonts w:eastAsiaTheme="minorEastAsia"/>
                <w:b/>
                <w:bCs/>
                <w:color w:val="000000"/>
                <w:kern w:val="24"/>
                <w:position w:val="-7"/>
                <w:vertAlign w:val="subscript"/>
              </w:rPr>
              <w:t>error</w:t>
            </w:r>
            <w:r>
              <w:rPr>
                <w:rFonts w:eastAsia="宋体"/>
                <w:b/>
                <w:bCs/>
                <w:color w:val="000000"/>
                <w:kern w:val="24"/>
              </w:rPr>
              <w:t xml:space="preserve"> </w:t>
            </w:r>
          </w:p>
        </w:tc>
      </w:tr>
      <w:tr w:rsidR="00E559D6" w14:paraId="027EF691"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6575BE67" w14:textId="77777777" w:rsidR="00E559D6" w:rsidRDefault="007850B6">
            <w:pPr>
              <w:spacing w:line="276" w:lineRule="auto"/>
              <w:jc w:val="center"/>
              <w:rPr>
                <w:rFonts w:ascii="Arial" w:eastAsia="Times New Roman" w:hAnsi="Arial" w:cs="Arial"/>
                <w:lang w:val="en-US"/>
              </w:rPr>
            </w:pPr>
            <w:r>
              <w:rPr>
                <w:color w:val="000000" w:themeColor="text1"/>
                <w:kern w:val="24"/>
              </w:rPr>
              <w:t>3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164FB4" w14:textId="77777777" w:rsidR="00E559D6" w:rsidRDefault="007850B6">
            <w:pPr>
              <w:spacing w:line="276" w:lineRule="auto"/>
              <w:jc w:val="center"/>
              <w:rPr>
                <w:rFonts w:ascii="Arial" w:eastAsia="Times New Roman" w:hAnsi="Arial" w:cs="Arial"/>
                <w:lang w:val="en-US"/>
              </w:rPr>
            </w:pPr>
            <w:r>
              <w:rPr>
                <w:color w:val="000000" w:themeColor="text1"/>
                <w:kern w:val="24"/>
              </w:rPr>
              <w:t>25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FFCA7DE" w14:textId="77777777" w:rsidR="00E559D6" w:rsidRDefault="007850B6">
            <w:pPr>
              <w:spacing w:line="276" w:lineRule="auto"/>
              <w:jc w:val="center"/>
              <w:rPr>
                <w:rFonts w:ascii="Arial" w:eastAsia="Times New Roman" w:hAnsi="Arial" w:cs="Arial"/>
                <w:lang w:val="en-US"/>
              </w:rPr>
            </w:pPr>
            <w:r>
              <w:rPr>
                <w:color w:val="000000" w:themeColor="text1"/>
                <w:kern w:val="24"/>
              </w:rPr>
              <w:t>89.999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AC0FD0A" w14:textId="77777777" w:rsidR="00E559D6" w:rsidRDefault="007850B6">
            <w:pPr>
              <w:spacing w:line="276" w:lineRule="auto"/>
              <w:jc w:val="center"/>
              <w:rPr>
                <w:rFonts w:ascii="Arial" w:eastAsia="Times New Roman" w:hAnsi="Arial" w:cs="Arial"/>
                <w:lang w:val="en-US"/>
              </w:rPr>
            </w:pPr>
            <w:r>
              <w:rPr>
                <w:color w:val="000000" w:themeColor="text1"/>
                <w:kern w:val="24"/>
              </w:rPr>
              <w:t>0.01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8B8392D" w14:textId="77777777" w:rsidR="00E559D6" w:rsidRDefault="007850B6">
            <w:pPr>
              <w:spacing w:line="276" w:lineRule="auto"/>
              <w:jc w:val="center"/>
              <w:rPr>
                <w:rFonts w:ascii="Arial" w:eastAsia="Times New Roman" w:hAnsi="Arial" w:cs="Arial"/>
                <w:lang w:val="en-US"/>
              </w:rPr>
            </w:pPr>
            <w:r>
              <w:rPr>
                <w:color w:val="000000" w:themeColor="text1"/>
                <w:kern w:val="24"/>
              </w:rPr>
              <w:t>50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767DAA" w14:textId="77777777" w:rsidR="00E559D6" w:rsidRDefault="007850B6">
            <w:pPr>
              <w:spacing w:line="276" w:lineRule="auto"/>
              <w:jc w:val="center"/>
              <w:rPr>
                <w:rFonts w:ascii="Arial" w:eastAsia="Times New Roman" w:hAnsi="Arial" w:cs="Arial"/>
                <w:lang w:val="en-US"/>
              </w:rPr>
            </w:pPr>
            <w:r>
              <w:rPr>
                <w:color w:val="000000" w:themeColor="text1"/>
                <w:kern w:val="24"/>
              </w:rPr>
              <w:t>89.999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2BFC896" w14:textId="77777777" w:rsidR="00E559D6" w:rsidRDefault="007850B6">
            <w:pPr>
              <w:spacing w:line="276" w:lineRule="auto"/>
              <w:jc w:val="center"/>
              <w:rPr>
                <w:rFonts w:ascii="Arial" w:eastAsia="Times New Roman" w:hAnsi="Arial" w:cs="Arial"/>
                <w:lang w:val="en-US"/>
              </w:rPr>
            </w:pPr>
            <w:r>
              <w:rPr>
                <w:color w:val="000000" w:themeColor="text1"/>
                <w:kern w:val="24"/>
              </w:rPr>
              <w:t>0.61 Hz</w:t>
            </w:r>
          </w:p>
        </w:tc>
      </w:tr>
      <w:tr w:rsidR="00E559D6" w14:paraId="28102B99"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5BC5C482" w14:textId="77777777" w:rsidR="00E559D6" w:rsidRDefault="007850B6">
            <w:pPr>
              <w:spacing w:line="276" w:lineRule="auto"/>
              <w:jc w:val="center"/>
              <w:rPr>
                <w:rFonts w:ascii="Arial" w:eastAsia="Times New Roman" w:hAnsi="Arial" w:cs="Arial"/>
                <w:lang w:val="en-US"/>
              </w:rPr>
            </w:pPr>
            <w:r>
              <w:rPr>
                <w:color w:val="000000" w:themeColor="text1"/>
                <w:kern w:val="24"/>
              </w:rPr>
              <w:t>30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109308" w14:textId="77777777" w:rsidR="00E559D6" w:rsidRDefault="007850B6">
            <w:pPr>
              <w:spacing w:line="276" w:lineRule="auto"/>
              <w:jc w:val="center"/>
              <w:rPr>
                <w:rFonts w:ascii="Arial" w:eastAsia="Times New Roman" w:hAnsi="Arial" w:cs="Arial"/>
                <w:lang w:val="en-US"/>
              </w:rPr>
            </w:pPr>
            <w:r>
              <w:rPr>
                <w:color w:val="000000" w:themeColor="text1"/>
                <w:kern w:val="24"/>
              </w:rPr>
              <w:t>250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FE588A7" w14:textId="77777777" w:rsidR="00E559D6" w:rsidRDefault="007850B6">
            <w:pPr>
              <w:spacing w:line="276" w:lineRule="auto"/>
              <w:jc w:val="center"/>
              <w:rPr>
                <w:rFonts w:ascii="Arial" w:eastAsia="Times New Roman" w:hAnsi="Arial" w:cs="Arial"/>
                <w:lang w:val="en-US"/>
              </w:rPr>
            </w:pPr>
            <w:r>
              <w:rPr>
                <w:color w:val="000000" w:themeColor="text1"/>
                <w:kern w:val="24"/>
              </w:rPr>
              <w:t>89.998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3B833F9" w14:textId="77777777" w:rsidR="00E559D6" w:rsidRDefault="007850B6">
            <w:pPr>
              <w:spacing w:line="276" w:lineRule="auto"/>
              <w:jc w:val="center"/>
              <w:rPr>
                <w:rFonts w:ascii="Arial" w:eastAsia="Times New Roman" w:hAnsi="Arial" w:cs="Arial"/>
                <w:lang w:val="en-US"/>
              </w:rPr>
            </w:pPr>
            <w:r>
              <w:rPr>
                <w:color w:val="000000" w:themeColor="text1"/>
                <w:kern w:val="24"/>
              </w:rPr>
              <w:t>1.45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CAED855"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AAE1EE7" w14:textId="77777777" w:rsidR="00E559D6" w:rsidRDefault="007850B6">
            <w:pPr>
              <w:spacing w:line="276" w:lineRule="auto"/>
              <w:jc w:val="center"/>
              <w:rPr>
                <w:rFonts w:ascii="Arial" w:eastAsia="Times New Roman" w:hAnsi="Arial" w:cs="Arial"/>
                <w:lang w:val="en-US"/>
              </w:rPr>
            </w:pPr>
            <w:r>
              <w:rPr>
                <w:color w:val="000000" w:themeColor="text1"/>
                <w:kern w:val="24"/>
              </w:rPr>
              <w:t>89.993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E45EA7" w14:textId="77777777" w:rsidR="00E559D6" w:rsidRDefault="007850B6">
            <w:pPr>
              <w:spacing w:line="276" w:lineRule="auto"/>
              <w:jc w:val="center"/>
              <w:rPr>
                <w:rFonts w:ascii="Arial" w:eastAsia="Times New Roman" w:hAnsi="Arial" w:cs="Arial"/>
                <w:lang w:val="en-US"/>
              </w:rPr>
            </w:pPr>
            <w:r>
              <w:rPr>
                <w:color w:val="000000" w:themeColor="text1"/>
                <w:kern w:val="24"/>
              </w:rPr>
              <w:t>6.1 Hz</w:t>
            </w:r>
          </w:p>
        </w:tc>
      </w:tr>
      <w:tr w:rsidR="00E559D6" w14:paraId="49078283"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0F655AE3" w14:textId="77777777" w:rsidR="00E559D6" w:rsidRDefault="007850B6">
            <w:pPr>
              <w:spacing w:line="276" w:lineRule="auto"/>
              <w:jc w:val="center"/>
              <w:rPr>
                <w:rFonts w:ascii="Arial" w:eastAsia="Times New Roman" w:hAnsi="Arial" w:cs="Arial"/>
                <w:lang w:val="en-US"/>
              </w:rPr>
            </w:pPr>
            <w:r>
              <w:rPr>
                <w:color w:val="000000" w:themeColor="text1"/>
                <w:kern w:val="24"/>
              </w:rPr>
              <w:t>60 km/s</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5C62D3" w14:textId="77777777" w:rsidR="00E559D6" w:rsidRDefault="007850B6">
            <w:pPr>
              <w:spacing w:line="276" w:lineRule="auto"/>
              <w:jc w:val="center"/>
              <w:rPr>
                <w:rFonts w:ascii="Arial" w:eastAsia="Times New Roman" w:hAnsi="Arial" w:cs="Arial"/>
                <w:lang w:val="en-US"/>
              </w:rPr>
            </w:pPr>
            <w:r>
              <w:rPr>
                <w:color w:val="000000" w:themeColor="text1"/>
                <w:kern w:val="24"/>
              </w:rPr>
              <w:t>500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9480081" w14:textId="77777777" w:rsidR="00E559D6" w:rsidRDefault="007850B6">
            <w:pPr>
              <w:spacing w:line="276" w:lineRule="auto"/>
              <w:jc w:val="center"/>
              <w:rPr>
                <w:rFonts w:ascii="Arial" w:eastAsia="Times New Roman" w:hAnsi="Arial" w:cs="Arial"/>
                <w:lang w:val="en-US"/>
              </w:rPr>
            </w:pPr>
            <w:r>
              <w:rPr>
                <w:color w:val="000000" w:themeColor="text1"/>
                <w:kern w:val="24"/>
              </w:rPr>
              <w:t>89.993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A485C7B" w14:textId="77777777" w:rsidR="00E559D6" w:rsidRDefault="007850B6">
            <w:pPr>
              <w:spacing w:line="276" w:lineRule="auto"/>
              <w:jc w:val="center"/>
              <w:rPr>
                <w:rFonts w:ascii="Arial" w:eastAsia="Times New Roman" w:hAnsi="Arial" w:cs="Arial"/>
                <w:lang w:val="en-US"/>
              </w:rPr>
            </w:pPr>
            <w:r>
              <w:rPr>
                <w:color w:val="000000" w:themeColor="text1"/>
                <w:kern w:val="24"/>
              </w:rPr>
              <w:t>6.1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10D232"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15C9724" w14:textId="77777777" w:rsidR="00E559D6" w:rsidRDefault="007850B6">
            <w:pPr>
              <w:spacing w:line="276" w:lineRule="auto"/>
              <w:jc w:val="center"/>
              <w:rPr>
                <w:rFonts w:ascii="Arial" w:eastAsia="Times New Roman" w:hAnsi="Arial" w:cs="Arial"/>
                <w:lang w:val="en-US"/>
              </w:rPr>
            </w:pPr>
            <w:r>
              <w:rPr>
                <w:color w:val="000000" w:themeColor="text1"/>
                <w:kern w:val="24"/>
              </w:rPr>
              <w:t>89.9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81F04CA" w14:textId="77777777" w:rsidR="00E559D6" w:rsidRDefault="007850B6">
            <w:pPr>
              <w:spacing w:line="276" w:lineRule="auto"/>
              <w:jc w:val="center"/>
              <w:rPr>
                <w:rFonts w:ascii="Arial" w:eastAsia="Times New Roman" w:hAnsi="Arial" w:cs="Arial"/>
                <w:lang w:val="en-US"/>
              </w:rPr>
            </w:pPr>
            <w:r>
              <w:rPr>
                <w:color w:val="000000" w:themeColor="text1"/>
                <w:kern w:val="24"/>
              </w:rPr>
              <w:t>24.9 Hz</w:t>
            </w:r>
          </w:p>
        </w:tc>
      </w:tr>
      <w:tr w:rsidR="00E559D6" w14:paraId="1CEB5D5D" w14:textId="77777777">
        <w:trPr>
          <w:trHeight w:val="415"/>
          <w:jc w:val="center"/>
        </w:trPr>
        <w:tc>
          <w:tcPr>
            <w:tcW w:w="1083"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tcPr>
          <w:p w14:paraId="4026C038" w14:textId="77777777" w:rsidR="00E559D6" w:rsidRDefault="007850B6">
            <w:pPr>
              <w:spacing w:line="276" w:lineRule="auto"/>
              <w:jc w:val="center"/>
              <w:rPr>
                <w:rFonts w:ascii="Arial" w:eastAsia="Times New Roman" w:hAnsi="Arial" w:cs="Arial"/>
                <w:lang w:val="en-US"/>
              </w:rPr>
            </w:pPr>
            <w:r>
              <w:rPr>
                <w:color w:val="000000" w:themeColor="text1"/>
                <w:kern w:val="24"/>
              </w:rPr>
              <w:t>120 km/h</w:t>
            </w:r>
          </w:p>
        </w:tc>
        <w:tc>
          <w:tcPr>
            <w:tcW w:w="10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A8FC03" w14:textId="77777777" w:rsidR="00E559D6" w:rsidRDefault="007850B6">
            <w:pPr>
              <w:spacing w:line="276" w:lineRule="auto"/>
              <w:jc w:val="center"/>
              <w:rPr>
                <w:rFonts w:ascii="Arial" w:eastAsia="Times New Roman" w:hAnsi="Arial" w:cs="Arial"/>
                <w:lang w:val="en-US"/>
              </w:rPr>
            </w:pPr>
            <w:r>
              <w:rPr>
                <w:color w:val="000000" w:themeColor="text1"/>
                <w:kern w:val="24"/>
              </w:rPr>
              <w:t>1000 m</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2D8C67F" w14:textId="77777777" w:rsidR="00E559D6" w:rsidRDefault="007850B6">
            <w:pPr>
              <w:spacing w:line="276" w:lineRule="auto"/>
              <w:jc w:val="center"/>
              <w:rPr>
                <w:rFonts w:ascii="Arial" w:eastAsia="Times New Roman" w:hAnsi="Arial" w:cs="Arial"/>
                <w:lang w:val="en-US"/>
              </w:rPr>
            </w:pPr>
            <w:r>
              <w:rPr>
                <w:color w:val="000000" w:themeColor="text1"/>
                <w:kern w:val="24"/>
              </w:rPr>
              <w:t>89.9 deg</w:t>
            </w:r>
          </w:p>
        </w:tc>
        <w:tc>
          <w:tcPr>
            <w:tcW w:w="102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143D3F2" w14:textId="77777777" w:rsidR="00E559D6" w:rsidRDefault="007850B6">
            <w:pPr>
              <w:spacing w:line="276" w:lineRule="auto"/>
              <w:jc w:val="center"/>
              <w:rPr>
                <w:rFonts w:ascii="Arial" w:eastAsia="Times New Roman" w:hAnsi="Arial" w:cs="Arial"/>
                <w:lang w:val="en-US"/>
              </w:rPr>
            </w:pPr>
            <w:r>
              <w:rPr>
                <w:color w:val="000000" w:themeColor="text1"/>
                <w:kern w:val="24"/>
              </w:rPr>
              <w:t>24.9 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226D4A4" w14:textId="77777777" w:rsidR="00E559D6" w:rsidRDefault="007850B6">
            <w:pPr>
              <w:spacing w:line="276" w:lineRule="auto"/>
              <w:jc w:val="center"/>
              <w:rPr>
                <w:rFonts w:ascii="Arial" w:eastAsia="Times New Roman" w:hAnsi="Arial" w:cs="Arial"/>
                <w:lang w:val="en-US"/>
              </w:rPr>
            </w:pPr>
            <w:r>
              <w:rPr>
                <w:color w:val="000000" w:themeColor="text1"/>
                <w:kern w:val="24"/>
              </w:rPr>
              <w:t>2000 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6B8565F" w14:textId="77777777" w:rsidR="00E559D6" w:rsidRDefault="007850B6">
            <w:pPr>
              <w:spacing w:line="276" w:lineRule="auto"/>
              <w:jc w:val="center"/>
              <w:rPr>
                <w:rFonts w:ascii="Arial" w:eastAsia="Times New Roman" w:hAnsi="Arial" w:cs="Arial"/>
                <w:lang w:val="en-US"/>
              </w:rPr>
            </w:pPr>
            <w:r>
              <w:rPr>
                <w:color w:val="000000" w:themeColor="text1"/>
                <w:kern w:val="24"/>
              </w:rPr>
              <w:t>89.87 deg</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8D6363C" w14:textId="77777777" w:rsidR="00E559D6" w:rsidRDefault="007850B6">
            <w:pPr>
              <w:spacing w:line="276" w:lineRule="auto"/>
              <w:jc w:val="center"/>
              <w:rPr>
                <w:rFonts w:ascii="Arial" w:eastAsia="Times New Roman" w:hAnsi="Arial" w:cs="Arial"/>
                <w:lang w:val="en-US"/>
              </w:rPr>
            </w:pPr>
            <w:r>
              <w:rPr>
                <w:color w:val="000000" w:themeColor="text1"/>
                <w:kern w:val="24"/>
              </w:rPr>
              <w:t>97 Hz</w:t>
            </w:r>
          </w:p>
        </w:tc>
      </w:tr>
    </w:tbl>
    <w:p w14:paraId="0C6969CB" w14:textId="77777777" w:rsidR="00E559D6" w:rsidRDefault="007850B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Doppler shift tracking error due to UE mobility at Nadir</w:t>
      </w:r>
    </w:p>
    <w:p w14:paraId="430C3C48" w14:textId="77777777" w:rsidR="00E559D6" w:rsidRDefault="00E559D6">
      <w:pPr>
        <w:rPr>
          <w:lang w:val="en-US"/>
        </w:rPr>
      </w:pPr>
    </w:p>
    <w:p w14:paraId="47715E16" w14:textId="77777777" w:rsidR="00E559D6" w:rsidRDefault="007850B6">
      <w:pPr>
        <w:pStyle w:val="2"/>
        <w:numPr>
          <w:ilvl w:val="1"/>
          <w:numId w:val="22"/>
        </w:numPr>
        <w:rPr>
          <w:rFonts w:eastAsia="宋体"/>
          <w:lang w:val="en-US" w:eastAsia="zh-CN"/>
        </w:rPr>
      </w:pPr>
      <w:r>
        <w:rPr>
          <w:lang w:val="en-US"/>
        </w:rPr>
        <w:t>FIRST ROUND Discussion</w:t>
      </w:r>
    </w:p>
    <w:p w14:paraId="63335A37"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14" w:name="_Hlk103249824"/>
      <w:r>
        <w:rPr>
          <w:rFonts w:ascii="Times New Roman" w:hAnsi="Times New Roman" w:cs="Times New Roman"/>
          <w:b/>
          <w:i/>
          <w:iCs/>
          <w:sz w:val="20"/>
          <w:szCs w:val="20"/>
          <w:highlight w:val="yellow"/>
        </w:rPr>
        <w:t>Initial Proposal 4:</w:t>
      </w:r>
    </w:p>
    <w:p w14:paraId="4418E338" w14:textId="77777777" w:rsidR="00E559D6" w:rsidRDefault="007850B6">
      <w:pPr>
        <w:rPr>
          <w:b/>
          <w:bCs/>
          <w:i/>
        </w:rPr>
      </w:pPr>
      <w:r>
        <w:rPr>
          <w:b/>
          <w:bCs/>
          <w:i/>
        </w:rPr>
        <w:t xml:space="preserve">The following options can be considered for further study on closed loop control for potential enhancements for improved GNSS operations:  </w:t>
      </w:r>
    </w:p>
    <w:p w14:paraId="09D1C320" w14:textId="77777777" w:rsidR="00E559D6" w:rsidRDefault="007850B6">
      <w:pPr>
        <w:pStyle w:val="aff1"/>
        <w:numPr>
          <w:ilvl w:val="0"/>
          <w:numId w:val="15"/>
        </w:numPr>
        <w:ind w:leftChars="0"/>
        <w:rPr>
          <w:b/>
          <w:bCs/>
          <w:i/>
        </w:rPr>
      </w:pPr>
      <w:r>
        <w:rPr>
          <w:b/>
          <w:bCs/>
          <w:i/>
        </w:rPr>
        <w:t>Option 1: Support closed loop time and frequency correction for IoT-NTN.</w:t>
      </w:r>
    </w:p>
    <w:p w14:paraId="4F3745B1" w14:textId="77777777" w:rsidR="00E559D6" w:rsidRDefault="007850B6">
      <w:pPr>
        <w:pStyle w:val="aff1"/>
        <w:numPr>
          <w:ilvl w:val="0"/>
          <w:numId w:val="15"/>
        </w:numPr>
        <w:ind w:leftChars="0"/>
        <w:rPr>
          <w:b/>
          <w:bCs/>
          <w:i/>
        </w:rPr>
      </w:pPr>
      <w:r>
        <w:rPr>
          <w:b/>
          <w:bCs/>
          <w:i/>
        </w:rPr>
        <w:t xml:space="preserve">Option 2: Only support closed loop time correction for IoT-NTN. </w:t>
      </w:r>
    </w:p>
    <w:bookmarkEnd w:id="14"/>
    <w:p w14:paraId="16797171" w14:textId="77777777" w:rsidR="00E559D6" w:rsidRDefault="00E559D6">
      <w:pPr>
        <w:rPr>
          <w:b/>
          <w:bCs/>
          <w:i/>
        </w:rPr>
      </w:pPr>
    </w:p>
    <w:p w14:paraId="4C01C33B"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7028691" w14:textId="77777777">
        <w:trPr>
          <w:trHeight w:val="398"/>
          <w:jc w:val="center"/>
        </w:trPr>
        <w:tc>
          <w:tcPr>
            <w:tcW w:w="2426" w:type="dxa"/>
            <w:shd w:val="clear" w:color="auto" w:fill="D5DCE4" w:themeFill="text2" w:themeFillTint="33"/>
            <w:vAlign w:val="center"/>
          </w:tcPr>
          <w:p w14:paraId="7AAB9DB3"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24CDD21E" w14:textId="77777777" w:rsidR="00E559D6" w:rsidRDefault="007850B6">
            <w:pPr>
              <w:snapToGrid w:val="0"/>
              <w:spacing w:after="0"/>
              <w:jc w:val="center"/>
            </w:pPr>
            <w:r>
              <w:t>Comments</w:t>
            </w:r>
          </w:p>
        </w:tc>
      </w:tr>
      <w:tr w:rsidR="00E559D6" w14:paraId="2E0F450E" w14:textId="77777777">
        <w:trPr>
          <w:trHeight w:val="398"/>
          <w:jc w:val="center"/>
        </w:trPr>
        <w:tc>
          <w:tcPr>
            <w:tcW w:w="2426" w:type="dxa"/>
            <w:shd w:val="clear" w:color="auto" w:fill="auto"/>
            <w:vAlign w:val="center"/>
          </w:tcPr>
          <w:p w14:paraId="06F12EF6" w14:textId="77777777" w:rsidR="00E559D6" w:rsidRDefault="007850B6">
            <w:pPr>
              <w:snapToGrid w:val="0"/>
              <w:spacing w:after="0"/>
              <w:jc w:val="center"/>
              <w:rPr>
                <w:rFonts w:eastAsia="宋体"/>
                <w:lang w:eastAsia="zh-CN"/>
              </w:rPr>
            </w:pPr>
            <w:r>
              <w:rPr>
                <w:rFonts w:eastAsia="宋体" w:hint="eastAsia"/>
                <w:lang w:eastAsia="zh-CN"/>
              </w:rPr>
              <w:t>L</w:t>
            </w:r>
            <w:r>
              <w:rPr>
                <w:rFonts w:eastAsia="宋体"/>
                <w:lang w:eastAsia="zh-CN"/>
              </w:rPr>
              <w:t>ockheed</w:t>
            </w:r>
          </w:p>
        </w:tc>
        <w:tc>
          <w:tcPr>
            <w:tcW w:w="6941" w:type="dxa"/>
            <w:vAlign w:val="center"/>
          </w:tcPr>
          <w:p w14:paraId="6DA35560" w14:textId="77777777" w:rsidR="00E559D6" w:rsidRDefault="007850B6">
            <w:pPr>
              <w:snapToGrid w:val="0"/>
              <w:rPr>
                <w:rFonts w:eastAsia="宋体"/>
                <w:lang w:val="en-US" w:eastAsia="zh-CN"/>
              </w:rPr>
            </w:pPr>
            <w:r>
              <w:rPr>
                <w:rFonts w:eastAsia="宋体"/>
                <w:lang w:val="en-US" w:eastAsia="zh-CN"/>
              </w:rPr>
              <w:t>Option1may facilitate reduced energy requirements</w:t>
            </w:r>
          </w:p>
        </w:tc>
      </w:tr>
      <w:tr w:rsidR="00E559D6" w14:paraId="610542A0" w14:textId="77777777">
        <w:trPr>
          <w:trHeight w:val="398"/>
          <w:jc w:val="center"/>
        </w:trPr>
        <w:tc>
          <w:tcPr>
            <w:tcW w:w="2426" w:type="dxa"/>
            <w:shd w:val="clear" w:color="auto" w:fill="auto"/>
            <w:vAlign w:val="center"/>
          </w:tcPr>
          <w:p w14:paraId="1AD8E342"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D932529" w14:textId="77777777" w:rsidR="00E559D6" w:rsidRDefault="007850B6">
            <w:pPr>
              <w:spacing w:after="120"/>
              <w:jc w:val="both"/>
              <w:rPr>
                <w:rFonts w:eastAsia="宋体"/>
                <w:lang w:eastAsia="zh-CN"/>
              </w:rPr>
            </w:pPr>
            <w:r>
              <w:rPr>
                <w:rFonts w:eastAsia="宋体"/>
                <w:lang w:eastAsia="zh-CN"/>
              </w:rPr>
              <w:t>If closed loop time correction is assumed to be effective way for IoT NTN, we are open to study the feasibility of frequency correction.</w:t>
            </w:r>
          </w:p>
        </w:tc>
      </w:tr>
      <w:tr w:rsidR="00E559D6" w14:paraId="2112B035" w14:textId="77777777">
        <w:trPr>
          <w:trHeight w:val="398"/>
          <w:jc w:val="center"/>
        </w:trPr>
        <w:tc>
          <w:tcPr>
            <w:tcW w:w="2426" w:type="dxa"/>
            <w:shd w:val="clear" w:color="auto" w:fill="auto"/>
            <w:vAlign w:val="center"/>
          </w:tcPr>
          <w:p w14:paraId="21D9DED3"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3E46114E" w14:textId="77777777" w:rsidR="00E559D6" w:rsidRDefault="007850B6">
            <w:pPr>
              <w:snapToGrid w:val="0"/>
              <w:rPr>
                <w:rFonts w:eastAsia="宋体"/>
                <w:lang w:val="en-US" w:eastAsia="zh-CN"/>
              </w:rPr>
            </w:pPr>
            <w:r>
              <w:rPr>
                <w:rFonts w:eastAsia="宋体" w:hint="eastAsia"/>
                <w:lang w:val="en-US" w:eastAsia="zh-CN"/>
              </w:rPr>
              <w:t>In our view, it</w:t>
            </w:r>
            <w:r>
              <w:rPr>
                <w:rFonts w:eastAsia="宋体"/>
                <w:lang w:val="en-US" w:eastAsia="zh-CN"/>
              </w:rPr>
              <w:t>’</w:t>
            </w:r>
            <w:r>
              <w:rPr>
                <w:rFonts w:eastAsia="宋体" w:hint="eastAsia"/>
                <w:lang w:val="en-US" w:eastAsia="zh-CN"/>
              </w:rPr>
              <w:t xml:space="preserve">s too early to discuss closed loop correction. The GNSS measurement related behaviours are not clear. We think the majority error should be corrected by updated GNSS fix. The closed loop correction can be applied to the residual error and discussed after finishing the design of GNSS operation. Without specification of GNSS </w:t>
            </w:r>
            <w:r w:rsidR="00B94333">
              <w:rPr>
                <w:rFonts w:eastAsia="宋体"/>
                <w:lang w:val="en-US" w:eastAsia="zh-CN"/>
              </w:rPr>
              <w:pgNum/>
            </w:r>
            <w:r w:rsidR="00B94333">
              <w:rPr>
                <w:rFonts w:eastAsia="宋体"/>
                <w:lang w:val="en-US" w:eastAsia="zh-CN"/>
              </w:rPr>
              <w:t>ynchron</w:t>
            </w:r>
            <w:r>
              <w:rPr>
                <w:rFonts w:eastAsia="宋体" w:hint="eastAsia"/>
                <w:lang w:val="en-US" w:eastAsia="zh-CN"/>
              </w:rPr>
              <w:t xml:space="preserve">, the network cannot know the values and frequencies of corrections. </w:t>
            </w:r>
          </w:p>
        </w:tc>
      </w:tr>
      <w:tr w:rsidR="00E559D6" w14:paraId="3A5DF8E7" w14:textId="77777777">
        <w:trPr>
          <w:trHeight w:val="398"/>
          <w:jc w:val="center"/>
        </w:trPr>
        <w:tc>
          <w:tcPr>
            <w:tcW w:w="2426" w:type="dxa"/>
            <w:shd w:val="clear" w:color="auto" w:fill="auto"/>
            <w:vAlign w:val="center"/>
          </w:tcPr>
          <w:p w14:paraId="64FEB70B" w14:textId="77777777" w:rsidR="00E559D6" w:rsidRDefault="007850B6">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1AC12060" w14:textId="77777777" w:rsidR="00E559D6" w:rsidRDefault="007850B6">
            <w:pPr>
              <w:spacing w:after="120"/>
              <w:rPr>
                <w:rFonts w:eastAsia="宋体"/>
                <w:lang w:eastAsia="zh-CN"/>
              </w:rPr>
            </w:pPr>
            <w:r>
              <w:rPr>
                <w:rFonts w:eastAsia="宋体"/>
                <w:lang w:eastAsia="zh-CN"/>
              </w:rPr>
              <w:t xml:space="preserve">Option 1 is critical to enable power savings, as we have shown in our contribution. </w:t>
            </w:r>
          </w:p>
          <w:p w14:paraId="7E03D49E" w14:textId="77777777" w:rsidR="00E559D6" w:rsidRDefault="007850B6">
            <w:pPr>
              <w:spacing w:after="120"/>
              <w:rPr>
                <w:rFonts w:eastAsia="宋体"/>
                <w:lang w:eastAsia="zh-CN"/>
              </w:rPr>
            </w:pPr>
            <w:r>
              <w:rPr>
                <w:rFonts w:eastAsia="宋体"/>
                <w:lang w:eastAsia="zh-CN"/>
              </w:rPr>
              <w:t>Even HW discuss the implications of always having to get multiple GNSS fixes, from a UE power consumption standpoint (i.e., impact to battery life).</w:t>
            </w:r>
          </w:p>
          <w:p w14:paraId="7400B81E" w14:textId="77777777" w:rsidR="00E559D6" w:rsidRDefault="007850B6">
            <w:pPr>
              <w:spacing w:after="120"/>
              <w:rPr>
                <w:rFonts w:eastAsia="宋体"/>
                <w:lang w:eastAsia="zh-CN"/>
              </w:rPr>
            </w:pPr>
            <w:r>
              <w:rPr>
                <w:rFonts w:eastAsia="宋体"/>
                <w:lang w:eastAsia="zh-CN"/>
              </w:rPr>
              <w:t>To us, this is THE key improvement that we need to look at in this Release, if we truly want to “improve” GNSS operations—i.e., making NB-IoT U</w:t>
            </w:r>
            <w:r w:rsidR="00B94333">
              <w:rPr>
                <w:rFonts w:eastAsia="宋体"/>
                <w:lang w:eastAsia="zh-CN"/>
              </w:rPr>
              <w:t>e</w:t>
            </w:r>
            <w:r>
              <w:rPr>
                <w:rFonts w:eastAsia="宋体"/>
                <w:lang w:eastAsia="zh-CN"/>
              </w:rPr>
              <w:t>s last as long as they were originally designed to, and not take years off of their battery lives, by making it do repeated GNSS fixes.</w:t>
            </w:r>
          </w:p>
          <w:p w14:paraId="5AA44784" w14:textId="77777777" w:rsidR="00E559D6" w:rsidRDefault="007850B6">
            <w:pPr>
              <w:spacing w:after="120"/>
              <w:rPr>
                <w:rFonts w:eastAsia="宋体"/>
                <w:lang w:eastAsia="zh-CN"/>
              </w:rPr>
            </w:pPr>
            <w:r>
              <w:rPr>
                <w:rFonts w:eastAsia="宋体"/>
                <w:lang w:eastAsia="zh-CN"/>
              </w:rPr>
              <w:t>In the end, it is about time and frequency synchronization—which is in part facilitated by GNSS fixes. GNSS fixes consume by far the most amount of power in a typical modem setup. Simply facilitating a closed-loop frequency correction helps reduce this drastically.</w:t>
            </w:r>
          </w:p>
          <w:p w14:paraId="6B586D17" w14:textId="77777777" w:rsidR="00E559D6" w:rsidRDefault="007850B6">
            <w:pPr>
              <w:spacing w:after="120"/>
              <w:rPr>
                <w:rFonts w:eastAsia="宋体"/>
                <w:lang w:eastAsia="zh-CN"/>
              </w:rPr>
            </w:pPr>
            <w:r>
              <w:rPr>
                <w:rFonts w:eastAsia="宋体"/>
                <w:lang w:eastAsia="zh-CN"/>
              </w:rPr>
              <w:t>Note that, for closed-loop timing correction (which you list as Option 2), the specs already provide this from its inception; nothing new to do here.</w:t>
            </w:r>
          </w:p>
        </w:tc>
      </w:tr>
      <w:tr w:rsidR="00E559D6" w14:paraId="553AFEAF" w14:textId="77777777">
        <w:trPr>
          <w:trHeight w:val="398"/>
          <w:jc w:val="center"/>
        </w:trPr>
        <w:tc>
          <w:tcPr>
            <w:tcW w:w="2426" w:type="dxa"/>
            <w:shd w:val="clear" w:color="auto" w:fill="auto"/>
            <w:vAlign w:val="center"/>
          </w:tcPr>
          <w:p w14:paraId="42227EF9" w14:textId="77777777" w:rsidR="00E559D6" w:rsidRDefault="007850B6">
            <w:pPr>
              <w:snapToGrid w:val="0"/>
              <w:spacing w:after="0"/>
              <w:jc w:val="center"/>
              <w:rPr>
                <w:rFonts w:eastAsia="宋体"/>
                <w:lang w:eastAsia="zh-CN"/>
              </w:rPr>
            </w:pPr>
            <w:r>
              <w:rPr>
                <w:rFonts w:eastAsia="宋体" w:hint="eastAsia"/>
                <w:color w:val="000000" w:themeColor="text1"/>
                <w:lang w:eastAsia="zh-CN"/>
              </w:rPr>
              <w:lastRenderedPageBreak/>
              <w:t>CATT</w:t>
            </w:r>
          </w:p>
        </w:tc>
        <w:tc>
          <w:tcPr>
            <w:tcW w:w="6941" w:type="dxa"/>
            <w:vAlign w:val="center"/>
          </w:tcPr>
          <w:p w14:paraId="406DF41E"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hint="eastAsia"/>
                <w:lang w:eastAsia="zh-CN"/>
              </w:rPr>
              <w:t xml:space="preserve">Need further study. </w:t>
            </w:r>
            <w:r>
              <w:rPr>
                <w:rFonts w:eastAsia="宋体"/>
                <w:lang w:eastAsia="zh-CN"/>
              </w:rPr>
              <w:t>F</w:t>
            </w:r>
            <w:r>
              <w:rPr>
                <w:rFonts w:eastAsia="宋体" w:hint="eastAsia"/>
                <w:lang w:eastAsia="zh-CN"/>
              </w:rPr>
              <w:t xml:space="preserve">or IoT UE, complicated </w:t>
            </w:r>
            <w:r>
              <w:rPr>
                <w:rFonts w:eastAsia="宋体"/>
                <w:lang w:eastAsia="zh-CN"/>
              </w:rPr>
              <w:t>processing</w:t>
            </w:r>
            <w:r>
              <w:rPr>
                <w:rFonts w:eastAsia="宋体" w:hint="eastAsia"/>
                <w:lang w:eastAsia="zh-CN"/>
              </w:rPr>
              <w:t xml:space="preserve"> in time and </w:t>
            </w:r>
            <w:r>
              <w:rPr>
                <w:rFonts w:eastAsia="宋体"/>
                <w:lang w:eastAsia="zh-CN"/>
              </w:rPr>
              <w:t>frequency</w:t>
            </w:r>
            <w:r>
              <w:rPr>
                <w:rFonts w:eastAsia="宋体" w:hint="eastAsia"/>
                <w:lang w:eastAsia="zh-CN"/>
              </w:rPr>
              <w:t xml:space="preserve"> compensation should be avoided. </w:t>
            </w:r>
            <w:r>
              <w:rPr>
                <w:rFonts w:eastAsia="宋体"/>
                <w:lang w:eastAsia="zh-CN"/>
              </w:rPr>
              <w:t>A</w:t>
            </w:r>
            <w:r>
              <w:rPr>
                <w:rFonts w:eastAsia="宋体" w:hint="eastAsia"/>
                <w:lang w:eastAsia="zh-CN"/>
              </w:rPr>
              <w:t xml:space="preserve">ctually keeping long connection in most of IoT UE is rare case, no need over-designing. </w:t>
            </w:r>
          </w:p>
        </w:tc>
      </w:tr>
      <w:tr w:rsidR="00E559D6" w14:paraId="4BA28F98" w14:textId="77777777">
        <w:trPr>
          <w:trHeight w:val="398"/>
          <w:jc w:val="center"/>
        </w:trPr>
        <w:tc>
          <w:tcPr>
            <w:tcW w:w="2426" w:type="dxa"/>
            <w:shd w:val="clear" w:color="auto" w:fill="auto"/>
            <w:vAlign w:val="center"/>
          </w:tcPr>
          <w:p w14:paraId="53496CF8" w14:textId="77777777" w:rsidR="00E559D6" w:rsidRDefault="007850B6">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2E6476D" w14:textId="77777777" w:rsidR="00E559D6" w:rsidRDefault="007850B6">
            <w:pPr>
              <w:snapToGrid w:val="0"/>
              <w:rPr>
                <w:rFonts w:eastAsia="宋体"/>
                <w:lang w:val="en-US" w:eastAsia="zh-CN"/>
              </w:rPr>
            </w:pPr>
            <w:r>
              <w:rPr>
                <w:rFonts w:eastAsia="宋体"/>
                <w:lang w:val="en-US" w:eastAsia="zh-CN"/>
              </w:rPr>
              <w:t>Generally, closed loop control can not replace GNSS as the GNSS may keep valid for long time.</w:t>
            </w:r>
          </w:p>
          <w:p w14:paraId="174EF891" w14:textId="77777777" w:rsidR="00E559D6" w:rsidRDefault="007850B6">
            <w:pPr>
              <w:spacing w:after="120"/>
              <w:rPr>
                <w:rFonts w:eastAsia="宋体"/>
                <w:b/>
                <w:lang w:eastAsia="zh-CN"/>
              </w:rPr>
            </w:pPr>
            <w:r>
              <w:rPr>
                <w:rFonts w:eastAsia="宋体"/>
                <w:lang w:val="en-US" w:eastAsia="zh-CN"/>
              </w:rPr>
              <w:t>Considering no frequency correction is supported by legacy spec, option 1 may cause large standard effort. Option 2 can be further studied.</w:t>
            </w:r>
          </w:p>
        </w:tc>
      </w:tr>
      <w:tr w:rsidR="00E559D6" w14:paraId="4EDCCBE9" w14:textId="77777777">
        <w:trPr>
          <w:trHeight w:val="398"/>
          <w:jc w:val="center"/>
        </w:trPr>
        <w:tc>
          <w:tcPr>
            <w:tcW w:w="2426" w:type="dxa"/>
            <w:shd w:val="clear" w:color="auto" w:fill="auto"/>
            <w:vAlign w:val="center"/>
          </w:tcPr>
          <w:p w14:paraId="366B878C" w14:textId="77777777" w:rsidR="00E559D6" w:rsidRDefault="007850B6">
            <w:pPr>
              <w:snapToGrid w:val="0"/>
              <w:spacing w:after="0"/>
              <w:jc w:val="center"/>
              <w:rPr>
                <w:rFonts w:eastAsia="宋体"/>
                <w:bCs/>
                <w:lang w:eastAsia="zh-CN"/>
              </w:rPr>
            </w:pPr>
            <w:r>
              <w:rPr>
                <w:rFonts w:eastAsia="宋体"/>
                <w:lang w:val="en-US" w:eastAsia="zh-CN"/>
              </w:rPr>
              <w:t>Samsung</w:t>
            </w:r>
          </w:p>
        </w:tc>
        <w:tc>
          <w:tcPr>
            <w:tcW w:w="6941" w:type="dxa"/>
          </w:tcPr>
          <w:p w14:paraId="563BCAB8" w14:textId="77777777" w:rsidR="00E559D6" w:rsidRDefault="007850B6">
            <w:pPr>
              <w:adjustRightInd w:val="0"/>
              <w:snapToGrid w:val="0"/>
              <w:spacing w:beforeLines="50" w:before="120" w:afterLines="50" w:after="120"/>
              <w:rPr>
                <w:rFonts w:eastAsia="宋体"/>
                <w:bCs/>
                <w:lang w:eastAsia="zh-CN"/>
              </w:rPr>
            </w:pPr>
            <w:r>
              <w:rPr>
                <w:rFonts w:eastAsia="宋体"/>
                <w:bCs/>
                <w:lang w:val="en-US" w:eastAsia="zh-CN"/>
              </w:rPr>
              <w:t>We think option 1 is preferred.</w:t>
            </w:r>
          </w:p>
        </w:tc>
      </w:tr>
      <w:tr w:rsidR="00E559D6" w14:paraId="762B6583" w14:textId="77777777">
        <w:trPr>
          <w:trHeight w:val="398"/>
          <w:jc w:val="center"/>
        </w:trPr>
        <w:tc>
          <w:tcPr>
            <w:tcW w:w="2426" w:type="dxa"/>
            <w:shd w:val="clear" w:color="auto" w:fill="auto"/>
            <w:vAlign w:val="center"/>
          </w:tcPr>
          <w:p w14:paraId="07878609" w14:textId="77777777" w:rsidR="00E559D6" w:rsidRDefault="007850B6">
            <w:pPr>
              <w:snapToGrid w:val="0"/>
              <w:spacing w:after="0"/>
              <w:jc w:val="center"/>
              <w:rPr>
                <w:rFonts w:eastAsia="宋体"/>
                <w:lang w:val="en-US" w:eastAsia="zh-CN"/>
              </w:rPr>
            </w:pPr>
            <w:r>
              <w:rPr>
                <w:rFonts w:eastAsia="宋体"/>
                <w:bCs/>
                <w:lang w:val="en-US" w:eastAsia="zh-CN"/>
              </w:rPr>
              <w:t>CMCC</w:t>
            </w:r>
          </w:p>
        </w:tc>
        <w:tc>
          <w:tcPr>
            <w:tcW w:w="6941" w:type="dxa"/>
            <w:vAlign w:val="center"/>
          </w:tcPr>
          <w:p w14:paraId="752DB952" w14:textId="77777777" w:rsidR="00E559D6" w:rsidRDefault="007850B6">
            <w:pPr>
              <w:adjustRightInd w:val="0"/>
              <w:snapToGrid w:val="0"/>
              <w:spacing w:beforeLines="50" w:before="120" w:afterLines="50" w:after="120"/>
              <w:rPr>
                <w:rFonts w:eastAsia="宋体"/>
                <w:bCs/>
                <w:lang w:val="en-US" w:eastAsia="zh-CN"/>
              </w:rPr>
            </w:pPr>
            <w:r>
              <w:rPr>
                <w:rFonts w:eastAsia="宋体"/>
                <w:bCs/>
                <w:lang w:val="en-US" w:eastAsia="zh-CN"/>
              </w:rPr>
              <w:t>We are open to this issue. It is better to discuss the feasible GNSS operation schemes during long connection time, then the impact of c</w:t>
            </w:r>
            <w:r>
              <w:rPr>
                <w:rFonts w:eastAsia="宋体" w:hint="eastAsia"/>
                <w:bCs/>
                <w:lang w:eastAsia="zh-CN"/>
              </w:rPr>
              <w:t>losed Loop control</w:t>
            </w:r>
            <w:r>
              <w:rPr>
                <w:rFonts w:eastAsia="宋体"/>
                <w:bCs/>
                <w:lang w:val="en-US" w:eastAsia="zh-CN"/>
              </w:rPr>
              <w:t xml:space="preserve"> to GNSS operations can be further studied.</w:t>
            </w:r>
          </w:p>
        </w:tc>
      </w:tr>
      <w:tr w:rsidR="00E559D6" w14:paraId="4085EB75" w14:textId="77777777">
        <w:trPr>
          <w:trHeight w:val="398"/>
          <w:jc w:val="center"/>
        </w:trPr>
        <w:tc>
          <w:tcPr>
            <w:tcW w:w="2426" w:type="dxa"/>
            <w:shd w:val="clear" w:color="auto" w:fill="auto"/>
            <w:vAlign w:val="center"/>
          </w:tcPr>
          <w:p w14:paraId="79E253FD" w14:textId="77777777" w:rsidR="00E559D6" w:rsidRDefault="007850B6">
            <w:pPr>
              <w:snapToGrid w:val="0"/>
              <w:spacing w:after="0"/>
              <w:jc w:val="center"/>
              <w:rPr>
                <w:rFonts w:eastAsia="宋体"/>
                <w:bCs/>
                <w:lang w:val="en-US" w:eastAsia="zh-CN"/>
              </w:rPr>
            </w:pPr>
            <w:r>
              <w:rPr>
                <w:rFonts w:eastAsia="宋体"/>
                <w:bCs/>
                <w:lang w:val="en-US" w:eastAsia="zh-CN"/>
              </w:rPr>
              <w:t>Nordic</w:t>
            </w:r>
          </w:p>
        </w:tc>
        <w:tc>
          <w:tcPr>
            <w:tcW w:w="6941" w:type="dxa"/>
            <w:vAlign w:val="center"/>
          </w:tcPr>
          <w:p w14:paraId="7ABD056C" w14:textId="77777777" w:rsidR="00E559D6" w:rsidRDefault="007850B6">
            <w:pPr>
              <w:adjustRightInd w:val="0"/>
              <w:snapToGrid w:val="0"/>
              <w:spacing w:beforeLines="50" w:before="120" w:afterLines="50" w:after="120"/>
              <w:rPr>
                <w:rFonts w:eastAsia="宋体"/>
                <w:bCs/>
                <w:lang w:val="en-US" w:eastAsia="zh-CN"/>
              </w:rPr>
            </w:pPr>
            <w:r>
              <w:rPr>
                <w:rFonts w:eastAsia="宋体"/>
                <w:bCs/>
                <w:lang w:val="en-US" w:eastAsia="zh-CN"/>
              </w:rPr>
              <w:t>We are open to this proposal. However, it should be first evaluated how much the GNSS validity time could be extended by the closed loop control and how much signaling that would require both from the UE and from the network.</w:t>
            </w:r>
          </w:p>
        </w:tc>
      </w:tr>
      <w:tr w:rsidR="00E559D6" w14:paraId="38416F0E" w14:textId="77777777">
        <w:trPr>
          <w:trHeight w:val="398"/>
          <w:jc w:val="center"/>
        </w:trPr>
        <w:tc>
          <w:tcPr>
            <w:tcW w:w="2426" w:type="dxa"/>
            <w:shd w:val="clear" w:color="auto" w:fill="auto"/>
            <w:vAlign w:val="center"/>
          </w:tcPr>
          <w:p w14:paraId="6CA6BEA5" w14:textId="77777777" w:rsidR="00E559D6" w:rsidRDefault="007850B6">
            <w:pPr>
              <w:snapToGrid w:val="0"/>
              <w:spacing w:after="0"/>
              <w:jc w:val="center"/>
              <w:rPr>
                <w:rFonts w:eastAsia="宋体"/>
                <w:bCs/>
                <w:lang w:val="en-US" w:eastAsia="zh-CN"/>
              </w:rPr>
            </w:pPr>
            <w:r>
              <w:rPr>
                <w:rFonts w:eastAsia="宋体"/>
                <w:bCs/>
                <w:lang w:val="en-US" w:eastAsia="zh-CN"/>
              </w:rPr>
              <w:t>Huawei, HiSilicon</w:t>
            </w:r>
          </w:p>
        </w:tc>
        <w:tc>
          <w:tcPr>
            <w:tcW w:w="6941" w:type="dxa"/>
            <w:vAlign w:val="center"/>
          </w:tcPr>
          <w:p w14:paraId="53ECA34C" w14:textId="77777777" w:rsidR="00E559D6" w:rsidRDefault="007850B6">
            <w:pPr>
              <w:adjustRightInd w:val="0"/>
              <w:snapToGrid w:val="0"/>
              <w:spacing w:beforeLines="50" w:before="120" w:afterLines="50" w:after="120"/>
              <w:rPr>
                <w:rFonts w:eastAsia="宋体"/>
                <w:bCs/>
                <w:lang w:val="en-US" w:eastAsia="zh-CN"/>
              </w:rPr>
            </w:pPr>
            <w:r>
              <w:rPr>
                <w:rFonts w:eastAsia="宋体"/>
                <w:lang w:eastAsia="zh-CN"/>
              </w:rPr>
              <w:t>As least closed loop time correction should be support, for frequency correction, further study/justification is needed.</w:t>
            </w:r>
          </w:p>
        </w:tc>
      </w:tr>
      <w:tr w:rsidR="00E559D6" w14:paraId="7FE06634" w14:textId="77777777">
        <w:trPr>
          <w:trHeight w:val="398"/>
          <w:jc w:val="center"/>
        </w:trPr>
        <w:tc>
          <w:tcPr>
            <w:tcW w:w="2426" w:type="dxa"/>
            <w:shd w:val="clear" w:color="auto" w:fill="auto"/>
            <w:vAlign w:val="center"/>
          </w:tcPr>
          <w:p w14:paraId="414E3AC3" w14:textId="77777777" w:rsidR="00E559D6" w:rsidRDefault="007850B6">
            <w:pPr>
              <w:snapToGrid w:val="0"/>
              <w:spacing w:after="0"/>
              <w:jc w:val="center"/>
              <w:rPr>
                <w:rFonts w:eastAsia="宋体"/>
                <w:bCs/>
                <w:lang w:val="en-US" w:eastAsia="zh-CN"/>
              </w:rPr>
            </w:pPr>
            <w:r>
              <w:rPr>
                <w:rFonts w:eastAsia="宋体"/>
                <w:bCs/>
                <w:lang w:val="en-US" w:eastAsia="zh-CN"/>
              </w:rPr>
              <w:t>SONY</w:t>
            </w:r>
          </w:p>
        </w:tc>
        <w:tc>
          <w:tcPr>
            <w:tcW w:w="6941" w:type="dxa"/>
            <w:vAlign w:val="center"/>
          </w:tcPr>
          <w:p w14:paraId="71311A09" w14:textId="77777777" w:rsidR="00E559D6" w:rsidRDefault="007850B6">
            <w:pPr>
              <w:adjustRightInd w:val="0"/>
              <w:snapToGrid w:val="0"/>
              <w:spacing w:beforeLines="50" w:before="120" w:afterLines="50" w:after="120"/>
            </w:pPr>
            <w:r>
              <w:rPr>
                <w:rFonts w:eastAsia="宋体"/>
                <w:lang w:eastAsia="zh-CN"/>
              </w:rPr>
              <w:t>We are not sure that this is in line with the SID:</w:t>
            </w:r>
            <w:r>
              <w:rPr>
                <w:rFonts w:eastAsia="宋体"/>
                <w:lang w:eastAsia="zh-CN"/>
              </w:rPr>
              <w:br/>
            </w:r>
            <w:r>
              <w:rPr>
                <w:rFonts w:eastAsia="宋体"/>
                <w:lang w:eastAsia="zh-CN"/>
              </w:rPr>
              <w:br/>
            </w:r>
            <w:r>
              <w:t xml:space="preserve">improved GNSS operations </w:t>
            </w:r>
            <w:r>
              <w:rPr>
                <w:color w:val="FF0000"/>
              </w:rPr>
              <w:t>for a new position fix for UE pre-compensation during long connection times</w:t>
            </w:r>
            <w:r>
              <w:t xml:space="preserve"> and </w:t>
            </w:r>
            <w:r>
              <w:rPr>
                <w:color w:val="0070C0"/>
              </w:rPr>
              <w:t>for reduced power consumption</w:t>
            </w:r>
          </w:p>
          <w:p w14:paraId="03C0CB40" w14:textId="77777777" w:rsidR="00E559D6" w:rsidRDefault="007850B6">
            <w:pPr>
              <w:adjustRightInd w:val="0"/>
              <w:snapToGrid w:val="0"/>
              <w:spacing w:beforeLines="50" w:before="120" w:afterLines="50" w:after="120"/>
              <w:rPr>
                <w:rFonts w:eastAsia="宋体"/>
                <w:lang w:eastAsia="zh-CN"/>
              </w:rPr>
            </w:pPr>
            <w:r>
              <w:rPr>
                <w:rFonts w:eastAsia="宋体"/>
                <w:lang w:eastAsia="zh-CN"/>
              </w:rPr>
              <w:t>Closed loop compensation might avoid the need for a new position fix during long connection time and so does not seem to be consistent with the red part of the WID.</w:t>
            </w:r>
          </w:p>
          <w:p w14:paraId="16421305" w14:textId="77777777" w:rsidR="00E559D6" w:rsidRDefault="007850B6">
            <w:pPr>
              <w:adjustRightInd w:val="0"/>
              <w:snapToGrid w:val="0"/>
              <w:spacing w:beforeLines="50" w:before="120" w:afterLines="50" w:after="120"/>
              <w:rPr>
                <w:rFonts w:eastAsia="宋体"/>
                <w:lang w:eastAsia="zh-CN"/>
              </w:rPr>
            </w:pPr>
            <w:r>
              <w:rPr>
                <w:rFonts w:eastAsia="宋体"/>
                <w:lang w:eastAsia="zh-CN"/>
              </w:rPr>
              <w:t xml:space="preserve">Closed loop compensation might increase power compensation as the UE would have to continually compensate to maintain </w:t>
            </w:r>
            <w:r w:rsidR="00B94333">
              <w:rPr>
                <w:rFonts w:eastAsia="宋体"/>
                <w:lang w:eastAsia="zh-CN"/>
              </w:rPr>
              <w:pgNum/>
            </w:r>
            <w:r w:rsidR="00B94333">
              <w:rPr>
                <w:rFonts w:eastAsia="宋体"/>
                <w:lang w:eastAsia="zh-CN"/>
              </w:rPr>
              <w:t>ynchronisation</w:t>
            </w:r>
            <w:r>
              <w:rPr>
                <w:rFonts w:eastAsia="宋体"/>
                <w:lang w:eastAsia="zh-CN"/>
              </w:rPr>
              <w:t xml:space="preserve"> rather than maintain synchronisation via a GNSS position fix and satellite ephemeris information. It hence doesn’t seem to be compatible with the blue part of the WID either</w:t>
            </w:r>
            <w:r>
              <w:rPr>
                <w:rFonts w:eastAsia="宋体"/>
                <w:lang w:eastAsia="zh-CN"/>
              </w:rPr>
              <w:br/>
            </w:r>
          </w:p>
        </w:tc>
      </w:tr>
      <w:tr w:rsidR="00E559D6" w14:paraId="1853472E" w14:textId="77777777">
        <w:trPr>
          <w:trHeight w:val="398"/>
          <w:jc w:val="center"/>
        </w:trPr>
        <w:tc>
          <w:tcPr>
            <w:tcW w:w="2426" w:type="dxa"/>
            <w:shd w:val="clear" w:color="auto" w:fill="auto"/>
            <w:vAlign w:val="center"/>
          </w:tcPr>
          <w:p w14:paraId="5EBDCC5B" w14:textId="77777777" w:rsidR="00E559D6" w:rsidRDefault="007850B6">
            <w:pPr>
              <w:snapToGrid w:val="0"/>
              <w:spacing w:after="0"/>
              <w:jc w:val="center"/>
              <w:rPr>
                <w:rFonts w:eastAsia="宋体"/>
                <w:bCs/>
                <w:lang w:val="en-US" w:eastAsia="zh-CN"/>
              </w:rPr>
            </w:pPr>
            <w:r>
              <w:rPr>
                <w:rFonts w:eastAsia="宋体"/>
                <w:lang w:val="en-US" w:eastAsia="zh-CN"/>
              </w:rPr>
              <w:t>Apple</w:t>
            </w:r>
          </w:p>
        </w:tc>
        <w:tc>
          <w:tcPr>
            <w:tcW w:w="6941" w:type="dxa"/>
          </w:tcPr>
          <w:p w14:paraId="32559574" w14:textId="77777777" w:rsidR="00E559D6" w:rsidRDefault="007850B6">
            <w:pPr>
              <w:adjustRightInd w:val="0"/>
              <w:snapToGrid w:val="0"/>
              <w:spacing w:beforeLines="50" w:before="120" w:afterLines="50" w:after="120"/>
              <w:rPr>
                <w:rFonts w:eastAsia="宋体"/>
                <w:lang w:eastAsia="zh-CN"/>
              </w:rPr>
            </w:pPr>
            <w:r>
              <w:rPr>
                <w:rFonts w:eastAsia="宋体"/>
                <w:bCs/>
                <w:lang w:val="en-US" w:eastAsia="zh-CN"/>
              </w:rPr>
              <w:t>We are not sure whether closed loop correction works well considering the satellite keeps moving. But we are open to study it further.</w:t>
            </w:r>
          </w:p>
        </w:tc>
      </w:tr>
      <w:tr w:rsidR="00E559D6" w14:paraId="1793F980" w14:textId="77777777">
        <w:trPr>
          <w:trHeight w:val="398"/>
          <w:jc w:val="center"/>
        </w:trPr>
        <w:tc>
          <w:tcPr>
            <w:tcW w:w="2426" w:type="dxa"/>
            <w:shd w:val="clear" w:color="auto" w:fill="auto"/>
            <w:vAlign w:val="center"/>
          </w:tcPr>
          <w:p w14:paraId="4DDE607D" w14:textId="77777777" w:rsidR="00E559D6" w:rsidRDefault="007850B6">
            <w:pPr>
              <w:snapToGrid w:val="0"/>
              <w:spacing w:after="0"/>
              <w:jc w:val="center"/>
              <w:rPr>
                <w:rFonts w:eastAsia="宋体"/>
                <w:lang w:val="en-US" w:eastAsia="zh-CN"/>
              </w:rPr>
            </w:pPr>
            <w:r>
              <w:rPr>
                <w:rFonts w:eastAsia="宋体"/>
                <w:bCs/>
                <w:lang w:val="en-US" w:eastAsia="zh-CN"/>
              </w:rPr>
              <w:t>Ericsson</w:t>
            </w:r>
          </w:p>
        </w:tc>
        <w:tc>
          <w:tcPr>
            <w:tcW w:w="6941" w:type="dxa"/>
            <w:vAlign w:val="center"/>
          </w:tcPr>
          <w:p w14:paraId="67287EC3" w14:textId="77777777" w:rsidR="00E559D6" w:rsidRDefault="007850B6">
            <w:pPr>
              <w:adjustRightInd w:val="0"/>
              <w:snapToGrid w:val="0"/>
              <w:spacing w:beforeLines="50" w:before="120" w:afterLines="50" w:after="120"/>
              <w:rPr>
                <w:rFonts w:eastAsia="宋体"/>
                <w:bCs/>
                <w:lang w:val="en-US" w:eastAsia="zh-CN"/>
              </w:rPr>
            </w:pPr>
            <w:r>
              <w:rPr>
                <w:rFonts w:eastAsia="宋体"/>
                <w:lang w:eastAsia="zh-CN"/>
              </w:rPr>
              <w:t xml:space="preserve">We support this proposal. We can start with Option 2 and may also consider Option 1. </w:t>
            </w:r>
          </w:p>
        </w:tc>
      </w:tr>
      <w:tr w:rsidR="00E559D6" w14:paraId="31539FD0" w14:textId="77777777">
        <w:trPr>
          <w:trHeight w:val="398"/>
          <w:jc w:val="center"/>
        </w:trPr>
        <w:tc>
          <w:tcPr>
            <w:tcW w:w="2426" w:type="dxa"/>
            <w:shd w:val="clear" w:color="auto" w:fill="auto"/>
            <w:vAlign w:val="center"/>
          </w:tcPr>
          <w:p w14:paraId="22D7643D" w14:textId="77777777" w:rsidR="00E559D6" w:rsidRDefault="007850B6">
            <w:pPr>
              <w:snapToGrid w:val="0"/>
              <w:spacing w:after="0"/>
              <w:jc w:val="center"/>
              <w:rPr>
                <w:rFonts w:eastAsia="宋体"/>
                <w:bCs/>
                <w:lang w:val="en-US" w:eastAsia="zh-CN"/>
              </w:rPr>
            </w:pPr>
            <w:r>
              <w:rPr>
                <w:rFonts w:eastAsia="宋体"/>
                <w:bCs/>
                <w:lang w:val="en-US" w:eastAsia="zh-CN"/>
              </w:rPr>
              <w:t>MediaTek</w:t>
            </w:r>
          </w:p>
        </w:tc>
        <w:tc>
          <w:tcPr>
            <w:tcW w:w="6941" w:type="dxa"/>
            <w:vAlign w:val="center"/>
          </w:tcPr>
          <w:p w14:paraId="3C2D4F9A" w14:textId="77777777" w:rsidR="00E559D6" w:rsidRDefault="007850B6">
            <w:pPr>
              <w:adjustRightInd w:val="0"/>
              <w:snapToGrid w:val="0"/>
              <w:spacing w:beforeLines="50" w:before="120" w:afterLines="50" w:after="120"/>
              <w:rPr>
                <w:rFonts w:eastAsia="宋体"/>
                <w:lang w:eastAsia="zh-CN"/>
              </w:rPr>
            </w:pPr>
            <w:r>
              <w:rPr>
                <w:rFonts w:eastAsia="宋体"/>
                <w:lang w:eastAsia="zh-CN"/>
              </w:rPr>
              <w:t>It can be discussed how to reduce the need for UE to update GNSS position fix in long connection time based on analysis of impact of GNSS position error on timing and frequency error for velocity U</w:t>
            </w:r>
            <w:r w:rsidR="00B94333">
              <w:rPr>
                <w:rFonts w:eastAsia="宋体"/>
                <w:lang w:eastAsia="zh-CN"/>
              </w:rPr>
              <w:t>e</w:t>
            </w:r>
            <w:r>
              <w:rPr>
                <w:rFonts w:eastAsia="宋体"/>
                <w:lang w:eastAsia="zh-CN"/>
              </w:rPr>
              <w:t xml:space="preserve">s. The timing error is more significant issue as it is relatively more severely impacted by UE position error, but frequency error should also be taken into account. We can start with Option 2 first, and may also consider Option 1. It should be RAN1 understanding that that the RAN4 requirements for UE pre-compensation should still be met.   </w:t>
            </w:r>
          </w:p>
        </w:tc>
      </w:tr>
    </w:tbl>
    <w:p w14:paraId="7026B25F" w14:textId="77777777" w:rsidR="00E559D6" w:rsidRDefault="00E559D6">
      <w:pPr>
        <w:pStyle w:val="Doc-text2"/>
        <w:ind w:left="0" w:firstLine="0"/>
        <w:rPr>
          <w:lang w:val="en-US"/>
        </w:rPr>
      </w:pPr>
    </w:p>
    <w:p w14:paraId="1795CF1D" w14:textId="77777777" w:rsidR="00E559D6" w:rsidRDefault="007850B6">
      <w:pPr>
        <w:pStyle w:val="2"/>
        <w:numPr>
          <w:ilvl w:val="1"/>
          <w:numId w:val="22"/>
        </w:numPr>
        <w:rPr>
          <w:lang w:val="en-US"/>
        </w:rPr>
      </w:pPr>
      <w:bookmarkStart w:id="15" w:name="_Hlk103164685"/>
      <w:r>
        <w:rPr>
          <w:lang w:val="en-US"/>
        </w:rPr>
        <w:t>Summary of First Round Discussion</w:t>
      </w:r>
    </w:p>
    <w:bookmarkEnd w:id="15"/>
    <w:p w14:paraId="693754E3" w14:textId="77777777" w:rsidR="00E559D6" w:rsidRDefault="007850B6">
      <w:pPr>
        <w:rPr>
          <w:lang w:val="en-US"/>
        </w:rPr>
      </w:pPr>
      <w:r>
        <w:rPr>
          <w:lang w:val="en-US"/>
        </w:rPr>
        <w:t>14 companies provided views during first round discussion.</w:t>
      </w:r>
    </w:p>
    <w:p w14:paraId="0AC08201" w14:textId="77777777" w:rsidR="00E559D6" w:rsidRDefault="007850B6">
      <w:pPr>
        <w:rPr>
          <w:rFonts w:eastAsia="宋体"/>
          <w:bCs/>
          <w:lang w:val="en-US" w:eastAsia="zh-CN"/>
        </w:rPr>
      </w:pPr>
      <w:r>
        <w:rPr>
          <w:rFonts w:eastAsia="宋体" w:hint="eastAsia"/>
          <w:bCs/>
          <w:lang w:val="en-US" w:eastAsia="zh-CN"/>
        </w:rPr>
        <w:t>L</w:t>
      </w:r>
      <w:r>
        <w:rPr>
          <w:rFonts w:eastAsia="宋体"/>
          <w:bCs/>
          <w:lang w:val="en-US" w:eastAsia="zh-CN"/>
        </w:rPr>
        <w:t xml:space="preserve">enovo, CATT, Nokia, CMCC, Nordic, Huawei, Apple, Ericsson are open to further study options in the proposal. </w:t>
      </w:r>
    </w:p>
    <w:p w14:paraId="1648054E" w14:textId="77777777" w:rsidR="00E559D6" w:rsidRDefault="007850B6">
      <w:pPr>
        <w:rPr>
          <w:rFonts w:eastAsia="宋体"/>
          <w:lang w:val="en-US" w:eastAsia="zh-CN"/>
        </w:rPr>
      </w:pPr>
      <w:r>
        <w:rPr>
          <w:rFonts w:eastAsia="宋体"/>
          <w:lang w:val="en-US" w:eastAsia="zh-CN"/>
        </w:rPr>
        <w:t>Option 1</w:t>
      </w:r>
      <w:r>
        <w:t xml:space="preserve"> “</w:t>
      </w:r>
      <w:r>
        <w:rPr>
          <w:rFonts w:eastAsia="宋体"/>
          <w:lang w:val="en-US" w:eastAsia="zh-CN"/>
        </w:rPr>
        <w:t xml:space="preserve">Support closed loop time and frequency correction for IoT-NTN” </w:t>
      </w:r>
    </w:p>
    <w:p w14:paraId="640049DD" w14:textId="77777777" w:rsidR="00E559D6" w:rsidRDefault="007850B6">
      <w:pPr>
        <w:pStyle w:val="aff1"/>
        <w:numPr>
          <w:ilvl w:val="0"/>
          <w:numId w:val="18"/>
        </w:numPr>
        <w:ind w:leftChars="0"/>
        <w:rPr>
          <w:rFonts w:eastAsia="宋体"/>
          <w:lang w:val="en-US" w:eastAsia="zh-CN"/>
        </w:rPr>
      </w:pPr>
      <w:r>
        <w:rPr>
          <w:rFonts w:eastAsia="宋体"/>
          <w:lang w:val="en-US" w:eastAsia="zh-CN"/>
        </w:rPr>
        <w:t>Lockheed (may facilitate reduced energy requirements)</w:t>
      </w:r>
    </w:p>
    <w:p w14:paraId="7A1E9CE4" w14:textId="77777777" w:rsidR="00E559D6" w:rsidRDefault="007850B6">
      <w:pPr>
        <w:pStyle w:val="aff1"/>
        <w:numPr>
          <w:ilvl w:val="0"/>
          <w:numId w:val="18"/>
        </w:numPr>
        <w:ind w:leftChars="0"/>
        <w:rPr>
          <w:rFonts w:eastAsia="宋体"/>
          <w:lang w:val="en-US" w:eastAsia="zh-CN"/>
        </w:rPr>
      </w:pPr>
      <w:r>
        <w:rPr>
          <w:rFonts w:eastAsia="宋体"/>
          <w:lang w:eastAsia="zh-CN"/>
        </w:rPr>
        <w:lastRenderedPageBreak/>
        <w:t>Qualcomm (key improvement that needs to look at in this Release, closed loop corrections can “improve” GNSS operations—i.e., making NB-IoT U</w:t>
      </w:r>
      <w:r w:rsidR="00B94333">
        <w:rPr>
          <w:rFonts w:eastAsia="宋体"/>
          <w:lang w:eastAsia="zh-CN"/>
        </w:rPr>
        <w:t>e</w:t>
      </w:r>
      <w:r>
        <w:rPr>
          <w:rFonts w:eastAsia="宋体"/>
          <w:lang w:eastAsia="zh-CN"/>
        </w:rPr>
        <w:t>s last as long as they were originally designed to, and not take years off of their battery lives, by making it do repeated GNSS fixes.)</w:t>
      </w:r>
    </w:p>
    <w:p w14:paraId="0375CF77" w14:textId="77777777" w:rsidR="00E559D6" w:rsidRDefault="007850B6">
      <w:pPr>
        <w:pStyle w:val="aff1"/>
        <w:numPr>
          <w:ilvl w:val="0"/>
          <w:numId w:val="18"/>
        </w:numPr>
        <w:ind w:leftChars="0"/>
        <w:rPr>
          <w:rFonts w:eastAsia="宋体"/>
          <w:lang w:val="en-US" w:eastAsia="zh-CN"/>
        </w:rPr>
      </w:pPr>
      <w:r>
        <w:rPr>
          <w:rFonts w:eastAsia="宋体" w:hint="eastAsia"/>
          <w:lang w:eastAsia="zh-CN"/>
        </w:rPr>
        <w:t>N</w:t>
      </w:r>
      <w:r>
        <w:rPr>
          <w:rFonts w:eastAsia="宋体"/>
          <w:lang w:eastAsia="zh-CN"/>
        </w:rPr>
        <w:t>okia (</w:t>
      </w:r>
      <w:r>
        <w:rPr>
          <w:rFonts w:eastAsia="宋体"/>
          <w:lang w:val="en-US" w:eastAsia="zh-CN"/>
        </w:rPr>
        <w:t>no frequency correction is supported by legacy spec, option 1 may cause large standard effort</w:t>
      </w:r>
      <w:r>
        <w:rPr>
          <w:rFonts w:eastAsia="宋体"/>
          <w:lang w:eastAsia="zh-CN"/>
        </w:rPr>
        <w:t>)</w:t>
      </w:r>
    </w:p>
    <w:p w14:paraId="59A4CCCA" w14:textId="77777777" w:rsidR="00E559D6" w:rsidRDefault="007850B6">
      <w:pPr>
        <w:rPr>
          <w:rFonts w:eastAsia="宋体"/>
          <w:lang w:eastAsia="zh-CN"/>
        </w:rPr>
      </w:pPr>
      <w:r>
        <w:rPr>
          <w:rFonts w:eastAsia="宋体"/>
          <w:lang w:eastAsia="zh-CN"/>
        </w:rPr>
        <w:t>Option 2: “Only support closed loop time correction for IoT-NTN”</w:t>
      </w:r>
    </w:p>
    <w:p w14:paraId="225142F1" w14:textId="77777777" w:rsidR="00E559D6" w:rsidRDefault="007850B6">
      <w:pPr>
        <w:pStyle w:val="aff1"/>
        <w:numPr>
          <w:ilvl w:val="0"/>
          <w:numId w:val="18"/>
        </w:numPr>
        <w:ind w:leftChars="0"/>
        <w:rPr>
          <w:rFonts w:eastAsia="宋体"/>
          <w:lang w:eastAsia="zh-CN"/>
        </w:rPr>
      </w:pPr>
      <w:r>
        <w:rPr>
          <w:rFonts w:eastAsia="宋体" w:hint="eastAsia"/>
          <w:lang w:eastAsia="zh-CN"/>
        </w:rPr>
        <w:t>E</w:t>
      </w:r>
      <w:r>
        <w:rPr>
          <w:rFonts w:eastAsia="宋体"/>
          <w:lang w:eastAsia="zh-CN"/>
        </w:rPr>
        <w:t>ricsson (RAN1 can start with Option 2 and may also consider Option 1)</w:t>
      </w:r>
    </w:p>
    <w:p w14:paraId="2281DE0F" w14:textId="77777777" w:rsidR="00E559D6" w:rsidRDefault="007850B6">
      <w:pPr>
        <w:pStyle w:val="aff1"/>
        <w:numPr>
          <w:ilvl w:val="0"/>
          <w:numId w:val="18"/>
        </w:numPr>
        <w:ind w:leftChars="0"/>
        <w:rPr>
          <w:rFonts w:eastAsia="宋体"/>
          <w:lang w:eastAsia="zh-CN"/>
        </w:rPr>
      </w:pPr>
      <w:r>
        <w:rPr>
          <w:rFonts w:eastAsia="宋体" w:hint="eastAsia"/>
          <w:lang w:val="en-US" w:eastAsia="zh-CN"/>
        </w:rPr>
        <w:t>H</w:t>
      </w:r>
      <w:r>
        <w:rPr>
          <w:rFonts w:eastAsia="宋体"/>
          <w:lang w:val="en-US" w:eastAsia="zh-CN"/>
        </w:rPr>
        <w:t>uawei (</w:t>
      </w:r>
      <w:r>
        <w:rPr>
          <w:rFonts w:eastAsia="宋体"/>
          <w:lang w:eastAsia="zh-CN"/>
        </w:rPr>
        <w:t>at least closed loop time correction should be support)</w:t>
      </w:r>
    </w:p>
    <w:p w14:paraId="6B30BC5D" w14:textId="77777777" w:rsidR="00E559D6" w:rsidRDefault="007850B6">
      <w:pPr>
        <w:pStyle w:val="aff1"/>
        <w:numPr>
          <w:ilvl w:val="0"/>
          <w:numId w:val="18"/>
        </w:numPr>
        <w:ind w:leftChars="0"/>
        <w:rPr>
          <w:rFonts w:eastAsia="宋体"/>
          <w:lang w:eastAsia="zh-CN"/>
        </w:rPr>
      </w:pPr>
      <w:r>
        <w:rPr>
          <w:rFonts w:eastAsia="宋体" w:hint="eastAsia"/>
          <w:lang w:eastAsia="zh-CN"/>
        </w:rPr>
        <w:t>M</w:t>
      </w:r>
      <w:r>
        <w:rPr>
          <w:rFonts w:eastAsia="宋体"/>
          <w:lang w:eastAsia="zh-CN"/>
        </w:rPr>
        <w:t>ediaTek (start with Option 2 first, and may also consider Option 1)</w:t>
      </w:r>
    </w:p>
    <w:p w14:paraId="47B73099" w14:textId="77777777" w:rsidR="00E559D6" w:rsidRDefault="007850B6">
      <w:pPr>
        <w:rPr>
          <w:rFonts w:eastAsia="宋体"/>
          <w:bCs/>
          <w:lang w:eastAsia="zh-CN"/>
        </w:rPr>
      </w:pPr>
      <w:r>
        <w:rPr>
          <w:rFonts w:eastAsia="宋体"/>
          <w:bCs/>
          <w:lang w:val="en-US" w:eastAsia="zh-CN"/>
        </w:rPr>
        <w:t xml:space="preserve">CATT mentioned </w:t>
      </w:r>
      <w:r>
        <w:rPr>
          <w:rFonts w:eastAsia="宋体" w:hint="eastAsia"/>
          <w:lang w:eastAsia="zh-CN"/>
        </w:rPr>
        <w:t xml:space="preserve">complicated </w:t>
      </w:r>
      <w:r>
        <w:rPr>
          <w:rFonts w:eastAsia="宋体"/>
          <w:lang w:eastAsia="zh-CN"/>
        </w:rPr>
        <w:t>processing</w:t>
      </w:r>
      <w:r>
        <w:rPr>
          <w:rFonts w:eastAsia="宋体" w:hint="eastAsia"/>
          <w:lang w:eastAsia="zh-CN"/>
        </w:rPr>
        <w:t xml:space="preserve"> in time and </w:t>
      </w:r>
      <w:r>
        <w:rPr>
          <w:rFonts w:eastAsia="宋体"/>
          <w:lang w:eastAsia="zh-CN"/>
        </w:rPr>
        <w:t>frequency</w:t>
      </w:r>
      <w:r>
        <w:rPr>
          <w:rFonts w:eastAsia="宋体" w:hint="eastAsia"/>
          <w:lang w:eastAsia="zh-CN"/>
        </w:rPr>
        <w:t xml:space="preserve"> compensation should be avoided.</w:t>
      </w:r>
      <w:r>
        <w:rPr>
          <w:rFonts w:eastAsia="宋体"/>
          <w:lang w:eastAsia="zh-CN"/>
        </w:rPr>
        <w:t xml:space="preserve"> </w:t>
      </w:r>
      <w:r w:rsidR="00B94333">
        <w:rPr>
          <w:rFonts w:eastAsia="宋体"/>
          <w:lang w:eastAsia="zh-CN"/>
        </w:rPr>
        <w:t>K</w:t>
      </w:r>
      <w:r>
        <w:rPr>
          <w:rFonts w:eastAsia="宋体" w:hint="eastAsia"/>
          <w:lang w:eastAsia="zh-CN"/>
        </w:rPr>
        <w:t>eeping long connection in most of IoT UE is rare case, no need over-designing</w:t>
      </w:r>
      <w:r>
        <w:rPr>
          <w:rFonts w:eastAsia="宋体"/>
          <w:bCs/>
          <w:lang w:eastAsia="zh-CN"/>
        </w:rPr>
        <w:t xml:space="preserve">. </w:t>
      </w:r>
    </w:p>
    <w:p w14:paraId="59D03E50" w14:textId="77777777" w:rsidR="00E559D6" w:rsidRDefault="007850B6">
      <w:pPr>
        <w:rPr>
          <w:rFonts w:eastAsia="宋体"/>
          <w:lang w:val="en-US"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it</w:t>
      </w:r>
      <w:r>
        <w:rPr>
          <w:rFonts w:eastAsia="宋体"/>
          <w:lang w:val="en-US" w:eastAsia="zh-CN"/>
        </w:rPr>
        <w:t>’</w:t>
      </w:r>
      <w:r>
        <w:rPr>
          <w:rFonts w:eastAsia="宋体" w:hint="eastAsia"/>
          <w:lang w:val="en-US" w:eastAsia="zh-CN"/>
        </w:rPr>
        <w:t xml:space="preserve">s too early to discuss closed loop correction. </w:t>
      </w:r>
      <w:r>
        <w:rPr>
          <w:rFonts w:eastAsia="宋体"/>
          <w:lang w:val="en-US" w:eastAsia="zh-CN"/>
        </w:rPr>
        <w:t>ZTE</w:t>
      </w:r>
      <w:r>
        <w:rPr>
          <w:rFonts w:eastAsia="宋体" w:hint="eastAsia"/>
          <w:lang w:val="en-US" w:eastAsia="zh-CN"/>
        </w:rPr>
        <w:t xml:space="preserve"> think the majority error should be corrected by updated GNSS fix. The closed loop correction can be applied to the residual error and discussed after finishing the design of GNSS operation. </w:t>
      </w:r>
    </w:p>
    <w:p w14:paraId="24F37003" w14:textId="77777777" w:rsidR="00E559D6" w:rsidRDefault="007850B6">
      <w:pPr>
        <w:rPr>
          <w:rFonts w:eastAsia="宋体"/>
          <w:bCs/>
          <w:lang w:val="en-US" w:eastAsia="zh-CN"/>
        </w:rPr>
      </w:pPr>
      <w:r>
        <w:rPr>
          <w:rFonts w:eastAsia="宋体" w:hint="eastAsia"/>
          <w:lang w:val="en-US" w:eastAsia="zh-CN"/>
        </w:rPr>
        <w:t>C</w:t>
      </w:r>
      <w:r>
        <w:rPr>
          <w:rFonts w:eastAsia="宋体"/>
          <w:lang w:val="en-US" w:eastAsia="zh-CN"/>
        </w:rPr>
        <w:t xml:space="preserve">MCC mentioned </w:t>
      </w:r>
      <w:r>
        <w:rPr>
          <w:rFonts w:eastAsia="宋体"/>
          <w:bCs/>
          <w:lang w:val="en-US" w:eastAsia="zh-CN"/>
        </w:rPr>
        <w:t>it is better to discuss the feasible GNSS operation schemes during long connection time first.</w:t>
      </w:r>
    </w:p>
    <w:p w14:paraId="2A1CDA9D" w14:textId="77777777" w:rsidR="00E559D6" w:rsidRDefault="007850B6">
      <w:pPr>
        <w:adjustRightInd w:val="0"/>
        <w:snapToGrid w:val="0"/>
        <w:spacing w:beforeLines="50" w:before="120" w:afterLines="50" w:after="120"/>
        <w:rPr>
          <w:rFonts w:eastAsia="宋体"/>
          <w:lang w:eastAsia="zh-CN"/>
        </w:rPr>
      </w:pPr>
      <w:r>
        <w:rPr>
          <w:rFonts w:eastAsia="宋体"/>
          <w:lang w:eastAsia="zh-CN"/>
        </w:rPr>
        <w:t>SONY mentioned not sure that Closed loop compensation is in line with the SID “</w:t>
      </w:r>
      <w:r>
        <w:t xml:space="preserve">improved GNSS operations </w:t>
      </w:r>
      <w:r>
        <w:rPr>
          <w:color w:val="FF0000"/>
        </w:rPr>
        <w:t>for a new position fix for UE pre-compensation during long connection times</w:t>
      </w:r>
      <w:r>
        <w:t xml:space="preserve"> and </w:t>
      </w:r>
      <w:r>
        <w:rPr>
          <w:color w:val="0070C0"/>
        </w:rPr>
        <w:t>for reduced power consumption”</w:t>
      </w:r>
      <w:r>
        <w:rPr>
          <w:rFonts w:eastAsia="宋体"/>
          <w:lang w:eastAsia="zh-CN"/>
        </w:rPr>
        <w:t xml:space="preserve">. Closed loop compensation might increase power compensation as the UE would have to continually compensate to maintain </w:t>
      </w:r>
      <w:r w:rsidR="00B94333">
        <w:rPr>
          <w:rFonts w:eastAsia="宋体"/>
          <w:lang w:eastAsia="zh-CN"/>
        </w:rPr>
        <w:pgNum/>
      </w:r>
      <w:r w:rsidR="00B94333">
        <w:rPr>
          <w:rFonts w:eastAsia="宋体"/>
          <w:lang w:eastAsia="zh-CN"/>
        </w:rPr>
        <w:t>ynchronisation</w:t>
      </w:r>
      <w:r>
        <w:rPr>
          <w:rFonts w:eastAsia="宋体"/>
          <w:lang w:eastAsia="zh-CN"/>
        </w:rPr>
        <w:t xml:space="preserve"> rather than maintain synchronisation via a GNSS position fix and satellite ephemeris information. </w:t>
      </w:r>
    </w:p>
    <w:p w14:paraId="2FFB835E" w14:textId="77777777" w:rsidR="00E559D6" w:rsidRDefault="007850B6">
      <w:pPr>
        <w:rPr>
          <w:rFonts w:eastAsia="宋体"/>
          <w:lang w:val="en-US" w:eastAsia="zh-CN"/>
        </w:rPr>
      </w:pPr>
      <w:r>
        <w:rPr>
          <w:rFonts w:eastAsia="宋体"/>
          <w:bCs/>
          <w:lang w:val="en-US" w:eastAsia="zh-CN"/>
        </w:rPr>
        <w:t>Nokia mentioned c</w:t>
      </w:r>
      <w:r>
        <w:rPr>
          <w:rFonts w:eastAsia="宋体"/>
          <w:lang w:val="en-US" w:eastAsia="zh-CN"/>
        </w:rPr>
        <w:t>losed loop control cannot replace GNSS as the GNSS may keep valid for long time.</w:t>
      </w:r>
    </w:p>
    <w:p w14:paraId="5EEB67D1" w14:textId="77777777" w:rsidR="00E559D6" w:rsidRDefault="007850B6">
      <w:pPr>
        <w:rPr>
          <w:rFonts w:eastAsia="宋体"/>
          <w:bCs/>
          <w:lang w:val="en-US" w:eastAsia="zh-CN"/>
        </w:rPr>
      </w:pPr>
      <w:r>
        <w:rPr>
          <w:rFonts w:eastAsia="宋体" w:hint="eastAsia"/>
          <w:lang w:val="en-US" w:eastAsia="zh-CN"/>
        </w:rPr>
        <w:t>N</w:t>
      </w:r>
      <w:r>
        <w:rPr>
          <w:rFonts w:eastAsia="宋体"/>
          <w:lang w:val="en-US" w:eastAsia="zh-CN"/>
        </w:rPr>
        <w:t xml:space="preserve">ordic mentioned </w:t>
      </w:r>
      <w:r>
        <w:rPr>
          <w:rFonts w:eastAsia="宋体"/>
          <w:bCs/>
          <w:lang w:val="en-US" w:eastAsia="zh-CN"/>
        </w:rPr>
        <w:t>it should be first evaluated how much the GNSS validity time could be extended by the closed loop control and how much signaling that would require both from the UE and from the network.</w:t>
      </w:r>
    </w:p>
    <w:p w14:paraId="07FA9F63" w14:textId="77777777" w:rsidR="00E559D6" w:rsidRDefault="007850B6">
      <w:pPr>
        <w:rPr>
          <w:rFonts w:eastAsia="宋体"/>
          <w:lang w:val="en-US" w:eastAsia="zh-CN"/>
        </w:rPr>
      </w:pPr>
      <w:r>
        <w:rPr>
          <w:rFonts w:eastAsia="宋体" w:hint="eastAsia"/>
          <w:lang w:val="en-US" w:eastAsia="zh-CN"/>
        </w:rPr>
        <w:t>M</w:t>
      </w:r>
      <w:r>
        <w:rPr>
          <w:rFonts w:eastAsia="宋体"/>
          <w:lang w:val="en-US" w:eastAsia="zh-CN"/>
        </w:rPr>
        <w:t xml:space="preserve">ediaTek mentioned </w:t>
      </w:r>
      <w:r>
        <w:rPr>
          <w:rFonts w:eastAsia="宋体"/>
          <w:lang w:eastAsia="zh-CN"/>
        </w:rPr>
        <w:t>it can be discussed how to reduce the need for UE to update GNSS position fix in long connection time based on analysis of impact of GNSS position error on timing and frequency error for velocity U</w:t>
      </w:r>
      <w:r w:rsidR="00B94333">
        <w:rPr>
          <w:rFonts w:eastAsia="宋体"/>
          <w:lang w:eastAsia="zh-CN"/>
        </w:rPr>
        <w:t>e</w:t>
      </w:r>
      <w:r>
        <w:rPr>
          <w:rFonts w:eastAsia="宋体"/>
          <w:lang w:eastAsia="zh-CN"/>
        </w:rPr>
        <w:t>s.</w:t>
      </w:r>
    </w:p>
    <w:p w14:paraId="34C14001" w14:textId="77777777" w:rsidR="00E559D6" w:rsidRDefault="007850B6">
      <w:r>
        <w:rPr>
          <w:rFonts w:eastAsia="宋体"/>
          <w:highlight w:val="yellow"/>
          <w:lang w:eastAsia="zh-CN"/>
        </w:rPr>
        <w:t>Moderator View:</w:t>
      </w:r>
      <w:r>
        <w:t xml:space="preserve"> There seems to be several views from companies. </w:t>
      </w:r>
    </w:p>
    <w:p w14:paraId="74C13230" w14:textId="77777777" w:rsidR="00E559D6" w:rsidRDefault="007850B6">
      <w:pPr>
        <w:pStyle w:val="aff1"/>
        <w:numPr>
          <w:ilvl w:val="0"/>
          <w:numId w:val="18"/>
        </w:numPr>
        <w:ind w:leftChars="0"/>
      </w:pPr>
      <w:r>
        <w:t xml:space="preserve">One view is to discuss first on update of GNSS position fix during long connection. </w:t>
      </w:r>
    </w:p>
    <w:p w14:paraId="32AF54BF" w14:textId="77777777" w:rsidR="00E559D6" w:rsidRDefault="007850B6">
      <w:pPr>
        <w:pStyle w:val="aff1"/>
        <w:numPr>
          <w:ilvl w:val="0"/>
          <w:numId w:val="18"/>
        </w:numPr>
        <w:ind w:leftChars="0"/>
      </w:pPr>
      <w:r>
        <w:t xml:space="preserve">Another view is to prioritize discussions with closed-loop timing correction to reduce impact on the specifications. </w:t>
      </w:r>
    </w:p>
    <w:p w14:paraId="0B53003A" w14:textId="77777777" w:rsidR="00E559D6" w:rsidRDefault="007850B6">
      <w:pPr>
        <w:pStyle w:val="aff1"/>
        <w:numPr>
          <w:ilvl w:val="0"/>
          <w:numId w:val="18"/>
        </w:numPr>
        <w:ind w:leftChars="0"/>
      </w:pPr>
      <w:r>
        <w:t xml:space="preserve">Several companies commented that closed-loop timing correction and frequency correction are needed to reduce impact of GNSS on power consumption. </w:t>
      </w:r>
    </w:p>
    <w:p w14:paraId="0A3C6693" w14:textId="77777777" w:rsidR="00E559D6" w:rsidRDefault="007850B6">
      <w:r>
        <w:t xml:space="preserve">To moderator’s understanding, closed loop compensation may reduce the need for UE to update GNSS position fix in long connection time to reduce power consumption. RAN1 can further discuss and align understanding on whether the legacy closed-loop timing correction is sufficient and the need and potential gain for new closed-loop frequency correction. It seems also helpful to progress discussion on update of GNSS position fix during long connection (as in Issues#1, #2). It is a useful discussion for UE to reduce update of GNSS position fix in long connection time to mitigate impact on power consumption, under the assumption that the RAN4 requirements for UE pre-compensation should still be met.    </w:t>
      </w:r>
    </w:p>
    <w:p w14:paraId="4A37BD0A" w14:textId="77777777" w:rsidR="00E559D6" w:rsidRDefault="00E559D6">
      <w:pPr>
        <w:rPr>
          <w:rFonts w:eastAsia="宋体"/>
          <w:lang w:eastAsia="zh-CN"/>
        </w:rPr>
      </w:pPr>
    </w:p>
    <w:p w14:paraId="575C05D8" w14:textId="77777777" w:rsidR="00E559D6" w:rsidRDefault="007850B6">
      <w:pPr>
        <w:pStyle w:val="2"/>
        <w:numPr>
          <w:ilvl w:val="1"/>
          <w:numId w:val="22"/>
        </w:numPr>
        <w:rPr>
          <w:lang w:val="en-US"/>
        </w:rPr>
      </w:pPr>
      <w:r>
        <w:rPr>
          <w:lang w:val="en-US"/>
        </w:rPr>
        <w:t>Second Round Discussion</w:t>
      </w:r>
    </w:p>
    <w:p w14:paraId="005907D0"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4a:</w:t>
      </w:r>
    </w:p>
    <w:p w14:paraId="728D6FF4" w14:textId="77777777" w:rsidR="00E559D6" w:rsidRDefault="007850B6">
      <w:pPr>
        <w:rPr>
          <w:b/>
          <w:bCs/>
          <w:i/>
        </w:rPr>
      </w:pPr>
      <w:r>
        <w:rPr>
          <w:b/>
          <w:bCs/>
          <w:i/>
        </w:rPr>
        <w:t xml:space="preserve">Further study on closed loop time correction for IoT-NTN to potentially reduce the need for UE to update GNSS position fix in long connection time is baseline  </w:t>
      </w:r>
    </w:p>
    <w:p w14:paraId="370CE917" w14:textId="77777777" w:rsidR="00E559D6" w:rsidRDefault="007850B6">
      <w:pPr>
        <w:pStyle w:val="aff1"/>
        <w:numPr>
          <w:ilvl w:val="0"/>
          <w:numId w:val="25"/>
        </w:numPr>
        <w:ind w:leftChars="0"/>
        <w:rPr>
          <w:b/>
          <w:bCs/>
          <w:i/>
        </w:rPr>
      </w:pPr>
      <w:r>
        <w:rPr>
          <w:b/>
          <w:bCs/>
          <w:i/>
        </w:rPr>
        <w:t>FFS On need and potential gain for closed loop frequency correction for IoT-NTN.</w:t>
      </w:r>
    </w:p>
    <w:p w14:paraId="0556EC8E" w14:textId="77777777" w:rsidR="00E559D6" w:rsidRDefault="007850B6">
      <w:pPr>
        <w:rPr>
          <w:b/>
          <w:bCs/>
          <w:i/>
        </w:rPr>
      </w:pPr>
      <w:r>
        <w:rPr>
          <w:b/>
          <w:bCs/>
          <w:i/>
        </w:rPr>
        <w:t>Note: It is assumed that the RAN4 requirements for UE pre-compensation should still be met.</w:t>
      </w:r>
    </w:p>
    <w:p w14:paraId="72BDA4DA" w14:textId="77777777" w:rsidR="00E559D6" w:rsidRDefault="00E559D6">
      <w:pPr>
        <w:pStyle w:val="af4"/>
        <w:spacing w:before="0" w:beforeAutospacing="0" w:after="0" w:afterAutospacing="0"/>
        <w:rPr>
          <w:b/>
          <w:sz w:val="20"/>
          <w:lang w:val="en-GB"/>
        </w:rPr>
      </w:pPr>
    </w:p>
    <w:p w14:paraId="706A31E8"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61282" w14:paraId="3F5E205F" w14:textId="77777777" w:rsidTr="003823D0">
        <w:trPr>
          <w:trHeight w:val="398"/>
          <w:jc w:val="center"/>
        </w:trPr>
        <w:tc>
          <w:tcPr>
            <w:tcW w:w="2426" w:type="dxa"/>
            <w:shd w:val="clear" w:color="auto" w:fill="D5DCE4" w:themeFill="text2" w:themeFillTint="33"/>
            <w:vAlign w:val="center"/>
          </w:tcPr>
          <w:p w14:paraId="0149B84C" w14:textId="77777777" w:rsidR="00961282" w:rsidRDefault="00961282" w:rsidP="003823D0">
            <w:pPr>
              <w:snapToGrid w:val="0"/>
              <w:spacing w:after="0"/>
              <w:jc w:val="center"/>
            </w:pPr>
            <w:r>
              <w:t>Companies</w:t>
            </w:r>
          </w:p>
        </w:tc>
        <w:tc>
          <w:tcPr>
            <w:tcW w:w="6941" w:type="dxa"/>
            <w:shd w:val="clear" w:color="auto" w:fill="D5DCE4" w:themeFill="text2" w:themeFillTint="33"/>
            <w:vAlign w:val="center"/>
          </w:tcPr>
          <w:p w14:paraId="042FF888" w14:textId="77777777" w:rsidR="00961282" w:rsidRDefault="00961282" w:rsidP="003823D0">
            <w:pPr>
              <w:snapToGrid w:val="0"/>
              <w:spacing w:after="0"/>
              <w:jc w:val="center"/>
            </w:pPr>
            <w:r>
              <w:t>Comments</w:t>
            </w:r>
          </w:p>
        </w:tc>
      </w:tr>
      <w:tr w:rsidR="00961282" w14:paraId="2DE757B6" w14:textId="77777777" w:rsidTr="003823D0">
        <w:trPr>
          <w:trHeight w:val="398"/>
          <w:jc w:val="center"/>
        </w:trPr>
        <w:tc>
          <w:tcPr>
            <w:tcW w:w="2426" w:type="dxa"/>
            <w:shd w:val="clear" w:color="auto" w:fill="auto"/>
            <w:vAlign w:val="center"/>
          </w:tcPr>
          <w:p w14:paraId="190CACDF" w14:textId="77777777" w:rsidR="00961282" w:rsidRDefault="00961282" w:rsidP="003823D0">
            <w:pPr>
              <w:snapToGrid w:val="0"/>
              <w:spacing w:after="0"/>
              <w:jc w:val="center"/>
              <w:rPr>
                <w:lang w:val="en-US" w:eastAsia="zh-CN"/>
              </w:rPr>
            </w:pPr>
            <w:r>
              <w:rPr>
                <w:lang w:val="en-US" w:eastAsia="zh-CN"/>
              </w:rPr>
              <w:t>OPPO</w:t>
            </w:r>
          </w:p>
        </w:tc>
        <w:tc>
          <w:tcPr>
            <w:tcW w:w="6941" w:type="dxa"/>
            <w:vAlign w:val="center"/>
          </w:tcPr>
          <w:p w14:paraId="16509EC3" w14:textId="77777777" w:rsidR="00961282" w:rsidRDefault="00961282" w:rsidP="003823D0">
            <w:pPr>
              <w:snapToGrid w:val="0"/>
              <w:rPr>
                <w:rFonts w:eastAsia="宋体"/>
                <w:lang w:val="en-US" w:eastAsia="zh-CN"/>
              </w:rPr>
            </w:pPr>
            <w:r>
              <w:rPr>
                <w:rFonts w:eastAsia="宋体"/>
                <w:lang w:val="en-US" w:eastAsia="zh-CN"/>
              </w:rPr>
              <w:t>This proposal is somehow relevant to the FL recommendation to issue #5. Could FL please clarify from the guideline point of view are these two proposals the same?</w:t>
            </w:r>
          </w:p>
        </w:tc>
      </w:tr>
      <w:tr w:rsidR="00961282" w14:paraId="063AADC9" w14:textId="77777777" w:rsidTr="003823D0">
        <w:trPr>
          <w:trHeight w:val="398"/>
          <w:jc w:val="center"/>
        </w:trPr>
        <w:tc>
          <w:tcPr>
            <w:tcW w:w="2426" w:type="dxa"/>
            <w:shd w:val="clear" w:color="auto" w:fill="auto"/>
            <w:vAlign w:val="center"/>
          </w:tcPr>
          <w:p w14:paraId="1F1CB5CA"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2B76C39A" w14:textId="77777777" w:rsidR="00961282" w:rsidRDefault="00961282" w:rsidP="003823D0">
            <w:pPr>
              <w:spacing w:after="120"/>
              <w:jc w:val="both"/>
              <w:rPr>
                <w:rFonts w:eastAsia="宋体"/>
                <w:lang w:eastAsia="zh-CN"/>
              </w:rPr>
            </w:pPr>
            <w:r>
              <w:rPr>
                <w:rFonts w:eastAsia="宋体"/>
                <w:lang w:eastAsia="zh-CN"/>
              </w:rPr>
              <w:t>Closed loop time correction is supported in IoT, I am not sure what kind of enhancement do we need. OK for further study the closed loop frequency correction.</w:t>
            </w:r>
          </w:p>
        </w:tc>
      </w:tr>
      <w:tr w:rsidR="00961282" w14:paraId="0836ED48" w14:textId="77777777" w:rsidTr="003823D0">
        <w:trPr>
          <w:trHeight w:val="398"/>
          <w:jc w:val="center"/>
        </w:trPr>
        <w:tc>
          <w:tcPr>
            <w:tcW w:w="2426" w:type="dxa"/>
            <w:shd w:val="clear" w:color="auto" w:fill="auto"/>
            <w:vAlign w:val="center"/>
          </w:tcPr>
          <w:p w14:paraId="1429AC66"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DC77742" w14:textId="77777777" w:rsidR="00961282" w:rsidRDefault="00961282" w:rsidP="003823D0">
            <w:pPr>
              <w:spacing w:after="120"/>
              <w:rPr>
                <w:rFonts w:eastAsia="宋体"/>
                <w:lang w:eastAsia="zh-CN"/>
              </w:rPr>
            </w:pPr>
            <w:r>
              <w:rPr>
                <w:rFonts w:eastAsia="宋体"/>
                <w:lang w:eastAsia="zh-CN"/>
              </w:rPr>
              <w:t>The main bullet is confusing, is the intention is to further study the closed loop time correction or to set the closed loop time correction as a baseline.</w:t>
            </w:r>
          </w:p>
        </w:tc>
      </w:tr>
      <w:tr w:rsidR="00961282" w14:paraId="55FE2075" w14:textId="77777777" w:rsidTr="003823D0">
        <w:trPr>
          <w:trHeight w:val="398"/>
          <w:jc w:val="center"/>
        </w:trPr>
        <w:tc>
          <w:tcPr>
            <w:tcW w:w="2426" w:type="dxa"/>
            <w:shd w:val="clear" w:color="auto" w:fill="auto"/>
            <w:vAlign w:val="center"/>
          </w:tcPr>
          <w:p w14:paraId="3E398F84" w14:textId="77777777" w:rsidR="00961282" w:rsidRDefault="00961282" w:rsidP="003823D0">
            <w:pPr>
              <w:snapToGrid w:val="0"/>
              <w:spacing w:after="0"/>
              <w:jc w:val="center"/>
              <w:rPr>
                <w:lang w:val="en-US" w:eastAsia="zh-CN"/>
              </w:rPr>
            </w:pPr>
            <w:r>
              <w:rPr>
                <w:lang w:val="en-US" w:eastAsia="zh-CN"/>
              </w:rPr>
              <w:t>Apple</w:t>
            </w:r>
          </w:p>
        </w:tc>
        <w:tc>
          <w:tcPr>
            <w:tcW w:w="6941" w:type="dxa"/>
            <w:vAlign w:val="center"/>
          </w:tcPr>
          <w:p w14:paraId="414382CF" w14:textId="77777777" w:rsidR="00961282" w:rsidRDefault="00961282" w:rsidP="003823D0">
            <w:pPr>
              <w:snapToGrid w:val="0"/>
              <w:rPr>
                <w:rFonts w:eastAsia="宋体"/>
                <w:lang w:val="en-US" w:eastAsia="zh-CN"/>
              </w:rPr>
            </w:pPr>
            <w:r>
              <w:rPr>
                <w:rFonts w:eastAsia="宋体"/>
                <w:lang w:val="en-US" w:eastAsia="zh-CN"/>
              </w:rPr>
              <w:t xml:space="preserve">The Proposal need to be clarified further, our understanding on this proposal is to study closed loop time connection, and FFS closed loop frequency correction, i.e., “is baseline” is removed from main bullet. </w:t>
            </w:r>
          </w:p>
        </w:tc>
      </w:tr>
      <w:tr w:rsidR="00961282" w14:paraId="4500A911" w14:textId="77777777" w:rsidTr="003823D0">
        <w:trPr>
          <w:trHeight w:val="398"/>
          <w:jc w:val="center"/>
        </w:trPr>
        <w:tc>
          <w:tcPr>
            <w:tcW w:w="2426" w:type="dxa"/>
            <w:shd w:val="clear" w:color="auto" w:fill="auto"/>
            <w:vAlign w:val="center"/>
          </w:tcPr>
          <w:p w14:paraId="112FF981" w14:textId="77777777" w:rsidR="00961282" w:rsidRDefault="00961282" w:rsidP="003823D0">
            <w:pPr>
              <w:snapToGrid w:val="0"/>
              <w:spacing w:after="0"/>
              <w:jc w:val="center"/>
              <w:rPr>
                <w:rFonts w:eastAsia="宋体"/>
                <w:lang w:eastAsia="zh-CN"/>
              </w:rPr>
            </w:pPr>
            <w:r>
              <w:rPr>
                <w:rFonts w:eastAsia="宋体"/>
                <w:color w:val="000000" w:themeColor="text1"/>
                <w:lang w:eastAsia="zh-CN"/>
              </w:rPr>
              <w:t>Huawei, HiSilicon</w:t>
            </w:r>
          </w:p>
        </w:tc>
        <w:tc>
          <w:tcPr>
            <w:tcW w:w="6941" w:type="dxa"/>
            <w:vAlign w:val="center"/>
          </w:tcPr>
          <w:p w14:paraId="78838AE6" w14:textId="77777777" w:rsidR="00961282" w:rsidRDefault="00961282" w:rsidP="003823D0">
            <w:pPr>
              <w:spacing w:after="120"/>
              <w:jc w:val="both"/>
              <w:rPr>
                <w:rFonts w:eastAsia="宋体"/>
                <w:lang w:eastAsia="zh-CN"/>
              </w:rPr>
            </w:pPr>
            <w:r>
              <w:rPr>
                <w:rFonts w:eastAsia="宋体"/>
                <w:lang w:eastAsia="zh-CN"/>
              </w:rPr>
              <w:t>The proposal seems not clear regarding what is the baseline. Based on the input, can we update the proposal. Also, we share the view with OPPO. This issue relates with issue 5 and we suggest to discuss them together. A FFS is added accordingly.</w:t>
            </w:r>
          </w:p>
          <w:p w14:paraId="69748CDE" w14:textId="77777777" w:rsidR="00961282" w:rsidRDefault="00961282" w:rsidP="003823D0">
            <w:pPr>
              <w:rPr>
                <w:b/>
                <w:bCs/>
                <w:i/>
              </w:rPr>
            </w:pPr>
            <w:r>
              <w:rPr>
                <w:b/>
                <w:bCs/>
                <w:i/>
                <w:strike/>
                <w:color w:val="7030A0"/>
              </w:rPr>
              <w:t>Further study on c</w:t>
            </w:r>
            <w:r>
              <w:rPr>
                <w:rFonts w:ascii="宋体" w:eastAsia="宋体" w:hAnsi="宋体" w:hint="eastAsia"/>
                <w:b/>
                <w:bCs/>
                <w:i/>
                <w:color w:val="7030A0"/>
                <w:lang w:eastAsia="zh-CN"/>
              </w:rPr>
              <w:t>C</w:t>
            </w:r>
            <w:r>
              <w:rPr>
                <w:b/>
                <w:bCs/>
                <w:i/>
              </w:rPr>
              <w:t>losed loop time correction for IoT-NTN</w:t>
            </w:r>
            <w:r>
              <w:rPr>
                <w:b/>
                <w:bCs/>
                <w:i/>
                <w:color w:val="7030A0"/>
              </w:rPr>
              <w:t xml:space="preserve"> is considered </w:t>
            </w:r>
            <w:r>
              <w:rPr>
                <w:b/>
                <w:bCs/>
                <w:i/>
              </w:rPr>
              <w:t>to potentially reduce the need for UE to update GNSS position fix in long connection time</w:t>
            </w:r>
            <w:r>
              <w:rPr>
                <w:b/>
                <w:bCs/>
                <w:i/>
                <w:strike/>
                <w:color w:val="7030A0"/>
              </w:rPr>
              <w:t xml:space="preserve"> is baseline</w:t>
            </w:r>
            <w:r>
              <w:rPr>
                <w:b/>
                <w:bCs/>
                <w:i/>
              </w:rPr>
              <w:t xml:space="preserve">  </w:t>
            </w:r>
          </w:p>
          <w:p w14:paraId="374D0F78" w14:textId="77777777" w:rsidR="00961282" w:rsidRDefault="00961282" w:rsidP="003823D0">
            <w:pPr>
              <w:pStyle w:val="aff1"/>
              <w:numPr>
                <w:ilvl w:val="0"/>
                <w:numId w:val="25"/>
              </w:numPr>
              <w:ind w:leftChars="0"/>
              <w:rPr>
                <w:b/>
                <w:bCs/>
                <w:i/>
                <w:color w:val="7030A0"/>
              </w:rPr>
            </w:pPr>
            <w:r>
              <w:rPr>
                <w:b/>
                <w:bCs/>
                <w:i/>
                <w:color w:val="7030A0"/>
              </w:rPr>
              <w:t>FFS whether or not longer validity duration can be configured by eNB compared with that reported by UE</w:t>
            </w:r>
          </w:p>
          <w:p w14:paraId="22573ADF" w14:textId="77777777" w:rsidR="00961282" w:rsidRDefault="00961282" w:rsidP="003823D0">
            <w:pPr>
              <w:pStyle w:val="aff1"/>
              <w:numPr>
                <w:ilvl w:val="0"/>
                <w:numId w:val="25"/>
              </w:numPr>
              <w:ind w:leftChars="0"/>
              <w:rPr>
                <w:b/>
                <w:bCs/>
                <w:i/>
              </w:rPr>
            </w:pPr>
            <w:r>
              <w:rPr>
                <w:b/>
                <w:bCs/>
                <w:i/>
              </w:rPr>
              <w:t>FFS On need and potential gain for closed loop frequency correction for IoT-NTN.</w:t>
            </w:r>
          </w:p>
          <w:p w14:paraId="077A5368" w14:textId="77777777" w:rsidR="00961282" w:rsidRDefault="00961282" w:rsidP="003823D0">
            <w:pPr>
              <w:rPr>
                <w:b/>
                <w:bCs/>
                <w:i/>
              </w:rPr>
            </w:pPr>
            <w:r>
              <w:rPr>
                <w:b/>
                <w:bCs/>
                <w:i/>
              </w:rPr>
              <w:t>Note: It is assumed that the RAN4 requirements for UE pre-compensation should still be met.</w:t>
            </w:r>
          </w:p>
          <w:p w14:paraId="7ADE80D0" w14:textId="77777777" w:rsidR="00961282" w:rsidRDefault="00961282" w:rsidP="003823D0">
            <w:pPr>
              <w:pStyle w:val="a9"/>
              <w:adjustRightInd w:val="0"/>
              <w:spacing w:before="120" w:line="259" w:lineRule="auto"/>
              <w:rPr>
                <w:rFonts w:ascii="Times New Roman" w:eastAsia="宋体" w:hAnsi="Times New Roman"/>
                <w:bCs/>
                <w:szCs w:val="20"/>
                <w:lang w:eastAsia="zh-CN"/>
              </w:rPr>
            </w:pPr>
          </w:p>
        </w:tc>
      </w:tr>
      <w:tr w:rsidR="00961282" w14:paraId="6F78D904" w14:textId="77777777" w:rsidTr="003823D0">
        <w:trPr>
          <w:trHeight w:val="398"/>
          <w:jc w:val="center"/>
        </w:trPr>
        <w:tc>
          <w:tcPr>
            <w:tcW w:w="2426" w:type="dxa"/>
            <w:shd w:val="clear" w:color="auto" w:fill="auto"/>
            <w:vAlign w:val="center"/>
          </w:tcPr>
          <w:p w14:paraId="4562D49B" w14:textId="77777777" w:rsidR="00961282" w:rsidRDefault="00961282" w:rsidP="003823D0">
            <w:pPr>
              <w:snapToGrid w:val="0"/>
              <w:spacing w:after="0"/>
              <w:jc w:val="center"/>
              <w:rPr>
                <w:rFonts w:eastAsiaTheme="minorEastAsia"/>
                <w:lang w:eastAsia="zh-CN"/>
              </w:rPr>
            </w:pPr>
            <w:r>
              <w:rPr>
                <w:lang w:val="en-US" w:eastAsia="zh-CN"/>
              </w:rPr>
              <w:t>Nokia, NSB</w:t>
            </w:r>
          </w:p>
        </w:tc>
        <w:tc>
          <w:tcPr>
            <w:tcW w:w="6941" w:type="dxa"/>
            <w:vAlign w:val="center"/>
          </w:tcPr>
          <w:p w14:paraId="7B831991" w14:textId="77777777" w:rsidR="00961282" w:rsidRDefault="00961282" w:rsidP="003823D0">
            <w:pPr>
              <w:spacing w:after="120"/>
              <w:rPr>
                <w:rFonts w:eastAsia="宋体"/>
                <w:b/>
                <w:lang w:eastAsia="zh-CN"/>
              </w:rPr>
            </w:pPr>
            <w:r>
              <w:rPr>
                <w:rFonts w:eastAsia="宋体"/>
                <w:lang w:val="en-US" w:eastAsia="zh-CN"/>
              </w:rPr>
              <w:t>We agree further study will be good in WI phase but no need to add “is baseline”. It is OK to have FFS for frequency correction but complexity and standard effort should also be considered. We also think the note is important to be added.</w:t>
            </w:r>
          </w:p>
        </w:tc>
      </w:tr>
      <w:tr w:rsidR="00961282" w14:paraId="490B957E" w14:textId="77777777" w:rsidTr="003823D0">
        <w:trPr>
          <w:trHeight w:val="398"/>
          <w:jc w:val="center"/>
        </w:trPr>
        <w:tc>
          <w:tcPr>
            <w:tcW w:w="2426" w:type="dxa"/>
            <w:shd w:val="clear" w:color="auto" w:fill="auto"/>
            <w:vAlign w:val="center"/>
          </w:tcPr>
          <w:p w14:paraId="0A2A6CB6" w14:textId="77777777" w:rsidR="00961282" w:rsidRDefault="00961282" w:rsidP="003823D0">
            <w:pPr>
              <w:snapToGrid w:val="0"/>
              <w:spacing w:after="0"/>
              <w:jc w:val="center"/>
              <w:rPr>
                <w:lang w:val="en-US" w:eastAsia="zh-CN"/>
              </w:rPr>
            </w:pPr>
            <w:r>
              <w:rPr>
                <w:rFonts w:hint="eastAsia"/>
                <w:lang w:val="en-US" w:eastAsia="zh-CN"/>
              </w:rPr>
              <w:t>ZTE</w:t>
            </w:r>
          </w:p>
        </w:tc>
        <w:tc>
          <w:tcPr>
            <w:tcW w:w="6941" w:type="dxa"/>
            <w:vAlign w:val="center"/>
          </w:tcPr>
          <w:p w14:paraId="18993825" w14:textId="77777777" w:rsidR="00961282" w:rsidRDefault="00961282" w:rsidP="003823D0">
            <w:pPr>
              <w:snapToGrid w:val="0"/>
              <w:rPr>
                <w:rFonts w:eastAsia="宋体"/>
                <w:lang w:val="en-US" w:eastAsia="zh-CN"/>
              </w:rPr>
            </w:pPr>
            <w:r>
              <w:rPr>
                <w:rFonts w:eastAsia="宋体" w:hint="eastAsia"/>
                <w:lang w:val="en-US" w:eastAsia="zh-CN"/>
              </w:rPr>
              <w:t xml:space="preserve">Fine to further discuss the closed loop correction. But update of GNSS measurement should be the baseline mechanism as stated in WID. Hence, GNSS related behaviours should be taken into account in design and evaluation. </w:t>
            </w:r>
          </w:p>
        </w:tc>
      </w:tr>
      <w:tr w:rsidR="00961282" w14:paraId="7A55D256" w14:textId="77777777" w:rsidTr="003823D0">
        <w:trPr>
          <w:trHeight w:val="398"/>
          <w:jc w:val="center"/>
        </w:trPr>
        <w:tc>
          <w:tcPr>
            <w:tcW w:w="2426" w:type="dxa"/>
            <w:shd w:val="clear" w:color="auto" w:fill="auto"/>
            <w:vAlign w:val="center"/>
          </w:tcPr>
          <w:p w14:paraId="5C72E980" w14:textId="77777777" w:rsidR="00961282" w:rsidRPr="00B94333" w:rsidRDefault="00961282" w:rsidP="003823D0">
            <w:pPr>
              <w:snapToGrid w:val="0"/>
              <w:spacing w:after="0"/>
              <w:jc w:val="center"/>
              <w:rPr>
                <w:rFonts w:eastAsia="宋体"/>
                <w:lang w:val="en-US" w:eastAsia="zh-CN"/>
              </w:rPr>
            </w:pPr>
            <w:r>
              <w:rPr>
                <w:rFonts w:eastAsia="宋体" w:hint="eastAsia"/>
                <w:lang w:val="en-US" w:eastAsia="zh-CN"/>
              </w:rPr>
              <w:t>CATT</w:t>
            </w:r>
          </w:p>
        </w:tc>
        <w:tc>
          <w:tcPr>
            <w:tcW w:w="6941" w:type="dxa"/>
            <w:vAlign w:val="center"/>
          </w:tcPr>
          <w:p w14:paraId="3F74AE77" w14:textId="77777777" w:rsidR="00961282" w:rsidRDefault="00961282" w:rsidP="003823D0">
            <w:pPr>
              <w:snapToGrid w:val="0"/>
              <w:rPr>
                <w:rFonts w:eastAsia="宋体"/>
                <w:lang w:val="en-US" w:eastAsia="zh-CN"/>
              </w:rPr>
            </w:pPr>
            <w:r>
              <w:rPr>
                <w:rFonts w:eastAsia="宋体"/>
                <w:lang w:val="en-US" w:eastAsia="zh-CN"/>
              </w:rPr>
              <w:t>C</w:t>
            </w:r>
            <w:r>
              <w:rPr>
                <w:rFonts w:eastAsia="宋体" w:hint="eastAsia"/>
                <w:lang w:val="en-US" w:eastAsia="zh-CN"/>
              </w:rPr>
              <w:t xml:space="preserve">lose-loop time compensation has been supported. </w:t>
            </w:r>
          </w:p>
        </w:tc>
      </w:tr>
      <w:tr w:rsidR="00961282" w14:paraId="42207243" w14:textId="77777777" w:rsidTr="003823D0">
        <w:trPr>
          <w:trHeight w:val="398"/>
          <w:jc w:val="center"/>
        </w:trPr>
        <w:tc>
          <w:tcPr>
            <w:tcW w:w="2426" w:type="dxa"/>
            <w:shd w:val="clear" w:color="auto" w:fill="auto"/>
            <w:vAlign w:val="center"/>
          </w:tcPr>
          <w:p w14:paraId="4973158B" w14:textId="77777777" w:rsidR="00961282" w:rsidRDefault="00961282" w:rsidP="003823D0">
            <w:pPr>
              <w:snapToGrid w:val="0"/>
              <w:spacing w:after="0"/>
              <w:jc w:val="center"/>
              <w:rPr>
                <w:rFonts w:eastAsia="宋体"/>
                <w:lang w:val="en-US" w:eastAsia="zh-CN"/>
              </w:rPr>
            </w:pPr>
            <w:r>
              <w:rPr>
                <w:rFonts w:eastAsia="宋体" w:hint="eastAsia"/>
                <w:bCs/>
                <w:lang w:eastAsia="zh-CN"/>
              </w:rPr>
              <w:t>M</w:t>
            </w:r>
            <w:r>
              <w:rPr>
                <w:rFonts w:eastAsia="宋体"/>
                <w:bCs/>
                <w:lang w:eastAsia="zh-CN"/>
              </w:rPr>
              <w:t>ediaTek</w:t>
            </w:r>
          </w:p>
        </w:tc>
        <w:tc>
          <w:tcPr>
            <w:tcW w:w="6941" w:type="dxa"/>
            <w:vAlign w:val="center"/>
          </w:tcPr>
          <w:p w14:paraId="5F0E4957" w14:textId="77777777" w:rsidR="00961282" w:rsidRDefault="00961282" w:rsidP="003823D0">
            <w:pPr>
              <w:snapToGrid w:val="0"/>
              <w:rPr>
                <w:rFonts w:eastAsia="宋体"/>
                <w:lang w:val="en-US" w:eastAsia="zh-CN"/>
              </w:rPr>
            </w:pPr>
            <w:r w:rsidRPr="0061706C">
              <w:rPr>
                <w:rFonts w:eastAsia="宋体"/>
                <w:bCs/>
                <w:lang w:val="en-US" w:eastAsia="zh-CN"/>
              </w:rPr>
              <w:t>We think Huawei’s proposal is helpful clarification. On 1st bullet it can be removed for now. It can be further discussed on longer validity duration.</w:t>
            </w:r>
          </w:p>
        </w:tc>
      </w:tr>
      <w:tr w:rsidR="00961282" w14:paraId="025DA71C" w14:textId="77777777" w:rsidTr="003823D0">
        <w:trPr>
          <w:trHeight w:val="398"/>
          <w:jc w:val="center"/>
        </w:trPr>
        <w:tc>
          <w:tcPr>
            <w:tcW w:w="2426" w:type="dxa"/>
            <w:shd w:val="clear" w:color="auto" w:fill="auto"/>
            <w:vAlign w:val="center"/>
          </w:tcPr>
          <w:p w14:paraId="71CC3E24" w14:textId="77777777" w:rsidR="00961282" w:rsidRDefault="00961282" w:rsidP="003823D0">
            <w:pPr>
              <w:snapToGrid w:val="0"/>
              <w:spacing w:after="0"/>
              <w:jc w:val="center"/>
              <w:rPr>
                <w:rFonts w:eastAsia="宋体"/>
                <w:bCs/>
                <w:lang w:eastAsia="zh-CN"/>
              </w:rPr>
            </w:pPr>
            <w:r>
              <w:rPr>
                <w:rFonts w:eastAsia="宋体"/>
                <w:bCs/>
                <w:lang w:eastAsia="zh-CN"/>
              </w:rPr>
              <w:t>Qualcomm</w:t>
            </w:r>
          </w:p>
        </w:tc>
        <w:tc>
          <w:tcPr>
            <w:tcW w:w="6941" w:type="dxa"/>
            <w:vAlign w:val="center"/>
          </w:tcPr>
          <w:p w14:paraId="4378E80F" w14:textId="77777777" w:rsidR="00961282" w:rsidRDefault="00961282" w:rsidP="003823D0">
            <w:pPr>
              <w:pStyle w:val="aff1"/>
              <w:numPr>
                <w:ilvl w:val="0"/>
                <w:numId w:val="30"/>
              </w:numPr>
              <w:snapToGrid w:val="0"/>
              <w:ind w:leftChars="0"/>
              <w:rPr>
                <w:rFonts w:eastAsia="宋体"/>
                <w:bCs/>
                <w:lang w:val="en-US" w:eastAsia="zh-CN"/>
              </w:rPr>
            </w:pPr>
            <w:r>
              <w:rPr>
                <w:rFonts w:eastAsia="宋体"/>
                <w:bCs/>
                <w:lang w:val="en-US" w:eastAsia="zh-CN"/>
              </w:rPr>
              <w:t>There is nothing new to do on closed-loop time correction: it is already supported!</w:t>
            </w:r>
          </w:p>
          <w:p w14:paraId="106B6064" w14:textId="77777777" w:rsidR="00961282" w:rsidRPr="00085FBC" w:rsidRDefault="00961282" w:rsidP="003823D0">
            <w:pPr>
              <w:pStyle w:val="aff1"/>
              <w:numPr>
                <w:ilvl w:val="0"/>
                <w:numId w:val="30"/>
              </w:numPr>
              <w:snapToGrid w:val="0"/>
              <w:ind w:leftChars="0"/>
              <w:rPr>
                <w:rFonts w:eastAsia="宋体"/>
                <w:bCs/>
                <w:lang w:val="en-US" w:eastAsia="zh-CN"/>
              </w:rPr>
            </w:pPr>
            <w:r>
              <w:rPr>
                <w:rFonts w:eastAsia="宋体"/>
                <w:bCs/>
                <w:lang w:val="en-US" w:eastAsia="zh-CN"/>
              </w:rPr>
              <w:t>The only new thing to consider is closed-loop frequency correction!</w:t>
            </w:r>
          </w:p>
        </w:tc>
      </w:tr>
      <w:tr w:rsidR="00961282" w14:paraId="2AD980B0"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DE09B49" w14:textId="77777777" w:rsidR="00961282" w:rsidRDefault="00961282" w:rsidP="003823D0">
            <w:pPr>
              <w:snapToGrid w:val="0"/>
              <w:spacing w:after="0"/>
              <w:jc w:val="center"/>
              <w:rPr>
                <w:rFonts w:eastAsia="宋体"/>
                <w:bCs/>
                <w:lang w:eastAsia="zh-CN"/>
              </w:rPr>
            </w:pPr>
            <w:r>
              <w:rPr>
                <w:rFonts w:eastAsia="宋体"/>
                <w:bCs/>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CB22F9E" w14:textId="77777777" w:rsidR="00961282" w:rsidRPr="0061706C" w:rsidRDefault="00961282" w:rsidP="003823D0">
            <w:pPr>
              <w:pStyle w:val="aff1"/>
              <w:ind w:leftChars="0" w:left="360" w:hanging="360"/>
              <w:jc w:val="both"/>
              <w:rPr>
                <w:rFonts w:eastAsia="宋体"/>
                <w:bCs/>
                <w:lang w:val="en-US" w:eastAsia="zh-CN"/>
              </w:rPr>
            </w:pPr>
            <w:r>
              <w:rPr>
                <w:rFonts w:eastAsia="宋体"/>
                <w:bCs/>
                <w:lang w:val="en-US" w:eastAsia="zh-CN"/>
              </w:rPr>
              <w:t>We think we should consider both time and frequency, and discuss the specific solutions next. Details can be left for next steps.</w:t>
            </w:r>
          </w:p>
        </w:tc>
      </w:tr>
      <w:tr w:rsidR="00961282" w14:paraId="448D11A6"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52AB3EE" w14:textId="77777777" w:rsidR="00961282" w:rsidRDefault="00961282" w:rsidP="003823D0">
            <w:pPr>
              <w:snapToGrid w:val="0"/>
              <w:spacing w:after="0"/>
              <w:jc w:val="center"/>
              <w:rPr>
                <w:rFonts w:eastAsia="宋体"/>
                <w:bCs/>
                <w:lang w:eastAsia="zh-CN"/>
              </w:rPr>
            </w:pPr>
            <w:r>
              <w:rPr>
                <w:rFonts w:eastAsia="宋体"/>
                <w:bCs/>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245A30E" w14:textId="77777777" w:rsidR="00961282" w:rsidRDefault="00961282" w:rsidP="003823D0">
            <w:pPr>
              <w:pStyle w:val="aff1"/>
              <w:ind w:leftChars="0" w:left="360" w:hanging="360"/>
              <w:jc w:val="both"/>
              <w:rPr>
                <w:rFonts w:eastAsia="宋体"/>
                <w:bCs/>
                <w:lang w:val="en-US" w:eastAsia="zh-CN"/>
              </w:rPr>
            </w:pPr>
            <w:r>
              <w:rPr>
                <w:rFonts w:eastAsia="宋体"/>
                <w:bCs/>
                <w:lang w:val="en-US" w:eastAsia="zh-CN"/>
              </w:rPr>
              <w:t>We support the proposal to study close loop time/frequency correction to optimize GNSS position fix in principal but agree that the wording can be further clarified.</w:t>
            </w:r>
          </w:p>
        </w:tc>
      </w:tr>
    </w:tbl>
    <w:p w14:paraId="71DFAC16" w14:textId="77777777" w:rsidR="00E559D6" w:rsidRPr="00961282" w:rsidRDefault="00E559D6">
      <w:pPr>
        <w:rPr>
          <w:rFonts w:eastAsia="宋体"/>
          <w:lang w:eastAsia="zh-CN"/>
        </w:rPr>
      </w:pPr>
    </w:p>
    <w:p w14:paraId="59F1C609" w14:textId="77777777" w:rsidR="00F47C19" w:rsidRDefault="00F47C19" w:rsidP="00F47C19">
      <w:pPr>
        <w:pStyle w:val="2"/>
        <w:numPr>
          <w:ilvl w:val="1"/>
          <w:numId w:val="22"/>
        </w:numPr>
        <w:rPr>
          <w:lang w:val="en-US"/>
        </w:rPr>
      </w:pPr>
      <w:r>
        <w:rPr>
          <w:lang w:val="en-US"/>
        </w:rPr>
        <w:t>Summary of Second Round Discussion</w:t>
      </w:r>
    </w:p>
    <w:p w14:paraId="0C66ADC3" w14:textId="2A49FE85" w:rsidR="00E56329" w:rsidRDefault="00E56329" w:rsidP="00F47C19">
      <w:pPr>
        <w:rPr>
          <w:rFonts w:eastAsia="宋体"/>
          <w:lang w:val="en-US" w:eastAsia="zh-CN"/>
        </w:rPr>
      </w:pPr>
      <w:r>
        <w:rPr>
          <w:rFonts w:eastAsia="宋体" w:hint="eastAsia"/>
          <w:lang w:val="en-US" w:eastAsia="zh-CN"/>
        </w:rPr>
        <w:t>O</w:t>
      </w:r>
      <w:r>
        <w:rPr>
          <w:rFonts w:eastAsia="宋体"/>
          <w:lang w:val="en-US" w:eastAsia="zh-CN"/>
        </w:rPr>
        <w:t xml:space="preserve">PPPO, Huawei commented the proposal is relevant to issue #5. </w:t>
      </w:r>
    </w:p>
    <w:p w14:paraId="79A2826E" w14:textId="77777777" w:rsidR="0070765A" w:rsidRDefault="006E4D32" w:rsidP="006E4D32">
      <w:pPr>
        <w:spacing w:after="120"/>
        <w:jc w:val="both"/>
        <w:rPr>
          <w:rFonts w:eastAsia="宋体"/>
          <w:bCs/>
          <w:lang w:val="en-US" w:eastAsia="zh-CN"/>
        </w:rPr>
      </w:pPr>
      <w:r>
        <w:rPr>
          <w:rFonts w:eastAsia="宋体"/>
          <w:lang w:val="en-US" w:eastAsia="zh-CN"/>
        </w:rPr>
        <w:lastRenderedPageBreak/>
        <w:t>Lenovo, CATT, Q</w:t>
      </w:r>
      <w:r>
        <w:rPr>
          <w:rFonts w:eastAsia="宋体" w:hint="eastAsia"/>
          <w:lang w:val="en-US" w:eastAsia="zh-CN"/>
        </w:rPr>
        <w:t>ual</w:t>
      </w:r>
      <w:r>
        <w:rPr>
          <w:rFonts w:eastAsia="宋体"/>
          <w:lang w:val="en-US" w:eastAsia="zh-CN"/>
        </w:rPr>
        <w:t xml:space="preserve">comm mentioned </w:t>
      </w:r>
      <w:r>
        <w:rPr>
          <w:rFonts w:eastAsia="宋体"/>
          <w:bCs/>
          <w:lang w:val="en-US" w:eastAsia="zh-CN"/>
        </w:rPr>
        <w:t xml:space="preserve">closed-loop time correction has been agreed in IoT. </w:t>
      </w:r>
    </w:p>
    <w:p w14:paraId="48D36DB8" w14:textId="3737FAEF" w:rsidR="00E56329" w:rsidRDefault="006E4D32" w:rsidP="006E4D32">
      <w:pPr>
        <w:spacing w:after="120"/>
        <w:jc w:val="both"/>
        <w:rPr>
          <w:rFonts w:eastAsia="宋体"/>
          <w:bCs/>
          <w:lang w:val="en-US" w:eastAsia="zh-CN"/>
        </w:rPr>
      </w:pPr>
      <w:r>
        <w:rPr>
          <w:rFonts w:eastAsia="宋体"/>
          <w:bCs/>
          <w:lang w:val="en-US" w:eastAsia="zh-CN"/>
        </w:rPr>
        <w:t>Huawei suggested a clarification proposal: “</w:t>
      </w: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6E4D32">
        <w:rPr>
          <w:rFonts w:eastAsia="宋体"/>
          <w:bCs/>
          <w:lang w:val="en-US" w:eastAsia="zh-CN"/>
        </w:rPr>
        <w:t>”</w:t>
      </w:r>
      <w:r>
        <w:rPr>
          <w:rFonts w:eastAsia="宋体"/>
          <w:bCs/>
          <w:lang w:val="en-US" w:eastAsia="zh-CN"/>
        </w:rPr>
        <w:t>.</w:t>
      </w:r>
    </w:p>
    <w:p w14:paraId="05CEC9BD" w14:textId="408E0A59" w:rsidR="006E4D32" w:rsidRPr="006E4D32" w:rsidRDefault="006E4D32" w:rsidP="006E4D32">
      <w:pPr>
        <w:spacing w:after="120"/>
        <w:jc w:val="both"/>
        <w:rPr>
          <w:rFonts w:ascii="宋体" w:eastAsia="宋体" w:hAnsi="宋体"/>
          <w:b/>
          <w:bCs/>
          <w:i/>
          <w:color w:val="7030A0"/>
          <w:lang w:eastAsia="zh-CN"/>
        </w:rPr>
      </w:pPr>
      <w:r>
        <w:rPr>
          <w:rFonts w:eastAsia="宋体" w:hint="eastAsia"/>
          <w:bCs/>
          <w:lang w:val="en-US" w:eastAsia="zh-CN"/>
        </w:rPr>
        <w:t>N</w:t>
      </w:r>
      <w:r>
        <w:rPr>
          <w:rFonts w:eastAsia="宋体"/>
          <w:bCs/>
          <w:lang w:val="en-US" w:eastAsia="zh-CN"/>
        </w:rPr>
        <w:t>okia, ZTE, Samsung, Ericsson are open to study close loop time/frequency correction.</w:t>
      </w:r>
    </w:p>
    <w:p w14:paraId="1C734EAC" w14:textId="77777777" w:rsidR="00F47C19" w:rsidRDefault="00F47C19" w:rsidP="00F47C19">
      <w:pPr>
        <w:rPr>
          <w:lang w:val="en-US"/>
        </w:rPr>
      </w:pPr>
    </w:p>
    <w:p w14:paraId="0E9DCDCA" w14:textId="650F2F6C" w:rsidR="00F47C19" w:rsidRPr="00C457E7" w:rsidRDefault="00F47C19" w:rsidP="00F47C19">
      <w:pPr>
        <w:rPr>
          <w:rFonts w:eastAsia="宋体"/>
          <w:lang w:val="en-US" w:eastAsia="zh-CN"/>
        </w:rPr>
      </w:pPr>
      <w:r>
        <w:rPr>
          <w:rFonts w:eastAsia="宋体"/>
          <w:highlight w:val="yellow"/>
          <w:lang w:eastAsia="zh-CN"/>
        </w:rPr>
        <w:t>Moderator View:</w:t>
      </w:r>
      <w:r>
        <w:rPr>
          <w:rFonts w:eastAsia="宋体"/>
          <w:lang w:eastAsia="zh-CN"/>
        </w:rPr>
        <w:t xml:space="preserve"> </w:t>
      </w:r>
      <w:r w:rsidR="006E4D32">
        <w:rPr>
          <w:rFonts w:eastAsia="宋体"/>
          <w:lang w:val="en-US" w:eastAsia="zh-CN"/>
        </w:rPr>
        <w:t xml:space="preserve">To the moderator understanding, issue #4 aims to </w:t>
      </w:r>
      <w:r w:rsidR="006E4D32" w:rsidRPr="00E56329">
        <w:rPr>
          <w:rFonts w:eastAsia="宋体"/>
          <w:lang w:val="en-US" w:eastAsia="zh-CN"/>
        </w:rPr>
        <w:t xml:space="preserve">study on closed loop correction to reduce </w:t>
      </w:r>
      <w:r w:rsidR="006E4D32">
        <w:rPr>
          <w:rFonts w:eastAsia="宋体"/>
          <w:lang w:val="en-US" w:eastAsia="zh-CN"/>
        </w:rPr>
        <w:t>UE power consumption.</w:t>
      </w:r>
      <w:r w:rsidR="00C457E7">
        <w:rPr>
          <w:rFonts w:eastAsia="宋体"/>
          <w:lang w:val="en-US" w:eastAsia="zh-CN"/>
        </w:rPr>
        <w:t xml:space="preserve"> </w:t>
      </w:r>
      <w:r w:rsidR="00111892">
        <w:rPr>
          <w:lang w:val="en-US"/>
        </w:rPr>
        <w:t xml:space="preserve">Whether </w:t>
      </w:r>
      <w:r w:rsidR="00111892" w:rsidRPr="00111892">
        <w:rPr>
          <w:lang w:val="en-US"/>
        </w:rPr>
        <w:t>or not longer validity duration can be configured by eNB compared with that reported by UE</w:t>
      </w:r>
      <w:r w:rsidR="00111892">
        <w:rPr>
          <w:lang w:val="en-US"/>
        </w:rPr>
        <w:t xml:space="preserve"> can be discussed in Issue#5</w:t>
      </w:r>
      <w:r w:rsidR="00C457E7">
        <w:rPr>
          <w:lang w:val="en-US"/>
        </w:rPr>
        <w:t xml:space="preserve"> in next RAN1 meeting.</w:t>
      </w:r>
      <w:r w:rsidR="00C457E7">
        <w:rPr>
          <w:rFonts w:eastAsia="宋体"/>
          <w:lang w:val="en-US" w:eastAsia="zh-CN"/>
        </w:rPr>
        <w:t xml:space="preserve"> </w:t>
      </w:r>
      <w:r w:rsidR="006F7505">
        <w:rPr>
          <w:lang w:val="en-US"/>
        </w:rPr>
        <w:t>D</w:t>
      </w:r>
      <w:r w:rsidR="006E4D32">
        <w:rPr>
          <w:lang w:val="en-US"/>
        </w:rPr>
        <w:t>e</w:t>
      </w:r>
      <w:r w:rsidR="006F7505">
        <w:rPr>
          <w:lang w:val="en-US"/>
        </w:rPr>
        <w:t xml:space="preserve">tails on the gain and </w:t>
      </w:r>
      <w:r w:rsidR="006F7505">
        <w:rPr>
          <w:rFonts w:eastAsia="宋体"/>
          <w:bCs/>
          <w:lang w:val="en-US" w:eastAsia="zh-CN"/>
        </w:rPr>
        <w:t xml:space="preserve">whether there are specific solutions for </w:t>
      </w:r>
      <w:r w:rsidR="006F7505" w:rsidRPr="00E56329">
        <w:rPr>
          <w:rFonts w:eastAsia="宋体"/>
          <w:lang w:val="en-US" w:eastAsia="zh-CN"/>
        </w:rPr>
        <w:t xml:space="preserve">closed loop </w:t>
      </w:r>
      <w:r w:rsidR="006F7505">
        <w:rPr>
          <w:rFonts w:eastAsia="宋体"/>
          <w:lang w:val="en-US" w:eastAsia="zh-CN"/>
        </w:rPr>
        <w:t xml:space="preserve">time/frequency </w:t>
      </w:r>
      <w:r w:rsidR="006F7505" w:rsidRPr="00E56329">
        <w:rPr>
          <w:rFonts w:eastAsia="宋体"/>
          <w:lang w:val="en-US" w:eastAsia="zh-CN"/>
        </w:rPr>
        <w:t xml:space="preserve">correction to reduce </w:t>
      </w:r>
      <w:r w:rsidR="006F7505">
        <w:rPr>
          <w:rFonts w:eastAsia="宋体"/>
          <w:lang w:val="en-US" w:eastAsia="zh-CN"/>
        </w:rPr>
        <w:t>UE power consumption</w:t>
      </w:r>
      <w:r w:rsidR="006F7505">
        <w:rPr>
          <w:rFonts w:eastAsia="宋体"/>
          <w:bCs/>
          <w:lang w:val="en-US" w:eastAsia="zh-CN"/>
        </w:rPr>
        <w:t xml:space="preserve"> can </w:t>
      </w:r>
      <w:r w:rsidR="00C457E7">
        <w:rPr>
          <w:rFonts w:eastAsia="宋体"/>
          <w:bCs/>
          <w:lang w:val="en-US" w:eastAsia="zh-CN"/>
        </w:rPr>
        <w:t xml:space="preserve">be </w:t>
      </w:r>
      <w:r w:rsidR="006F7505">
        <w:rPr>
          <w:rFonts w:eastAsia="宋体"/>
          <w:bCs/>
          <w:lang w:val="en-US" w:eastAsia="zh-CN"/>
        </w:rPr>
        <w:t>further study.</w:t>
      </w:r>
    </w:p>
    <w:p w14:paraId="1E83FBE2" w14:textId="77777777" w:rsidR="00111892" w:rsidRDefault="00111892" w:rsidP="00F47C19">
      <w:pPr>
        <w:rPr>
          <w:lang w:val="en-US"/>
        </w:rPr>
      </w:pPr>
    </w:p>
    <w:p w14:paraId="5B07B17F" w14:textId="646F441A" w:rsidR="006F7505" w:rsidRDefault="006F7505" w:rsidP="006F7505">
      <w:pPr>
        <w:pStyle w:val="2"/>
        <w:numPr>
          <w:ilvl w:val="1"/>
          <w:numId w:val="22"/>
        </w:numPr>
        <w:rPr>
          <w:lang w:val="en-US"/>
        </w:rPr>
      </w:pPr>
      <w:r>
        <w:rPr>
          <w:lang w:val="en-US"/>
        </w:rPr>
        <w:t>Third Round Discussion</w:t>
      </w:r>
    </w:p>
    <w:p w14:paraId="574C3519" w14:textId="77777777" w:rsidR="006F7505" w:rsidRDefault="006F7505" w:rsidP="006F7505">
      <w:pPr>
        <w:rPr>
          <w:b/>
          <w:bCs/>
          <w:i/>
          <w:iCs/>
        </w:rPr>
      </w:pPr>
      <w:r>
        <w:rPr>
          <w:b/>
          <w:i/>
          <w:iCs/>
          <w:highlight w:val="yellow"/>
        </w:rPr>
        <w:t xml:space="preserve">Third Round Proposal </w:t>
      </w:r>
      <w:r>
        <w:rPr>
          <w:b/>
          <w:bCs/>
          <w:i/>
          <w:iCs/>
          <w:highlight w:val="yellow"/>
        </w:rPr>
        <w:t>4b:</w:t>
      </w:r>
    </w:p>
    <w:p w14:paraId="219DE28A" w14:textId="77777777" w:rsidR="006F7505" w:rsidRDefault="006F7505" w:rsidP="006F7505">
      <w:pPr>
        <w:rPr>
          <w:b/>
          <w:bCs/>
          <w:i/>
          <w:iCs/>
        </w:rPr>
      </w:pP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C839F4">
        <w:rPr>
          <w:b/>
          <w:bCs/>
          <w:i/>
          <w:iCs/>
        </w:rPr>
        <w:t xml:space="preserve"> </w:t>
      </w:r>
    </w:p>
    <w:p w14:paraId="015D749A" w14:textId="77777777" w:rsidR="006F7505" w:rsidRDefault="006F7505" w:rsidP="006F7505">
      <w:pPr>
        <w:pStyle w:val="aff1"/>
        <w:numPr>
          <w:ilvl w:val="0"/>
          <w:numId w:val="25"/>
        </w:numPr>
        <w:ind w:leftChars="0"/>
        <w:rPr>
          <w:b/>
          <w:bCs/>
          <w:i/>
        </w:rPr>
      </w:pPr>
      <w:r>
        <w:rPr>
          <w:b/>
          <w:bCs/>
          <w:i/>
        </w:rPr>
        <w:t>FFS On need and potential gain for closed loop frequency correction for IoT-NTN.</w:t>
      </w:r>
    </w:p>
    <w:p w14:paraId="794EE486" w14:textId="77777777" w:rsidR="006F7505" w:rsidRPr="006F7505" w:rsidRDefault="006F7505" w:rsidP="006F7505">
      <w:pPr>
        <w:rPr>
          <w:b/>
          <w:bCs/>
          <w:i/>
        </w:rPr>
      </w:pPr>
      <w:r>
        <w:rPr>
          <w:b/>
          <w:bCs/>
          <w:i/>
        </w:rPr>
        <w:t>Note: It is assumed that the RAN4 requirements for UE pre-compensation should still be met.</w:t>
      </w:r>
    </w:p>
    <w:p w14:paraId="6BE3ADB6" w14:textId="77777777" w:rsidR="006F7505" w:rsidRPr="006F7505" w:rsidRDefault="006F7505" w:rsidP="006F7505">
      <w:pPr>
        <w:pStyle w:val="af4"/>
        <w:spacing w:before="0" w:beforeAutospacing="0" w:after="0" w:afterAutospacing="0"/>
        <w:rPr>
          <w:b/>
          <w:sz w:val="20"/>
          <w:lang w:val="en-GB"/>
        </w:rPr>
      </w:pPr>
    </w:p>
    <w:p w14:paraId="7CE4D535" w14:textId="5A2BF81C" w:rsidR="006F7505" w:rsidRPr="006F7505" w:rsidRDefault="006F7505" w:rsidP="006F750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r w:rsidR="0070765A">
        <w:rPr>
          <w:rFonts w:ascii="Times New Roman" w:hAnsi="Times New Roman" w:cs="Times New Roman"/>
          <w:b w:val="0"/>
          <w:sz w:val="20"/>
        </w:rPr>
        <w:t>.</w:t>
      </w:r>
      <w:r w:rsidR="0070765A" w:rsidRPr="0070765A">
        <w:rPr>
          <w:rFonts w:ascii="Times New Roman" w:hAnsi="Times New Roman" w:cs="Times New Roman"/>
          <w:b w:val="0"/>
          <w:sz w:val="20"/>
        </w:rPr>
        <w:t xml:space="preserve"> </w:t>
      </w:r>
      <w:r w:rsidR="0070765A">
        <w:rPr>
          <w:rFonts w:ascii="Times New Roman" w:hAnsi="Times New Roman" w:cs="Times New Roman"/>
          <w:b w:val="0"/>
          <w:sz w:val="20"/>
        </w:rPr>
        <w:t>If not support, further comments:</w:t>
      </w:r>
    </w:p>
    <w:tbl>
      <w:tblPr>
        <w:tblStyle w:val="af9"/>
        <w:tblW w:w="0" w:type="auto"/>
        <w:tblLayout w:type="fixed"/>
        <w:tblLook w:val="04A0" w:firstRow="1" w:lastRow="0" w:firstColumn="1" w:lastColumn="0" w:noHBand="0" w:noVBand="1"/>
      </w:tblPr>
      <w:tblGrid>
        <w:gridCol w:w="1555"/>
        <w:gridCol w:w="1984"/>
        <w:gridCol w:w="6090"/>
      </w:tblGrid>
      <w:tr w:rsidR="00654937" w14:paraId="15DAC060" w14:textId="77777777" w:rsidTr="00654937">
        <w:trPr>
          <w:trHeight w:val="397"/>
        </w:trPr>
        <w:tc>
          <w:tcPr>
            <w:tcW w:w="1555" w:type="dxa"/>
            <w:shd w:val="clear" w:color="auto" w:fill="DEEAF6" w:themeFill="accent1" w:themeFillTint="33"/>
            <w:vAlign w:val="center"/>
          </w:tcPr>
          <w:p w14:paraId="41DE73FA"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Companies</w:t>
            </w:r>
          </w:p>
        </w:tc>
        <w:tc>
          <w:tcPr>
            <w:tcW w:w="1984" w:type="dxa"/>
            <w:shd w:val="clear" w:color="auto" w:fill="DEEAF6" w:themeFill="accent1" w:themeFillTint="33"/>
            <w:vAlign w:val="center"/>
          </w:tcPr>
          <w:p w14:paraId="0E140AC6"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Support / not support</w:t>
            </w:r>
          </w:p>
        </w:tc>
        <w:tc>
          <w:tcPr>
            <w:tcW w:w="6090" w:type="dxa"/>
            <w:shd w:val="clear" w:color="auto" w:fill="DEEAF6" w:themeFill="accent1" w:themeFillTint="33"/>
          </w:tcPr>
          <w:p w14:paraId="31EE1650"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hint="eastAsia"/>
                <w:szCs w:val="20"/>
                <w:lang w:eastAsia="ko-KR"/>
              </w:rPr>
              <w:t>c</w:t>
            </w:r>
            <w:r>
              <w:rPr>
                <w:rFonts w:ascii="Times New Roman" w:eastAsia="Malgun Gothic" w:hAnsi="Times New Roman"/>
                <w:szCs w:val="20"/>
                <w:lang w:eastAsia="ko-KR"/>
              </w:rPr>
              <w:t>omments</w:t>
            </w:r>
          </w:p>
        </w:tc>
      </w:tr>
      <w:tr w:rsidR="00654937" w14:paraId="23DE8D2F" w14:textId="77777777" w:rsidTr="00654937">
        <w:trPr>
          <w:trHeight w:val="397"/>
        </w:trPr>
        <w:tc>
          <w:tcPr>
            <w:tcW w:w="1555" w:type="dxa"/>
          </w:tcPr>
          <w:p w14:paraId="0412D707"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X</w:t>
            </w:r>
            <w:r>
              <w:rPr>
                <w:rFonts w:ascii="Times New Roman" w:eastAsia="宋体" w:hAnsi="Times New Roman"/>
                <w:szCs w:val="20"/>
                <w:lang w:eastAsia="zh-CN"/>
              </w:rPr>
              <w:t>iaomi</w:t>
            </w:r>
          </w:p>
        </w:tc>
        <w:tc>
          <w:tcPr>
            <w:tcW w:w="1984" w:type="dxa"/>
          </w:tcPr>
          <w:p w14:paraId="61CFEB34"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Generally support</w:t>
            </w:r>
          </w:p>
        </w:tc>
        <w:tc>
          <w:tcPr>
            <w:tcW w:w="6090" w:type="dxa"/>
          </w:tcPr>
          <w:p w14:paraId="007F048F"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No new requirement is expected to be defined.</w:t>
            </w:r>
          </w:p>
        </w:tc>
      </w:tr>
      <w:tr w:rsidR="00654937" w14:paraId="6D594689" w14:textId="77777777" w:rsidTr="00654937">
        <w:trPr>
          <w:trHeight w:val="397"/>
        </w:trPr>
        <w:tc>
          <w:tcPr>
            <w:tcW w:w="1555" w:type="dxa"/>
          </w:tcPr>
          <w:p w14:paraId="2BDB1680"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hint="eastAsia"/>
                <w:szCs w:val="20"/>
                <w:lang w:eastAsia="ko-KR"/>
              </w:rPr>
              <w:t>Nokia,</w:t>
            </w:r>
            <w:r>
              <w:rPr>
                <w:rFonts w:ascii="Times New Roman" w:eastAsia="Malgun Gothic" w:hAnsi="Times New Roman"/>
                <w:szCs w:val="20"/>
                <w:lang w:eastAsia="ko-KR"/>
              </w:rPr>
              <w:t xml:space="preserve"> NSB</w:t>
            </w:r>
          </w:p>
        </w:tc>
        <w:tc>
          <w:tcPr>
            <w:tcW w:w="1984" w:type="dxa"/>
          </w:tcPr>
          <w:p w14:paraId="0EFAE3FD"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Open for study</w:t>
            </w:r>
          </w:p>
        </w:tc>
        <w:tc>
          <w:tcPr>
            <w:tcW w:w="6090" w:type="dxa"/>
          </w:tcPr>
          <w:p w14:paraId="4A091493"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We agree RAN1 should have further study on whether and how close loop time correction can potentially reduce the need for UE to update GNSS position fix in long connection. Does it mean based on legacy TA or any enhancement is needed?</w:t>
            </w:r>
          </w:p>
          <w:p w14:paraId="59671B50"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For frequency error, it should firstly check whether there will be issue or not, then decide whether FFS.</w:t>
            </w:r>
          </w:p>
          <w:p w14:paraId="638FAE5E" w14:textId="77777777" w:rsidR="00654937" w:rsidRDefault="00654937" w:rsidP="00654937">
            <w:pPr>
              <w:pStyle w:val="Doc-text2"/>
              <w:ind w:left="0" w:firstLine="0"/>
              <w:rPr>
                <w:rFonts w:ascii="Times New Roman" w:eastAsia="Malgun Gothic" w:hAnsi="Times New Roman"/>
                <w:szCs w:val="20"/>
                <w:lang w:eastAsia="ko-KR"/>
              </w:rPr>
            </w:pPr>
          </w:p>
          <w:p w14:paraId="1A2131FB"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From this PoV, we suggest it to be updated as</w:t>
            </w:r>
          </w:p>
          <w:p w14:paraId="068717E5" w14:textId="77777777" w:rsidR="00654937" w:rsidRDefault="00654937" w:rsidP="00654937">
            <w:pPr>
              <w:pStyle w:val="Doc-text2"/>
              <w:ind w:left="0" w:firstLine="0"/>
              <w:rPr>
                <w:rFonts w:ascii="Times New Roman" w:eastAsia="Malgun Gothic" w:hAnsi="Times New Roman"/>
                <w:szCs w:val="20"/>
                <w:lang w:val="en-US" w:eastAsia="ko-KR"/>
              </w:rPr>
            </w:pPr>
          </w:p>
          <w:p w14:paraId="07AC5807" w14:textId="77777777" w:rsidR="00654937" w:rsidRDefault="00654937" w:rsidP="00654937">
            <w:pPr>
              <w:rPr>
                <w:b/>
                <w:bCs/>
                <w:i/>
                <w:iCs/>
              </w:rPr>
            </w:pPr>
            <w:r>
              <w:rPr>
                <w:rFonts w:ascii="宋体" w:eastAsia="宋体" w:hAnsi="宋体"/>
                <w:b/>
                <w:bCs/>
                <w:i/>
                <w:lang w:eastAsia="zh-CN"/>
              </w:rPr>
              <w:t>C</w:t>
            </w:r>
            <w:r>
              <w:rPr>
                <w:b/>
                <w:bCs/>
                <w:i/>
              </w:rPr>
              <w:t>losed loop time correction for IoT-NTN is</w:t>
            </w:r>
            <w:r>
              <w:rPr>
                <w:b/>
                <w:bCs/>
                <w:i/>
                <w:highlight w:val="yellow"/>
              </w:rPr>
              <w:t xml:space="preserve"> can be</w:t>
            </w:r>
            <w:r>
              <w:rPr>
                <w:b/>
                <w:bCs/>
                <w:i/>
              </w:rPr>
              <w:t xml:space="preserve"> considered</w:t>
            </w:r>
            <w:r>
              <w:rPr>
                <w:b/>
                <w:bCs/>
                <w:i/>
                <w:highlight w:val="yellow"/>
              </w:rPr>
              <w:t>/studied</w:t>
            </w:r>
            <w:r>
              <w:rPr>
                <w:b/>
                <w:bCs/>
                <w:i/>
              </w:rPr>
              <w:t xml:space="preserve"> to </w:t>
            </w:r>
            <w:r>
              <w:rPr>
                <w:b/>
                <w:bCs/>
                <w:i/>
                <w:strike/>
                <w:highlight w:val="yellow"/>
              </w:rPr>
              <w:t>potentially</w:t>
            </w:r>
            <w:r>
              <w:rPr>
                <w:b/>
                <w:bCs/>
                <w:i/>
              </w:rPr>
              <w:t xml:space="preserve"> reduce the need for UE to update GNSS position fix in long connection time</w:t>
            </w:r>
            <w:r>
              <w:rPr>
                <w:b/>
                <w:bCs/>
                <w:i/>
                <w:iCs/>
              </w:rPr>
              <w:t xml:space="preserve"> </w:t>
            </w:r>
          </w:p>
          <w:p w14:paraId="79B9C1FB" w14:textId="77777777" w:rsidR="00654937" w:rsidRDefault="00654937" w:rsidP="00654937">
            <w:pPr>
              <w:pStyle w:val="aff1"/>
              <w:numPr>
                <w:ilvl w:val="0"/>
                <w:numId w:val="25"/>
              </w:numPr>
              <w:ind w:leftChars="0"/>
              <w:rPr>
                <w:b/>
                <w:bCs/>
                <w:i/>
              </w:rPr>
            </w:pPr>
            <w:r>
              <w:rPr>
                <w:b/>
                <w:bCs/>
                <w:i/>
              </w:rPr>
              <w:t>FFS On need and potential gain for closed loop frequency correction for IoT-NTN.</w:t>
            </w:r>
          </w:p>
          <w:p w14:paraId="6653B849" w14:textId="77777777" w:rsidR="00654937" w:rsidRDefault="00654937" w:rsidP="00654937">
            <w:pPr>
              <w:rPr>
                <w:b/>
                <w:bCs/>
                <w:i/>
              </w:rPr>
            </w:pPr>
            <w:r>
              <w:rPr>
                <w:b/>
                <w:bCs/>
                <w:i/>
              </w:rPr>
              <w:t>Note: It is assumed that the RAN4 requirements for UE pre-compensation should still be met.</w:t>
            </w:r>
          </w:p>
          <w:p w14:paraId="34D1BD55"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2B475463" w14:textId="77777777" w:rsidTr="00654937">
        <w:trPr>
          <w:trHeight w:val="397"/>
        </w:trPr>
        <w:tc>
          <w:tcPr>
            <w:tcW w:w="1555" w:type="dxa"/>
          </w:tcPr>
          <w:p w14:paraId="14F3DBC0"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Huawei, HiSilicon</w:t>
            </w:r>
          </w:p>
        </w:tc>
        <w:tc>
          <w:tcPr>
            <w:tcW w:w="1984" w:type="dxa"/>
          </w:tcPr>
          <w:p w14:paraId="6A421077"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 the proposal from moderator</w:t>
            </w:r>
          </w:p>
        </w:tc>
        <w:tc>
          <w:tcPr>
            <w:tcW w:w="6090" w:type="dxa"/>
          </w:tcPr>
          <w:p w14:paraId="037E9C85"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140186E7" w14:textId="77777777" w:rsidTr="00654937">
        <w:trPr>
          <w:trHeight w:val="397"/>
        </w:trPr>
        <w:tc>
          <w:tcPr>
            <w:tcW w:w="1555" w:type="dxa"/>
          </w:tcPr>
          <w:p w14:paraId="6A7D2B09" w14:textId="77777777" w:rsidR="00654937" w:rsidRDefault="00654937" w:rsidP="00654937">
            <w:pPr>
              <w:pStyle w:val="Doc-text2"/>
              <w:ind w:left="0" w:firstLine="0"/>
              <w:jc w:val="center"/>
              <w:rPr>
                <w:rFonts w:ascii="Times New Roman" w:eastAsia="宋体" w:hAnsi="Times New Roman"/>
                <w:szCs w:val="20"/>
                <w:lang w:val="en-US" w:eastAsia="zh-CN"/>
              </w:rPr>
            </w:pPr>
            <w:r>
              <w:rPr>
                <w:rFonts w:ascii="Times New Roman" w:eastAsia="宋体" w:hAnsi="Times New Roman" w:hint="eastAsia"/>
                <w:szCs w:val="20"/>
                <w:lang w:val="en-US" w:eastAsia="zh-CN"/>
              </w:rPr>
              <w:t>ZTE</w:t>
            </w:r>
          </w:p>
        </w:tc>
        <w:tc>
          <w:tcPr>
            <w:tcW w:w="1984" w:type="dxa"/>
          </w:tcPr>
          <w:p w14:paraId="5EE8E6A3" w14:textId="77777777" w:rsidR="00654937" w:rsidRDefault="00654937" w:rsidP="00654937">
            <w:pPr>
              <w:pStyle w:val="Doc-text2"/>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Fine</w:t>
            </w:r>
          </w:p>
        </w:tc>
        <w:tc>
          <w:tcPr>
            <w:tcW w:w="6090" w:type="dxa"/>
          </w:tcPr>
          <w:p w14:paraId="27E4EA69" w14:textId="77777777" w:rsidR="00654937" w:rsidRDefault="00654937" w:rsidP="00654937">
            <w:pPr>
              <w:pStyle w:val="Doc-text2"/>
              <w:ind w:left="0" w:firstLine="0"/>
              <w:rPr>
                <w:rFonts w:ascii="Times New Roman" w:eastAsia="宋体" w:hAnsi="Times New Roman"/>
                <w:szCs w:val="20"/>
                <w:lang w:val="en-US" w:eastAsia="zh-CN"/>
              </w:rPr>
            </w:pPr>
          </w:p>
        </w:tc>
      </w:tr>
      <w:tr w:rsidR="00654937" w14:paraId="5007F74D" w14:textId="77777777" w:rsidTr="00654937">
        <w:trPr>
          <w:trHeight w:val="397"/>
        </w:trPr>
        <w:tc>
          <w:tcPr>
            <w:tcW w:w="1555" w:type="dxa"/>
          </w:tcPr>
          <w:p w14:paraId="19A10DB5"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Apple</w:t>
            </w:r>
          </w:p>
        </w:tc>
        <w:tc>
          <w:tcPr>
            <w:tcW w:w="1984" w:type="dxa"/>
          </w:tcPr>
          <w:p w14:paraId="52979EA9" w14:textId="77777777" w:rsidR="00654937" w:rsidRDefault="00654937" w:rsidP="00654937">
            <w:pPr>
              <w:pStyle w:val="Doc-text2"/>
              <w:ind w:left="0" w:firstLine="0"/>
              <w:rPr>
                <w:rFonts w:ascii="Times New Roman" w:eastAsia="Malgun Gothic" w:hAnsi="Times New Roman"/>
                <w:szCs w:val="20"/>
                <w:lang w:eastAsia="ko-KR"/>
              </w:rPr>
            </w:pPr>
          </w:p>
        </w:tc>
        <w:tc>
          <w:tcPr>
            <w:tcW w:w="6090" w:type="dxa"/>
          </w:tcPr>
          <w:p w14:paraId="1DAEA54B"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It could be better to provide some explanations of new closed loop time correction scheme on top of existing solution.  </w:t>
            </w:r>
          </w:p>
        </w:tc>
      </w:tr>
      <w:tr w:rsidR="00654937" w14:paraId="03275002" w14:textId="77777777" w:rsidTr="00654937">
        <w:trPr>
          <w:trHeight w:val="397"/>
        </w:trPr>
        <w:tc>
          <w:tcPr>
            <w:tcW w:w="1555" w:type="dxa"/>
          </w:tcPr>
          <w:p w14:paraId="5CA722A2"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t>Nordic</w:t>
            </w:r>
          </w:p>
        </w:tc>
        <w:tc>
          <w:tcPr>
            <w:tcW w:w="1984" w:type="dxa"/>
          </w:tcPr>
          <w:p w14:paraId="12E87CA4"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7C02669B"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We support the study on closed loop time correction (especially for GEO) but we don’t understand at the moment how relatively slow closed loop frequency correction could help in UL pre-compensation which requires a Doppler prediction due to very high Doppler rate variation in LEO scenario.</w:t>
            </w:r>
          </w:p>
        </w:tc>
      </w:tr>
      <w:tr w:rsidR="00654937" w14:paraId="3906200C" w14:textId="77777777" w:rsidTr="00654937">
        <w:trPr>
          <w:trHeight w:val="397"/>
        </w:trPr>
        <w:tc>
          <w:tcPr>
            <w:tcW w:w="1555" w:type="dxa"/>
          </w:tcPr>
          <w:p w14:paraId="16350E68"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Malgun Gothic" w:hAnsi="Times New Roman"/>
                <w:szCs w:val="20"/>
                <w:lang w:eastAsia="ko-KR"/>
              </w:rPr>
              <w:lastRenderedPageBreak/>
              <w:t>Ericsson</w:t>
            </w:r>
          </w:p>
        </w:tc>
        <w:tc>
          <w:tcPr>
            <w:tcW w:w="1984" w:type="dxa"/>
          </w:tcPr>
          <w:p w14:paraId="0C766FAC"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Support</w:t>
            </w:r>
          </w:p>
        </w:tc>
        <w:tc>
          <w:tcPr>
            <w:tcW w:w="6090" w:type="dxa"/>
          </w:tcPr>
          <w:p w14:paraId="36A6D354"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437493CB" w14:textId="77777777" w:rsidTr="00654937">
        <w:trPr>
          <w:trHeight w:val="397"/>
        </w:trPr>
        <w:tc>
          <w:tcPr>
            <w:tcW w:w="1555" w:type="dxa"/>
          </w:tcPr>
          <w:p w14:paraId="3B0840BB" w14:textId="77777777" w:rsidR="00654937" w:rsidRDefault="00654937" w:rsidP="00654937">
            <w:pPr>
              <w:pStyle w:val="Doc-text2"/>
              <w:ind w:left="0" w:firstLine="0"/>
              <w:jc w:val="center"/>
              <w:rPr>
                <w:rFonts w:ascii="Times New Roman" w:eastAsia="Malgun Gothic" w:hAnsi="Times New Roman"/>
                <w:szCs w:val="20"/>
                <w:lang w:eastAsia="ko-KR"/>
              </w:rPr>
            </w:pPr>
            <w:r>
              <w:rPr>
                <w:rFonts w:ascii="Times New Roman" w:eastAsia="宋体" w:hAnsi="Times New Roman"/>
                <w:szCs w:val="20"/>
                <w:lang w:eastAsia="zh-CN"/>
              </w:rPr>
              <w:t>MediaTek</w:t>
            </w:r>
          </w:p>
        </w:tc>
        <w:tc>
          <w:tcPr>
            <w:tcW w:w="1984" w:type="dxa"/>
          </w:tcPr>
          <w:p w14:paraId="46A80DA4"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宋体" w:hAnsi="Times New Roman" w:hint="eastAsia"/>
                <w:szCs w:val="20"/>
                <w:lang w:eastAsia="zh-CN"/>
              </w:rPr>
              <w:t>s</w:t>
            </w:r>
            <w:r>
              <w:rPr>
                <w:rFonts w:ascii="Times New Roman" w:eastAsia="宋体" w:hAnsi="Times New Roman"/>
                <w:szCs w:val="20"/>
                <w:lang w:eastAsia="zh-CN"/>
              </w:rPr>
              <w:t>upport</w:t>
            </w:r>
          </w:p>
        </w:tc>
        <w:tc>
          <w:tcPr>
            <w:tcW w:w="6090" w:type="dxa"/>
          </w:tcPr>
          <w:p w14:paraId="38201FE6"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1C4F5D35" w14:textId="77777777" w:rsidTr="00654937">
        <w:trPr>
          <w:trHeight w:val="397"/>
        </w:trPr>
        <w:tc>
          <w:tcPr>
            <w:tcW w:w="1555" w:type="dxa"/>
          </w:tcPr>
          <w:p w14:paraId="6A56B965"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hint="eastAsia"/>
                <w:szCs w:val="20"/>
                <w:lang w:eastAsia="zh-CN"/>
              </w:rPr>
              <w:t>S</w:t>
            </w:r>
            <w:r>
              <w:rPr>
                <w:rFonts w:ascii="Times New Roman" w:eastAsia="宋体" w:hAnsi="Times New Roman"/>
                <w:szCs w:val="20"/>
                <w:lang w:eastAsia="zh-CN"/>
              </w:rPr>
              <w:t>amsung</w:t>
            </w:r>
          </w:p>
        </w:tc>
        <w:tc>
          <w:tcPr>
            <w:tcW w:w="1984" w:type="dxa"/>
          </w:tcPr>
          <w:p w14:paraId="1C13520D"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hint="eastAsia"/>
                <w:szCs w:val="20"/>
                <w:lang w:eastAsia="zh-CN"/>
              </w:rPr>
              <w:t>S</w:t>
            </w:r>
            <w:r>
              <w:rPr>
                <w:rFonts w:ascii="Times New Roman" w:eastAsia="宋体" w:hAnsi="Times New Roman"/>
                <w:szCs w:val="20"/>
                <w:lang w:eastAsia="zh-CN"/>
              </w:rPr>
              <w:t>upport</w:t>
            </w:r>
          </w:p>
        </w:tc>
        <w:tc>
          <w:tcPr>
            <w:tcW w:w="6090" w:type="dxa"/>
          </w:tcPr>
          <w:p w14:paraId="2C3F87F4" w14:textId="77777777" w:rsidR="00654937" w:rsidRDefault="00654937" w:rsidP="00654937">
            <w:pPr>
              <w:pStyle w:val="Doc-text2"/>
              <w:ind w:left="0" w:firstLine="0"/>
              <w:rPr>
                <w:rFonts w:ascii="Times New Roman" w:eastAsia="Malgun Gothic" w:hAnsi="Times New Roman"/>
                <w:szCs w:val="20"/>
                <w:lang w:eastAsia="ko-KR"/>
              </w:rPr>
            </w:pPr>
          </w:p>
        </w:tc>
      </w:tr>
      <w:tr w:rsidR="00654937" w14:paraId="46C72190" w14:textId="77777777" w:rsidTr="00654937">
        <w:trPr>
          <w:trHeight w:val="397"/>
        </w:trPr>
        <w:tc>
          <w:tcPr>
            <w:tcW w:w="1555" w:type="dxa"/>
          </w:tcPr>
          <w:p w14:paraId="2BB76B42" w14:textId="77777777" w:rsidR="00654937" w:rsidRDefault="00654937" w:rsidP="00654937">
            <w:pPr>
              <w:pStyle w:val="Doc-text2"/>
              <w:ind w:left="0" w:firstLine="0"/>
              <w:jc w:val="center"/>
              <w:rPr>
                <w:rFonts w:ascii="Times New Roman" w:eastAsia="宋体" w:hAnsi="Times New Roman"/>
                <w:szCs w:val="20"/>
                <w:lang w:eastAsia="zh-CN"/>
              </w:rPr>
            </w:pPr>
            <w:r>
              <w:rPr>
                <w:rFonts w:ascii="Times New Roman" w:eastAsia="宋体" w:hAnsi="Times New Roman"/>
                <w:szCs w:val="20"/>
                <w:lang w:eastAsia="zh-CN"/>
              </w:rPr>
              <w:t>Sequans</w:t>
            </w:r>
          </w:p>
        </w:tc>
        <w:tc>
          <w:tcPr>
            <w:tcW w:w="1984" w:type="dxa"/>
          </w:tcPr>
          <w:p w14:paraId="369A94E0" w14:textId="77777777" w:rsidR="00654937" w:rsidRDefault="00654937" w:rsidP="00654937">
            <w:pPr>
              <w:pStyle w:val="Doc-text2"/>
              <w:ind w:left="0" w:firstLine="0"/>
              <w:rPr>
                <w:rFonts w:ascii="Times New Roman" w:eastAsia="宋体" w:hAnsi="Times New Roman"/>
                <w:szCs w:val="20"/>
                <w:lang w:eastAsia="zh-CN"/>
              </w:rPr>
            </w:pPr>
            <w:r>
              <w:rPr>
                <w:rFonts w:ascii="Times New Roman" w:eastAsia="宋体" w:hAnsi="Times New Roman"/>
                <w:szCs w:val="20"/>
                <w:lang w:eastAsia="zh-CN"/>
              </w:rPr>
              <w:t>Support</w:t>
            </w:r>
          </w:p>
        </w:tc>
        <w:tc>
          <w:tcPr>
            <w:tcW w:w="6090" w:type="dxa"/>
          </w:tcPr>
          <w:p w14:paraId="634E1D4E" w14:textId="77777777" w:rsidR="00654937" w:rsidRDefault="00654937" w:rsidP="00654937">
            <w:pPr>
              <w:pStyle w:val="Doc-text2"/>
              <w:ind w:left="0" w:firstLine="0"/>
              <w:rPr>
                <w:rFonts w:ascii="Times New Roman" w:eastAsia="Malgun Gothic" w:hAnsi="Times New Roman"/>
                <w:szCs w:val="20"/>
                <w:lang w:eastAsia="ko-KR"/>
              </w:rPr>
            </w:pPr>
            <w:r>
              <w:rPr>
                <w:rFonts w:ascii="Times New Roman" w:eastAsia="Malgun Gothic" w:hAnsi="Times New Roman"/>
                <w:szCs w:val="20"/>
                <w:lang w:eastAsia="ko-KR"/>
              </w:rPr>
              <w:t xml:space="preserve">We are fine with this proposal. Generally, it is first very important to understand if with Rel-17 IoT-NTN there can still be need for frequent </w:t>
            </w:r>
            <w:r w:rsidRPr="000B1982">
              <w:rPr>
                <w:rFonts w:ascii="Times New Roman" w:eastAsia="Malgun Gothic" w:hAnsi="Times New Roman"/>
                <w:szCs w:val="20"/>
                <w:lang w:eastAsia="ko-KR"/>
              </w:rPr>
              <w:t>GNSS fixes</w:t>
            </w:r>
            <w:r>
              <w:rPr>
                <w:rFonts w:ascii="Times New Roman" w:eastAsia="Malgun Gothic" w:hAnsi="Times New Roman"/>
                <w:szCs w:val="20"/>
                <w:lang w:eastAsia="ko-KR"/>
              </w:rPr>
              <w:t xml:space="preserve"> in both GEO and LEO scenarios from either time or frequency error. And then assess</w:t>
            </w:r>
            <w:r w:rsidRPr="001676BE">
              <w:rPr>
                <w:rFonts w:ascii="Times New Roman" w:eastAsia="Malgun Gothic" w:hAnsi="Times New Roman"/>
                <w:szCs w:val="20"/>
                <w:lang w:eastAsia="ko-KR"/>
              </w:rPr>
              <w:t xml:space="preserve"> potential gain</w:t>
            </w:r>
            <w:r>
              <w:rPr>
                <w:rFonts w:ascii="Times New Roman" w:eastAsia="Malgun Gothic" w:hAnsi="Times New Roman"/>
                <w:szCs w:val="20"/>
                <w:lang w:eastAsia="ko-KR"/>
              </w:rPr>
              <w:t>s</w:t>
            </w:r>
            <w:r w:rsidRPr="001676BE">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from introducing closed loop frequency correction scheme and/or additional time correction scheme.  </w:t>
            </w:r>
          </w:p>
        </w:tc>
      </w:tr>
    </w:tbl>
    <w:p w14:paraId="77415D48" w14:textId="6E6636F8" w:rsidR="006F7505" w:rsidRDefault="006F7505">
      <w:pPr>
        <w:pStyle w:val="Doc-text2"/>
        <w:ind w:left="0" w:firstLine="0"/>
        <w:rPr>
          <w:lang w:val="en-US"/>
        </w:rPr>
      </w:pPr>
    </w:p>
    <w:p w14:paraId="5A67377B" w14:textId="7D299374" w:rsidR="00195EA1" w:rsidRDefault="00195EA1" w:rsidP="00195EA1">
      <w:pPr>
        <w:pStyle w:val="2"/>
        <w:numPr>
          <w:ilvl w:val="1"/>
          <w:numId w:val="22"/>
        </w:numPr>
        <w:rPr>
          <w:lang w:val="en-US"/>
        </w:rPr>
      </w:pPr>
      <w:r>
        <w:rPr>
          <w:lang w:val="en-US"/>
        </w:rPr>
        <w:t>Summary of Third Round Discussion</w:t>
      </w:r>
    </w:p>
    <w:p w14:paraId="61FA0065" w14:textId="6700312B" w:rsidR="00FE5BE6" w:rsidRDefault="00FE5BE6" w:rsidP="00FE5BE6">
      <w:pPr>
        <w:rPr>
          <w:rFonts w:eastAsia="宋体"/>
          <w:lang w:val="en-US" w:eastAsia="zh-CN"/>
        </w:rPr>
      </w:pPr>
      <w:r>
        <w:rPr>
          <w:rFonts w:eastAsia="宋体" w:hint="eastAsia"/>
          <w:lang w:val="en-US" w:eastAsia="zh-CN"/>
        </w:rPr>
        <w:t>X</w:t>
      </w:r>
      <w:r>
        <w:rPr>
          <w:rFonts w:eastAsia="宋体"/>
          <w:lang w:val="en-US" w:eastAsia="zh-CN"/>
        </w:rPr>
        <w:t xml:space="preserve">iaomi, Nokia, </w:t>
      </w:r>
      <w:r>
        <w:t>Huawei, HiSilicon</w:t>
      </w:r>
      <w:r>
        <w:rPr>
          <w:rFonts w:eastAsia="宋体"/>
          <w:lang w:val="en-US" w:eastAsia="zh-CN"/>
        </w:rPr>
        <w:t>, ZTE, Nordic</w:t>
      </w:r>
      <w:r w:rsidR="004D0CFA">
        <w:rPr>
          <w:rFonts w:eastAsia="宋体"/>
          <w:lang w:val="en-US" w:eastAsia="zh-CN"/>
        </w:rPr>
        <w:t>, Ericsson, MediaTek</w:t>
      </w:r>
      <w:r w:rsidR="00861D71">
        <w:rPr>
          <w:rFonts w:eastAsia="宋体"/>
          <w:lang w:val="en-US" w:eastAsia="zh-CN"/>
        </w:rPr>
        <w:t>, Samsung, Sequans</w:t>
      </w:r>
      <w:r>
        <w:rPr>
          <w:rFonts w:eastAsia="宋体"/>
          <w:lang w:val="en-US" w:eastAsia="zh-CN"/>
        </w:rPr>
        <w:t xml:space="preserve"> support the proposal.</w:t>
      </w:r>
    </w:p>
    <w:p w14:paraId="3F0ACC6A" w14:textId="42E4E38A" w:rsidR="00FE5BE6" w:rsidRDefault="00FE5BE6" w:rsidP="00FE5BE6">
      <w:pPr>
        <w:rPr>
          <w:rFonts w:eastAsia="宋体"/>
          <w:lang w:eastAsia="zh-CN"/>
        </w:rPr>
      </w:pPr>
      <w:r>
        <w:rPr>
          <w:rFonts w:eastAsia="宋体" w:hint="eastAsia"/>
          <w:lang w:val="en-US" w:eastAsia="zh-CN"/>
        </w:rPr>
        <w:t>X</w:t>
      </w:r>
      <w:r>
        <w:rPr>
          <w:rFonts w:eastAsia="宋体"/>
          <w:lang w:val="en-US" w:eastAsia="zh-CN"/>
        </w:rPr>
        <w:t xml:space="preserve">iaomi mentioned </w:t>
      </w:r>
      <w:r>
        <w:rPr>
          <w:rFonts w:eastAsia="宋体"/>
          <w:lang w:eastAsia="zh-CN"/>
        </w:rPr>
        <w:t>no new requirement is expected to be defined.</w:t>
      </w:r>
    </w:p>
    <w:p w14:paraId="6E362EF5" w14:textId="19A2E374" w:rsidR="00FE5BE6" w:rsidRPr="00FE5BE6" w:rsidRDefault="00FE5BE6" w:rsidP="00FE5BE6">
      <w:pPr>
        <w:pStyle w:val="Doc-text2"/>
        <w:ind w:left="0" w:firstLine="0"/>
        <w:rPr>
          <w:rFonts w:ascii="Times New Roman" w:eastAsia="Malgun Gothic" w:hAnsi="Times New Roman"/>
          <w:szCs w:val="20"/>
          <w:lang w:eastAsia="ko-KR"/>
        </w:rPr>
      </w:pPr>
      <w:r w:rsidRPr="00FE5BE6">
        <w:rPr>
          <w:rFonts w:ascii="Times New Roman" w:eastAsia="宋体" w:hAnsi="Times New Roman"/>
          <w:lang w:eastAsia="zh-CN"/>
        </w:rPr>
        <w:t xml:space="preserve">Nokia mentioned </w:t>
      </w:r>
      <w:r w:rsidRPr="00FE5BE6">
        <w:rPr>
          <w:rFonts w:ascii="Times New Roman" w:eastAsia="Malgun Gothic" w:hAnsi="Times New Roman"/>
          <w:szCs w:val="20"/>
          <w:lang w:eastAsia="ko-KR"/>
        </w:rPr>
        <w:t>RAN1 should have further study on whether and how close loop time correction can potentially reduce the need for UE to update GNSS position fix in long connection, whether it is based on legacy TA or any enhancement.</w:t>
      </w:r>
      <w:r w:rsidRPr="00FE5BE6">
        <w:rPr>
          <w:rFonts w:ascii="Times New Roman" w:eastAsia="宋体" w:hAnsi="Times New Roman"/>
          <w:szCs w:val="20"/>
          <w:lang w:eastAsia="zh-CN"/>
        </w:rPr>
        <w:t xml:space="preserve"> </w:t>
      </w:r>
      <w:r w:rsidRPr="00FE5BE6">
        <w:rPr>
          <w:rFonts w:ascii="Times New Roman" w:eastAsia="Malgun Gothic" w:hAnsi="Times New Roman"/>
          <w:szCs w:val="20"/>
          <w:lang w:eastAsia="ko-KR"/>
        </w:rPr>
        <w:t>For frequency error, it should firstly check whether there will be issue or not, then decide whether FFS.</w:t>
      </w:r>
    </w:p>
    <w:p w14:paraId="6A3E9854" w14:textId="77777777" w:rsidR="00FE5BE6" w:rsidRPr="00FE5BE6" w:rsidRDefault="00FE5BE6" w:rsidP="00FE5BE6">
      <w:pPr>
        <w:pStyle w:val="Doc-text2"/>
        <w:ind w:left="0" w:firstLine="0"/>
        <w:rPr>
          <w:rFonts w:ascii="Times New Roman" w:eastAsia="Malgun Gothic" w:hAnsi="Times New Roman"/>
          <w:szCs w:val="20"/>
          <w:lang w:eastAsia="ko-KR"/>
        </w:rPr>
      </w:pPr>
    </w:p>
    <w:p w14:paraId="346613A8" w14:textId="2E5CE611" w:rsidR="00FE5BE6" w:rsidRDefault="00FE5BE6" w:rsidP="00FE5BE6">
      <w:pPr>
        <w:pStyle w:val="Doc-text2"/>
        <w:ind w:left="0" w:firstLine="0"/>
        <w:rPr>
          <w:rFonts w:ascii="Times New Roman" w:eastAsia="Malgun Gothic" w:hAnsi="Times New Roman"/>
          <w:szCs w:val="20"/>
          <w:lang w:eastAsia="ko-KR"/>
        </w:rPr>
      </w:pPr>
      <w:r w:rsidRPr="00FE5BE6">
        <w:rPr>
          <w:rFonts w:ascii="Times New Roman" w:eastAsia="宋体" w:hAnsi="Times New Roman"/>
          <w:lang w:eastAsia="zh-CN"/>
        </w:rPr>
        <w:t xml:space="preserve">Apple mentioned </w:t>
      </w:r>
      <w:r w:rsidRPr="00FE5BE6">
        <w:rPr>
          <w:rFonts w:ascii="Times New Roman" w:eastAsia="Malgun Gothic" w:hAnsi="Times New Roman"/>
          <w:szCs w:val="20"/>
          <w:lang w:eastAsia="ko-KR"/>
        </w:rPr>
        <w:t xml:space="preserve">it could be better to provide some explanations of new closed loop time correction scheme on top of existing solution.  </w:t>
      </w:r>
    </w:p>
    <w:p w14:paraId="3CF2F25E" w14:textId="77777777" w:rsidR="00FE5BE6" w:rsidRDefault="00FE5BE6" w:rsidP="00FE5BE6">
      <w:pPr>
        <w:pStyle w:val="Doc-text2"/>
        <w:ind w:left="0" w:firstLine="0"/>
        <w:rPr>
          <w:rFonts w:ascii="Times New Roman" w:eastAsia="Malgun Gothic" w:hAnsi="Times New Roman"/>
          <w:szCs w:val="20"/>
          <w:lang w:eastAsia="ko-KR"/>
        </w:rPr>
      </w:pPr>
    </w:p>
    <w:p w14:paraId="61E764D3" w14:textId="7BA6C81C" w:rsidR="00FE5BE6" w:rsidRDefault="00FE5BE6" w:rsidP="00FE5BE6">
      <w:pPr>
        <w:pStyle w:val="Doc-text2"/>
        <w:ind w:left="0" w:firstLine="0"/>
        <w:rPr>
          <w:rFonts w:ascii="Times New Roman" w:eastAsia="Malgun Gothic" w:hAnsi="Times New Roman"/>
          <w:szCs w:val="20"/>
          <w:lang w:eastAsia="ko-KR"/>
        </w:rPr>
      </w:pPr>
      <w:r>
        <w:rPr>
          <w:rFonts w:ascii="Times New Roman" w:eastAsia="宋体" w:hAnsi="Times New Roman" w:hint="eastAsia"/>
          <w:szCs w:val="20"/>
          <w:lang w:eastAsia="zh-CN"/>
        </w:rPr>
        <w:t>N</w:t>
      </w:r>
      <w:r>
        <w:rPr>
          <w:rFonts w:ascii="Times New Roman" w:eastAsia="宋体" w:hAnsi="Times New Roman"/>
          <w:szCs w:val="20"/>
          <w:lang w:eastAsia="zh-CN"/>
        </w:rPr>
        <w:t>ordic mentioned</w:t>
      </w:r>
      <w:r>
        <w:rPr>
          <w:rFonts w:ascii="Times New Roman" w:eastAsia="Malgun Gothic" w:hAnsi="Times New Roman"/>
          <w:szCs w:val="20"/>
          <w:lang w:eastAsia="ko-KR"/>
        </w:rPr>
        <w:t xml:space="preserve"> how relatively slow closed loop frequency correction could help in UL pre-compensation which requires a Doppler prediction due to very high Doppler rate variation in LEO scenario.</w:t>
      </w:r>
    </w:p>
    <w:p w14:paraId="4857C7F1" w14:textId="77777777" w:rsidR="00861D71" w:rsidRPr="00FE5BE6" w:rsidRDefault="00861D71" w:rsidP="00FE5BE6">
      <w:pPr>
        <w:pStyle w:val="Doc-text2"/>
        <w:ind w:left="0" w:firstLine="0"/>
        <w:rPr>
          <w:rFonts w:ascii="Times New Roman" w:eastAsia="宋体" w:hAnsi="Times New Roman"/>
          <w:szCs w:val="20"/>
          <w:lang w:eastAsia="zh-CN"/>
        </w:rPr>
      </w:pPr>
    </w:p>
    <w:p w14:paraId="64AC6AA9" w14:textId="6A9E466F" w:rsidR="00861D71" w:rsidRDefault="00861D71" w:rsidP="00FE5BE6">
      <w:r>
        <w:rPr>
          <w:rFonts w:eastAsia="宋体"/>
          <w:lang w:eastAsia="zh-CN"/>
        </w:rPr>
        <w:t xml:space="preserve">Sequans mentioned </w:t>
      </w:r>
      <w:r>
        <w:t xml:space="preserve">it is first very important to understand if with Rel-17 IoT-NTN there can still be need for frequent </w:t>
      </w:r>
      <w:r w:rsidRPr="000B1982">
        <w:t>GNSS fixes</w:t>
      </w:r>
      <w:r>
        <w:t xml:space="preserve"> in both GEO and LEO scenarios from either time or frequency error. And then assess</w:t>
      </w:r>
      <w:r w:rsidRPr="001676BE">
        <w:t xml:space="preserve"> potential gain</w:t>
      </w:r>
      <w:r>
        <w:t>s</w:t>
      </w:r>
      <w:r w:rsidRPr="001676BE">
        <w:t xml:space="preserve"> </w:t>
      </w:r>
      <w:r>
        <w:t>from introducing closed loop frequency correction scheme and/or additional time correction scheme.</w:t>
      </w:r>
    </w:p>
    <w:p w14:paraId="55010104" w14:textId="77777777" w:rsidR="00861D71" w:rsidRPr="00FE5BE6" w:rsidRDefault="00861D71" w:rsidP="00FE5BE6">
      <w:pPr>
        <w:rPr>
          <w:rFonts w:eastAsia="宋体"/>
          <w:lang w:eastAsia="zh-CN"/>
        </w:rPr>
      </w:pPr>
    </w:p>
    <w:p w14:paraId="53CBCD43" w14:textId="77777777" w:rsidR="00E30B9B" w:rsidRDefault="00195EA1" w:rsidP="00195EA1">
      <w:pPr>
        <w:rPr>
          <w:rFonts w:eastAsia="宋体"/>
          <w:lang w:val="en-US" w:eastAsia="zh-CN"/>
        </w:rPr>
      </w:pPr>
      <w:r>
        <w:rPr>
          <w:rFonts w:eastAsia="宋体"/>
          <w:highlight w:val="yellow"/>
          <w:lang w:eastAsia="zh-CN"/>
        </w:rPr>
        <w:t>Moderator View:</w:t>
      </w:r>
      <w:r>
        <w:rPr>
          <w:rFonts w:eastAsia="宋体"/>
          <w:lang w:eastAsia="zh-CN"/>
        </w:rPr>
        <w:t xml:space="preserve"> </w:t>
      </w:r>
      <w:r>
        <w:rPr>
          <w:rFonts w:eastAsia="宋体"/>
          <w:lang w:val="en-US" w:eastAsia="zh-CN"/>
        </w:rPr>
        <w:t>The proposal</w:t>
      </w:r>
      <w:r w:rsidRPr="000C22C0">
        <w:rPr>
          <w:rFonts w:eastAsia="宋体"/>
          <w:lang w:val="en-US" w:eastAsia="zh-CN"/>
        </w:rPr>
        <w:t xml:space="preserve"> seems to be </w:t>
      </w:r>
      <w:r w:rsidR="00FE5BE6">
        <w:rPr>
          <w:rFonts w:eastAsia="宋体"/>
          <w:lang w:val="en-US" w:eastAsia="zh-CN"/>
        </w:rPr>
        <w:t>supported by commenting companies</w:t>
      </w:r>
      <w:r w:rsidRPr="000C22C0">
        <w:rPr>
          <w:rFonts w:eastAsia="宋体"/>
          <w:lang w:val="en-US" w:eastAsia="zh-CN"/>
        </w:rPr>
        <w:t xml:space="preserve">. </w:t>
      </w:r>
    </w:p>
    <w:p w14:paraId="0C5A423B" w14:textId="77777777" w:rsidR="00E30B9B" w:rsidRDefault="00E30B9B" w:rsidP="00195EA1">
      <w:pPr>
        <w:rPr>
          <w:rFonts w:eastAsia="宋体"/>
          <w:lang w:val="en-US" w:eastAsia="zh-CN"/>
        </w:rPr>
      </w:pPr>
    </w:p>
    <w:p w14:paraId="7DAB9265" w14:textId="62F96148" w:rsidR="00E30B9B" w:rsidRDefault="00E30B9B" w:rsidP="00E30B9B">
      <w:pPr>
        <w:rPr>
          <w:rFonts w:eastAsia="宋体"/>
          <w:lang w:val="en-US" w:eastAsia="zh-CN"/>
        </w:rPr>
      </w:pPr>
      <w:r w:rsidRPr="000C22C0">
        <w:rPr>
          <w:rFonts w:eastAsia="宋体"/>
          <w:lang w:val="en-US" w:eastAsia="zh-CN"/>
        </w:rPr>
        <w:t>Th</w:t>
      </w:r>
      <w:r>
        <w:rPr>
          <w:rFonts w:eastAsia="宋体"/>
          <w:lang w:val="en-US" w:eastAsia="zh-CN"/>
        </w:rPr>
        <w:t>e proposal 4b was</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Pr>
          <w:rFonts w:eastAsia="宋体"/>
          <w:lang w:val="en-US" w:eastAsia="zh-CN"/>
        </w:rPr>
        <w:t xml:space="preserve">and agreed </w:t>
      </w:r>
      <w:r w:rsidRPr="000C22C0">
        <w:rPr>
          <w:rFonts w:eastAsia="宋体"/>
          <w:lang w:val="en-US" w:eastAsia="zh-CN"/>
        </w:rPr>
        <w:t xml:space="preserve">at the </w:t>
      </w:r>
      <w:r>
        <w:rPr>
          <w:rFonts w:eastAsia="宋体"/>
          <w:lang w:val="en-US" w:eastAsia="zh-CN"/>
        </w:rPr>
        <w:t>May 19</w:t>
      </w:r>
      <w:r w:rsidRPr="000C22C0">
        <w:rPr>
          <w:rFonts w:eastAsia="宋体"/>
          <w:lang w:val="en-US" w:eastAsia="zh-CN"/>
        </w:rPr>
        <w:t xml:space="preserve"> GTW.</w:t>
      </w:r>
    </w:p>
    <w:p w14:paraId="6257B929" w14:textId="1EF3D24F" w:rsidR="00195EA1" w:rsidRDefault="00195EA1">
      <w:pPr>
        <w:pStyle w:val="Doc-text2"/>
        <w:ind w:left="0" w:firstLine="0"/>
        <w:rPr>
          <w:lang w:val="en-US"/>
        </w:rPr>
      </w:pPr>
    </w:p>
    <w:tbl>
      <w:tblPr>
        <w:tblStyle w:val="af9"/>
        <w:tblW w:w="0" w:type="auto"/>
        <w:tblLook w:val="04A0" w:firstRow="1" w:lastRow="0" w:firstColumn="1" w:lastColumn="0" w:noHBand="0" w:noVBand="1"/>
      </w:tblPr>
      <w:tblGrid>
        <w:gridCol w:w="9629"/>
      </w:tblGrid>
      <w:tr w:rsidR="00861D71" w14:paraId="57F35E66" w14:textId="77777777" w:rsidTr="00861D71">
        <w:tc>
          <w:tcPr>
            <w:tcW w:w="9629" w:type="dxa"/>
          </w:tcPr>
          <w:p w14:paraId="7FD59B76" w14:textId="77777777" w:rsidR="00861D71" w:rsidRPr="00D44F1C" w:rsidRDefault="00861D71" w:rsidP="00861D71">
            <w:pPr>
              <w:rPr>
                <w:rFonts w:cs="Times"/>
                <w:b/>
              </w:rPr>
            </w:pPr>
            <w:r w:rsidRPr="00D44F1C">
              <w:rPr>
                <w:rFonts w:cs="Times"/>
                <w:b/>
                <w:color w:val="000000"/>
                <w:highlight w:val="green"/>
                <w:lang w:eastAsia="zh-CN"/>
              </w:rPr>
              <w:t>Agreement</w:t>
            </w:r>
          </w:p>
          <w:p w14:paraId="7AB6F574" w14:textId="31D09830" w:rsidR="00861D71" w:rsidRPr="00861D71" w:rsidRDefault="00861D71" w:rsidP="00861D71">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tc>
      </w:tr>
    </w:tbl>
    <w:p w14:paraId="0AD7F12D" w14:textId="77777777" w:rsidR="00FE5BE6" w:rsidRPr="00195EA1" w:rsidRDefault="00FE5BE6">
      <w:pPr>
        <w:pStyle w:val="Doc-text2"/>
        <w:ind w:left="0" w:firstLine="0"/>
        <w:rPr>
          <w:lang w:val="en-US"/>
        </w:rPr>
      </w:pPr>
    </w:p>
    <w:p w14:paraId="75DFBF7A" w14:textId="77777777" w:rsidR="00E559D6" w:rsidRDefault="007850B6">
      <w:pPr>
        <w:pStyle w:val="1"/>
        <w:rPr>
          <w:lang w:val="en-US"/>
        </w:rPr>
      </w:pPr>
      <w:r>
        <w:rPr>
          <w:lang w:val="en-US"/>
        </w:rPr>
        <w:t xml:space="preserve">5 [CLOSED] Issue #5: New GNSS validity configured by </w:t>
      </w:r>
      <w:r w:rsidR="00B94333">
        <w:rPr>
          <w:lang w:val="en-US"/>
        </w:rPr>
        <w:t>Enb</w:t>
      </w:r>
      <w:r>
        <w:rPr>
          <w:lang w:val="en-US"/>
        </w:rPr>
        <w:t xml:space="preserve"> </w:t>
      </w:r>
    </w:p>
    <w:p w14:paraId="23C1B1AB" w14:textId="77777777" w:rsidR="00E559D6" w:rsidRDefault="007850B6">
      <w:pPr>
        <w:pStyle w:val="2"/>
        <w:numPr>
          <w:ilvl w:val="1"/>
          <w:numId w:val="26"/>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7B205FBB" w14:textId="77777777">
        <w:trPr>
          <w:trHeight w:val="398"/>
          <w:jc w:val="center"/>
        </w:trPr>
        <w:tc>
          <w:tcPr>
            <w:tcW w:w="2426" w:type="dxa"/>
            <w:shd w:val="clear" w:color="auto" w:fill="D5DCE4" w:themeFill="text2" w:themeFillTint="33"/>
            <w:vAlign w:val="center"/>
          </w:tcPr>
          <w:p w14:paraId="58C9BAD2"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4E10F1FD" w14:textId="77777777" w:rsidR="00E559D6" w:rsidRDefault="007850B6">
            <w:pPr>
              <w:snapToGrid w:val="0"/>
              <w:spacing w:after="0"/>
              <w:jc w:val="center"/>
            </w:pPr>
            <w:r>
              <w:t>Observation/Proposals</w:t>
            </w:r>
          </w:p>
        </w:tc>
      </w:tr>
      <w:tr w:rsidR="00E559D6" w14:paraId="1EC937A6" w14:textId="77777777">
        <w:trPr>
          <w:trHeight w:val="398"/>
          <w:jc w:val="center"/>
        </w:trPr>
        <w:tc>
          <w:tcPr>
            <w:tcW w:w="2426" w:type="dxa"/>
            <w:shd w:val="clear" w:color="auto" w:fill="D5DCE4" w:themeFill="text2" w:themeFillTint="33"/>
            <w:vAlign w:val="center"/>
          </w:tcPr>
          <w:p w14:paraId="24058D8F" w14:textId="77777777" w:rsidR="00E559D6" w:rsidRDefault="007850B6">
            <w:pPr>
              <w:snapToGrid w:val="0"/>
              <w:spacing w:after="0"/>
              <w:jc w:val="center"/>
              <w:rPr>
                <w:rFonts w:eastAsia="宋体"/>
                <w:lang w:eastAsia="zh-CN"/>
              </w:rPr>
            </w:pPr>
            <w:r>
              <w:rPr>
                <w:rFonts w:eastAsia="宋体"/>
                <w:lang w:eastAsia="zh-CN"/>
              </w:rPr>
              <w:t>Huawei</w:t>
            </w:r>
          </w:p>
        </w:tc>
        <w:tc>
          <w:tcPr>
            <w:tcW w:w="6941" w:type="dxa"/>
            <w:vAlign w:val="center"/>
          </w:tcPr>
          <w:p w14:paraId="04146DE9" w14:textId="77777777" w:rsidR="00E559D6" w:rsidRDefault="007850B6">
            <w:pPr>
              <w:snapToGrid w:val="0"/>
              <w:rPr>
                <w:rFonts w:eastAsia="宋体"/>
                <w:iCs/>
                <w:lang w:val="en-US" w:eastAsia="zh-CN"/>
              </w:rPr>
            </w:pPr>
            <w:r>
              <w:rPr>
                <w:rFonts w:eastAsia="宋体"/>
                <w:b/>
                <w:iCs/>
                <w:lang w:val="en-US" w:eastAsia="zh-CN"/>
              </w:rPr>
              <w:t>Proposal 2</w:t>
            </w:r>
            <w:r>
              <w:rPr>
                <w:rFonts w:eastAsia="宋体"/>
                <w:iCs/>
                <w:lang w:val="en-US" w:eastAsia="zh-CN"/>
              </w:rPr>
              <w:t xml:space="preserve">: </w:t>
            </w:r>
            <w:bookmarkStart w:id="16" w:name="_Hlk102494808"/>
            <w:r>
              <w:rPr>
                <w:rFonts w:eastAsia="宋体"/>
                <w:iCs/>
                <w:lang w:val="en-US" w:eastAsia="zh-CN"/>
              </w:rPr>
              <w:t>New GNSS validity</w:t>
            </w:r>
            <w:bookmarkEnd w:id="16"/>
            <w:r>
              <w:rPr>
                <w:rFonts w:eastAsia="宋体"/>
                <w:iCs/>
                <w:lang w:val="en-US" w:eastAsia="zh-CN"/>
              </w:rPr>
              <w:t xml:space="preserve"> for GNSS position fix (if needed) can be configured by the </w:t>
            </w:r>
            <w:r w:rsidR="00B94333">
              <w:rPr>
                <w:rFonts w:eastAsia="宋体"/>
                <w:iCs/>
                <w:lang w:val="en-US" w:eastAsia="zh-CN"/>
              </w:rPr>
              <w:t>Enb</w:t>
            </w:r>
            <w:r>
              <w:rPr>
                <w:rFonts w:eastAsia="宋体"/>
                <w:iCs/>
                <w:lang w:val="en-US" w:eastAsia="zh-CN"/>
              </w:rPr>
              <w:t xml:space="preserve"> during the long-term connection, which could be longer than the GNSS validity duration information reported by UE.</w:t>
            </w:r>
          </w:p>
        </w:tc>
      </w:tr>
    </w:tbl>
    <w:p w14:paraId="28689108" w14:textId="77777777" w:rsidR="00E559D6" w:rsidRDefault="007850B6">
      <w:pPr>
        <w:snapToGrid w:val="0"/>
        <w:rPr>
          <w:rFonts w:eastAsia="宋体"/>
          <w:lang w:val="en-US" w:eastAsia="zh-CN"/>
        </w:rPr>
      </w:pPr>
      <w:r>
        <w:rPr>
          <w:rFonts w:eastAsia="宋体"/>
          <w:lang w:val="en-US" w:eastAsia="zh-CN"/>
        </w:rPr>
        <w:t>It has already been supported by Rel</w:t>
      </w:r>
      <w:r>
        <w:rPr>
          <w:rFonts w:eastAsia="宋体" w:hint="eastAsia"/>
          <w:lang w:val="en-US" w:eastAsia="zh-CN"/>
        </w:rPr>
        <w:t>-</w:t>
      </w:r>
      <w:r>
        <w:rPr>
          <w:rFonts w:eastAsia="宋体"/>
          <w:lang w:val="en-US" w:eastAsia="zh-CN"/>
        </w:rPr>
        <w:t>17 as follows</w:t>
      </w:r>
      <w:r>
        <w:rPr>
          <w:rFonts w:eastAsia="宋体" w:hint="eastAsia"/>
          <w:lang w:val="en-US" w:eastAsia="zh-CN"/>
        </w:rPr>
        <w:t>:</w:t>
      </w:r>
    </w:p>
    <w:p w14:paraId="4E909C73" w14:textId="77777777" w:rsidR="00E559D6" w:rsidRDefault="007850B6">
      <w:pPr>
        <w:numPr>
          <w:ilvl w:val="0"/>
          <w:numId w:val="19"/>
        </w:numPr>
        <w:spacing w:after="0"/>
        <w:rPr>
          <w:rFonts w:eastAsia="Batang"/>
          <w:i/>
          <w:iCs/>
          <w:lang w:eastAsia="zh-CN"/>
        </w:rPr>
      </w:pPr>
      <w:r>
        <w:rPr>
          <w:rFonts w:eastAsia="Batang"/>
          <w:i/>
          <w:iCs/>
          <w:lang w:eastAsia="zh-CN"/>
        </w:rPr>
        <w:t>The UE autonomously determines its GNSS validity duration X and reports information associated with this valid duration to the network via RRC signalling.</w:t>
      </w:r>
    </w:p>
    <w:p w14:paraId="1CCEB8A1" w14:textId="77777777" w:rsidR="00E559D6" w:rsidRDefault="007850B6">
      <w:pPr>
        <w:numPr>
          <w:ilvl w:val="1"/>
          <w:numId w:val="19"/>
        </w:numPr>
        <w:spacing w:after="0"/>
        <w:rPr>
          <w:rFonts w:eastAsia="Batang"/>
          <w:i/>
          <w:iCs/>
          <w:lang w:eastAsia="zh-CN"/>
        </w:rPr>
      </w:pPr>
      <w:r>
        <w:rPr>
          <w:rFonts w:eastAsia="Batang"/>
          <w:i/>
          <w:iCs/>
          <w:lang w:eastAsia="zh-CN"/>
        </w:rPr>
        <w:lastRenderedPageBreak/>
        <w:t>X = {10s, 20s, 30s, 40s, 50s, 60s, 5 min, 10 min, 15 min, 20 min, 25 min, 30 min, 60 min, 90 min, 120 min, infinity}</w:t>
      </w:r>
    </w:p>
    <w:p w14:paraId="418DAB97" w14:textId="77777777" w:rsidR="00E559D6" w:rsidRDefault="00E559D6">
      <w:pPr>
        <w:spacing w:after="0"/>
        <w:ind w:left="1440"/>
        <w:rPr>
          <w:rFonts w:eastAsia="Batang"/>
          <w:i/>
          <w:iCs/>
          <w:lang w:eastAsia="zh-CN"/>
        </w:rPr>
      </w:pPr>
    </w:p>
    <w:p w14:paraId="72FC950C" w14:textId="77777777" w:rsidR="00E559D6" w:rsidRDefault="007850B6">
      <w:pPr>
        <w:snapToGrid w:val="0"/>
        <w:jc w:val="center"/>
        <w:rPr>
          <w:rFonts w:eastAsia="Batang"/>
          <w:iCs/>
          <w:lang w:eastAsia="zh-CN"/>
        </w:rPr>
      </w:pPr>
      <w:r>
        <w:rPr>
          <w:noProof/>
          <w:lang w:val="en-US" w:eastAsia="zh-CN"/>
        </w:rPr>
        <w:drawing>
          <wp:inline distT="0" distB="0" distL="0" distR="0" wp14:anchorId="655C2FAA" wp14:editId="1C9D6780">
            <wp:extent cx="2485390" cy="1835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492869" cy="1840529"/>
                    </a:xfrm>
                    <a:prstGeom prst="rect">
                      <a:avLst/>
                    </a:prstGeom>
                    <a:noFill/>
                    <a:ln>
                      <a:noFill/>
                    </a:ln>
                  </pic:spPr>
                </pic:pic>
              </a:graphicData>
            </a:graphic>
          </wp:inline>
        </w:drawing>
      </w:r>
    </w:p>
    <w:p w14:paraId="5EEEDB5A" w14:textId="77777777" w:rsidR="00E559D6" w:rsidRDefault="007850B6">
      <w:pPr>
        <w:snapToGrid w:val="0"/>
        <w:jc w:val="center"/>
        <w:rPr>
          <w:b/>
          <w:iCs/>
          <w:lang w:eastAsia="zh-CN"/>
        </w:rPr>
      </w:pPr>
      <w:r>
        <w:rPr>
          <w:rFonts w:hint="eastAsia"/>
          <w:b/>
          <w:iCs/>
          <w:lang w:eastAsia="zh-CN"/>
        </w:rPr>
        <w:t>F</w:t>
      </w:r>
      <w:r>
        <w:rPr>
          <w:b/>
          <w:iCs/>
          <w:lang w:eastAsia="zh-CN"/>
        </w:rPr>
        <w:t>igure 1. GNSS position fix with new GNSS validity</w:t>
      </w:r>
    </w:p>
    <w:p w14:paraId="0C61FE6A" w14:textId="77777777" w:rsidR="00E559D6" w:rsidRDefault="007850B6">
      <w:pPr>
        <w:snapToGrid w:val="0"/>
        <w:rPr>
          <w:iCs/>
          <w:lang w:eastAsia="zh-CN"/>
        </w:rPr>
      </w:pPr>
      <w:r>
        <w:rPr>
          <w:lang w:eastAsia="en-US"/>
        </w:rPr>
        <w:t xml:space="preserve">Huawei discussed in </w:t>
      </w:r>
      <w:r>
        <w:rPr>
          <w:lang w:eastAsia="zh-TW"/>
        </w:rPr>
        <w:t>R1-2203161 “</w:t>
      </w:r>
      <w:r>
        <w:rPr>
          <w:iCs/>
          <w:lang w:eastAsia="zh-CN"/>
        </w:rPr>
        <w:t>The GNSS validity duration reported by UE is mainly evaluated by its speed. However, the TA error caused by UE’s movement can also be compensated by closed loop TAC and the actual validity duration of GNSS position fix can be longer than the one reported by UE. With more frequent TAC adjustment, less GNSS position fix is needed. For example, a UE with speed of 5m</w:t>
      </w:r>
      <w:r>
        <w:rPr>
          <w:rFonts w:hint="eastAsia"/>
          <w:iCs/>
          <w:lang w:eastAsia="zh-CN"/>
        </w:rPr>
        <w:t>/</w:t>
      </w:r>
      <w:r>
        <w:rPr>
          <w:iCs/>
          <w:lang w:eastAsia="zh-CN"/>
        </w:rPr>
        <w:t>s</w:t>
      </w:r>
      <w:r>
        <w:rPr>
          <w:rFonts w:hint="eastAsia"/>
          <w:iCs/>
          <w:lang w:eastAsia="zh-CN"/>
        </w:rPr>
        <w:t>,</w:t>
      </w:r>
      <w:r>
        <w:rPr>
          <w:iCs/>
          <w:lang w:eastAsia="zh-CN"/>
        </w:rPr>
        <w:t xml:space="preserve"> the maximum time error caused merely by GNSS is around 64.5Tc and the validity duration is less than 4s if current timing error of </w:t>
      </w:r>
      <w:r>
        <w:rPr>
          <w:rFonts w:ascii="Calibri" w:hAnsi="Calibri" w:cs="Calibri"/>
          <w:iCs/>
          <w:lang w:eastAsia="zh-CN"/>
        </w:rPr>
        <w:t>±</w:t>
      </w:r>
      <w:r>
        <w:rPr>
          <w:iCs/>
          <w:lang w:eastAsia="zh-CN"/>
        </w:rPr>
        <w:t>256 Tc is used and no prediction of speed is applied at the UE side. If timing error is corrected by TAC every 3s, the timing error caused by GNSS can be fully corrected when other timing error are not considered. Then, there is no need to do GNSS position fix during the connection theoretically. More practically, if 5Tc of error is accumulated after each 3s of</w:t>
      </w:r>
      <w:r>
        <w:rPr>
          <w:rFonts w:hint="eastAsia"/>
          <w:iCs/>
          <w:lang w:eastAsia="zh-CN"/>
        </w:rPr>
        <w:t xml:space="preserve"> </w:t>
      </w:r>
      <w:r>
        <w:rPr>
          <w:iCs/>
          <w:lang w:eastAsia="zh-CN"/>
        </w:rPr>
        <w:t>TAC adjustment when other timing error are considered (e.g. error from ephemeris and common TA), the validity of GNSS is 153s”.</w:t>
      </w:r>
      <w:r>
        <w:rPr>
          <w:rFonts w:eastAsia="宋体"/>
          <w:lang w:val="en-US" w:eastAsia="zh-CN"/>
        </w:rPr>
        <w:t xml:space="preserve"> </w:t>
      </w:r>
    </w:p>
    <w:p w14:paraId="2669DF82" w14:textId="77777777" w:rsidR="00E559D6" w:rsidRDefault="007850B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The timing error for IoT NTN can be caused by </w:t>
      </w:r>
      <w:r>
        <w:rPr>
          <w:iCs/>
          <w:lang w:eastAsia="zh-CN"/>
        </w:rPr>
        <w:t>UE’s movement, satellite’s movement, GNSS position error.</w:t>
      </w:r>
      <w:r>
        <w:rPr>
          <w:rFonts w:eastAsia="宋体"/>
          <w:lang w:eastAsia="zh-CN"/>
        </w:rPr>
        <w:t xml:space="preserve"> </w:t>
      </w:r>
      <w:r>
        <w:rPr>
          <w:iCs/>
          <w:lang w:eastAsia="zh-CN"/>
        </w:rPr>
        <w:t>Closed loop TAC</w:t>
      </w:r>
      <w:r>
        <w:rPr>
          <w:rFonts w:eastAsiaTheme="minorEastAsia"/>
          <w:lang w:eastAsia="zh-CN"/>
        </w:rPr>
        <w:t xml:space="preserve"> can </w:t>
      </w:r>
      <w:r>
        <w:rPr>
          <w:iCs/>
          <w:lang w:eastAsia="zh-CN"/>
        </w:rPr>
        <w:t xml:space="preserve">compensate the service link TA error caused by not only UE’s movement. </w:t>
      </w:r>
      <w:bookmarkStart w:id="17" w:name="_Hlk102760014"/>
      <w:r>
        <w:rPr>
          <w:rFonts w:eastAsiaTheme="minorEastAsia"/>
          <w:lang w:eastAsia="zh-CN"/>
        </w:rPr>
        <w:t>RAN1 can discuss further</w:t>
      </w:r>
      <w:r>
        <w:rPr>
          <w:iCs/>
          <w:lang w:eastAsia="zh-CN"/>
        </w:rPr>
        <w:t xml:space="preserve"> whether more frequent TAC adjustment</w:t>
      </w:r>
      <w:r>
        <w:rPr>
          <w:rFonts w:eastAsiaTheme="minorEastAsia"/>
          <w:lang w:eastAsia="zh-CN"/>
        </w:rPr>
        <w:t xml:space="preserve"> is beneficial with a longer UL synchronization validity or a longer</w:t>
      </w:r>
      <w:r>
        <w:rPr>
          <w:iCs/>
          <w:lang w:eastAsia="zh-CN"/>
        </w:rPr>
        <w:t xml:space="preserve"> validity duration of GNSS position fix</w:t>
      </w:r>
      <w:r>
        <w:rPr>
          <w:rFonts w:eastAsiaTheme="minorEastAsia"/>
          <w:lang w:eastAsia="zh-CN"/>
        </w:rPr>
        <w:t xml:space="preserve">.  </w:t>
      </w:r>
      <w:bookmarkEnd w:id="17"/>
    </w:p>
    <w:p w14:paraId="46B03E24" w14:textId="77777777" w:rsidR="00E559D6" w:rsidRDefault="00E559D6">
      <w:pPr>
        <w:widowControl w:val="0"/>
        <w:jc w:val="both"/>
        <w:rPr>
          <w:rFonts w:eastAsia="宋体"/>
          <w:lang w:eastAsia="zh-CN"/>
        </w:rPr>
      </w:pPr>
    </w:p>
    <w:p w14:paraId="724CC297" w14:textId="77777777" w:rsidR="00E559D6" w:rsidRDefault="007850B6">
      <w:pPr>
        <w:pStyle w:val="2"/>
        <w:numPr>
          <w:ilvl w:val="1"/>
          <w:numId w:val="26"/>
        </w:numPr>
        <w:rPr>
          <w:rFonts w:eastAsia="宋体"/>
          <w:lang w:val="en-US" w:eastAsia="zh-CN"/>
        </w:rPr>
      </w:pPr>
      <w:r>
        <w:rPr>
          <w:lang w:val="en-US"/>
        </w:rPr>
        <w:t>FIRST ROUND Discussion</w:t>
      </w:r>
    </w:p>
    <w:p w14:paraId="05D2210E"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694AD5D9" w14:textId="77777777" w:rsidR="00E559D6" w:rsidRDefault="007850B6">
      <w:pPr>
        <w:rPr>
          <w:b/>
          <w:bCs/>
          <w:i/>
        </w:rPr>
      </w:pPr>
      <w:r>
        <w:rPr>
          <w:b/>
          <w:bCs/>
          <w:i/>
        </w:rPr>
        <w:t xml:space="preserve">Companies are encouraged to discuss further whether it is beneficial if </w:t>
      </w:r>
      <w:r w:rsidR="00B94333">
        <w:rPr>
          <w:b/>
          <w:bCs/>
          <w:i/>
        </w:rPr>
        <w:t>Enb</w:t>
      </w:r>
      <w:r>
        <w:rPr>
          <w:b/>
          <w:bCs/>
          <w:i/>
        </w:rPr>
        <w:t xml:space="preserve"> configures a longer validity duration of GNSS position fix with more frequent TAC adjustment.  </w:t>
      </w:r>
    </w:p>
    <w:p w14:paraId="76FAD5C6" w14:textId="77777777" w:rsidR="00E559D6" w:rsidRDefault="00E559D6">
      <w:pPr>
        <w:rPr>
          <w:b/>
          <w:bCs/>
          <w:i/>
        </w:rPr>
      </w:pPr>
    </w:p>
    <w:p w14:paraId="0FE7F502"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34795DE" w14:textId="77777777">
        <w:trPr>
          <w:trHeight w:val="398"/>
          <w:jc w:val="center"/>
        </w:trPr>
        <w:tc>
          <w:tcPr>
            <w:tcW w:w="2426" w:type="dxa"/>
            <w:shd w:val="clear" w:color="auto" w:fill="D5DCE4" w:themeFill="text2" w:themeFillTint="33"/>
            <w:vAlign w:val="center"/>
          </w:tcPr>
          <w:p w14:paraId="50AF0CBE"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6688A5A5" w14:textId="77777777" w:rsidR="00E559D6" w:rsidRDefault="007850B6">
            <w:pPr>
              <w:snapToGrid w:val="0"/>
              <w:spacing w:after="0"/>
              <w:jc w:val="center"/>
            </w:pPr>
            <w:r>
              <w:t>Comments</w:t>
            </w:r>
          </w:p>
        </w:tc>
      </w:tr>
      <w:tr w:rsidR="00E559D6" w14:paraId="271E81BD" w14:textId="77777777">
        <w:trPr>
          <w:trHeight w:val="398"/>
          <w:jc w:val="center"/>
        </w:trPr>
        <w:tc>
          <w:tcPr>
            <w:tcW w:w="2426" w:type="dxa"/>
            <w:shd w:val="clear" w:color="auto" w:fill="auto"/>
            <w:vAlign w:val="center"/>
          </w:tcPr>
          <w:p w14:paraId="0C4D20D8" w14:textId="77777777" w:rsidR="00E559D6" w:rsidRDefault="007850B6">
            <w:pPr>
              <w:snapToGrid w:val="0"/>
              <w:spacing w:after="0"/>
              <w:jc w:val="center"/>
              <w:rPr>
                <w:lang w:val="en-US" w:eastAsia="zh-CN"/>
              </w:rPr>
            </w:pPr>
            <w:r>
              <w:rPr>
                <w:lang w:val="en-US" w:eastAsia="zh-CN"/>
              </w:rPr>
              <w:t>OPPO</w:t>
            </w:r>
          </w:p>
        </w:tc>
        <w:tc>
          <w:tcPr>
            <w:tcW w:w="6941" w:type="dxa"/>
            <w:vAlign w:val="center"/>
          </w:tcPr>
          <w:p w14:paraId="05F1C4FB" w14:textId="77777777" w:rsidR="00E559D6" w:rsidRDefault="007850B6">
            <w:pPr>
              <w:snapToGrid w:val="0"/>
              <w:rPr>
                <w:rFonts w:eastAsia="宋体"/>
                <w:lang w:val="en-US" w:eastAsia="zh-CN"/>
              </w:rPr>
            </w:pPr>
            <w:r>
              <w:rPr>
                <w:rFonts w:eastAsia="宋体"/>
                <w:lang w:val="en-US" w:eastAsia="zh-CN"/>
              </w:rPr>
              <w:t xml:space="preserve">It would be risky to rely too much on close-loop TAC. The major takeaway from R17 NTN-NR is the open loop sync is quite important. Secondly, in IOT system, there might be massive device connections. Frequency TAC adjustment may overload the system. </w:t>
            </w:r>
          </w:p>
        </w:tc>
      </w:tr>
      <w:tr w:rsidR="00E559D6" w14:paraId="3414A2FE" w14:textId="77777777">
        <w:trPr>
          <w:trHeight w:val="398"/>
          <w:jc w:val="center"/>
        </w:trPr>
        <w:tc>
          <w:tcPr>
            <w:tcW w:w="2426" w:type="dxa"/>
            <w:shd w:val="clear" w:color="auto" w:fill="auto"/>
            <w:vAlign w:val="center"/>
          </w:tcPr>
          <w:p w14:paraId="5863FE1C" w14:textId="77777777" w:rsidR="00E559D6" w:rsidRDefault="007850B6">
            <w:pPr>
              <w:snapToGrid w:val="0"/>
              <w:spacing w:after="0"/>
              <w:jc w:val="center"/>
              <w:rPr>
                <w:rFonts w:eastAsia="宋体"/>
                <w:color w:val="000000" w:themeColor="text1"/>
                <w:lang w:eastAsia="zh-CN"/>
              </w:rPr>
            </w:pPr>
            <w:r>
              <w:rPr>
                <w:lang w:eastAsia="zh-CN"/>
              </w:rPr>
              <w:t>Lockheed</w:t>
            </w:r>
          </w:p>
        </w:tc>
        <w:tc>
          <w:tcPr>
            <w:tcW w:w="6941" w:type="dxa"/>
            <w:vAlign w:val="center"/>
          </w:tcPr>
          <w:p w14:paraId="0F1858D5" w14:textId="77777777" w:rsidR="00E559D6" w:rsidRDefault="007850B6">
            <w:pPr>
              <w:spacing w:after="120"/>
              <w:jc w:val="both"/>
              <w:rPr>
                <w:rFonts w:eastAsia="宋体"/>
                <w:lang w:eastAsia="zh-CN"/>
              </w:rPr>
            </w:pPr>
            <w:r>
              <w:rPr>
                <w:rFonts w:eastAsia="宋体"/>
                <w:lang w:val="en-US" w:eastAsia="zh-CN"/>
              </w:rPr>
              <w:t>Agree</w:t>
            </w:r>
          </w:p>
        </w:tc>
      </w:tr>
      <w:tr w:rsidR="00E559D6" w14:paraId="213B06BA" w14:textId="77777777">
        <w:trPr>
          <w:trHeight w:val="398"/>
          <w:jc w:val="center"/>
        </w:trPr>
        <w:tc>
          <w:tcPr>
            <w:tcW w:w="2426" w:type="dxa"/>
            <w:shd w:val="clear" w:color="auto" w:fill="auto"/>
            <w:vAlign w:val="center"/>
          </w:tcPr>
          <w:p w14:paraId="16BDCC48"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A52B01D" w14:textId="77777777" w:rsidR="00E559D6" w:rsidRDefault="007850B6">
            <w:pPr>
              <w:spacing w:after="120"/>
              <w:rPr>
                <w:rFonts w:eastAsia="宋体"/>
                <w:lang w:eastAsia="zh-CN"/>
              </w:rPr>
            </w:pPr>
            <w:r>
              <w:rPr>
                <w:rFonts w:eastAsia="宋体"/>
                <w:lang w:eastAsia="zh-CN"/>
              </w:rPr>
              <w:t xml:space="preserve">Configure the validity duration is up to </w:t>
            </w:r>
            <w:r w:rsidR="00B94333">
              <w:rPr>
                <w:rFonts w:eastAsia="宋体"/>
                <w:lang w:eastAsia="zh-CN"/>
              </w:rPr>
              <w:t>Enb</w:t>
            </w:r>
            <w:r>
              <w:rPr>
                <w:rFonts w:eastAsia="宋体"/>
                <w:lang w:eastAsia="zh-CN"/>
              </w:rPr>
              <w:t xml:space="preserve"> implementation.</w:t>
            </w:r>
          </w:p>
        </w:tc>
      </w:tr>
      <w:tr w:rsidR="00E559D6" w14:paraId="43504CA8" w14:textId="77777777">
        <w:trPr>
          <w:trHeight w:val="398"/>
          <w:jc w:val="center"/>
        </w:trPr>
        <w:tc>
          <w:tcPr>
            <w:tcW w:w="2426" w:type="dxa"/>
            <w:shd w:val="clear" w:color="auto" w:fill="auto"/>
            <w:vAlign w:val="center"/>
          </w:tcPr>
          <w:p w14:paraId="707DDE44"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27C4C899" w14:textId="77777777" w:rsidR="00E559D6" w:rsidRDefault="007850B6">
            <w:pPr>
              <w:snapToGrid w:val="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too early to make decision on such issue. We agree that more frequent TAC adjustment can mitigate timing error caused by GNSS error to some extent. However, the GNSS measurement related behaviours are not clear. Without specification of GNSS </w:t>
            </w:r>
            <w:r w:rsidR="00B94333">
              <w:rPr>
                <w:rFonts w:eastAsia="宋体"/>
                <w:lang w:val="en-US" w:eastAsia="zh-CN"/>
              </w:rPr>
              <w:pgNum/>
            </w:r>
            <w:r w:rsidR="00B94333">
              <w:rPr>
                <w:rFonts w:eastAsia="宋体"/>
                <w:lang w:val="en-US" w:eastAsia="zh-CN"/>
              </w:rPr>
              <w:t>ehavior</w:t>
            </w:r>
            <w:r>
              <w:rPr>
                <w:rFonts w:eastAsia="宋体" w:hint="eastAsia"/>
                <w:lang w:val="en-US" w:eastAsia="zh-CN"/>
              </w:rPr>
              <w:t xml:space="preserve">, the network cannot know how long the validity duration should be configured. Moreover, for long single transmission (i.e., when repetition number is large), UE cannot receive TAC during ongoing repetition. In </w:t>
            </w:r>
            <w:r>
              <w:rPr>
                <w:rFonts w:eastAsia="宋体" w:hint="eastAsia"/>
                <w:lang w:val="en-US" w:eastAsia="zh-CN"/>
              </w:rPr>
              <w:lastRenderedPageBreak/>
              <w:t>this case, frequent TAC will not work if the timing error exceed tolerance before finishing the transmission.</w:t>
            </w:r>
          </w:p>
        </w:tc>
      </w:tr>
      <w:tr w:rsidR="00E559D6" w14:paraId="31D03E9A" w14:textId="77777777">
        <w:trPr>
          <w:trHeight w:val="398"/>
          <w:jc w:val="center"/>
        </w:trPr>
        <w:tc>
          <w:tcPr>
            <w:tcW w:w="2426" w:type="dxa"/>
            <w:shd w:val="clear" w:color="auto" w:fill="auto"/>
            <w:vAlign w:val="center"/>
          </w:tcPr>
          <w:p w14:paraId="7A998FE9" w14:textId="77777777" w:rsidR="00E559D6" w:rsidRDefault="007850B6">
            <w:pPr>
              <w:snapToGrid w:val="0"/>
              <w:spacing w:after="0"/>
              <w:jc w:val="center"/>
              <w:rPr>
                <w:rFonts w:eastAsia="宋体"/>
                <w:lang w:eastAsia="zh-CN"/>
              </w:rPr>
            </w:pPr>
            <w:r>
              <w:rPr>
                <w:rFonts w:eastAsia="宋体"/>
                <w:lang w:eastAsia="zh-CN"/>
              </w:rPr>
              <w:lastRenderedPageBreak/>
              <w:t>Qualcomm</w:t>
            </w:r>
          </w:p>
        </w:tc>
        <w:tc>
          <w:tcPr>
            <w:tcW w:w="6941" w:type="dxa"/>
          </w:tcPr>
          <w:p w14:paraId="7032D767"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May be considered; however, note that, just TAC adjustment will not work. We NEED frequency adjustment as well, to make something like this work.</w:t>
            </w:r>
          </w:p>
          <w:p w14:paraId="697E6AB3"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As we have stated before, frequency correction commands by the </w:t>
            </w:r>
            <w:r w:rsidR="00B94333">
              <w:rPr>
                <w:rFonts w:ascii="Times New Roman" w:eastAsia="宋体" w:hAnsi="Times New Roman"/>
                <w:bCs/>
                <w:szCs w:val="20"/>
                <w:lang w:eastAsia="zh-CN"/>
              </w:rPr>
              <w:t>Enb</w:t>
            </w:r>
            <w:r>
              <w:rPr>
                <w:rFonts w:ascii="Times New Roman" w:eastAsia="宋体" w:hAnsi="Times New Roman"/>
                <w:bCs/>
                <w:szCs w:val="20"/>
                <w:lang w:eastAsia="zh-CN"/>
              </w:rPr>
              <w:t xml:space="preserve"> is THE key missing element in facilitating power-saving proposals like this.</w:t>
            </w:r>
          </w:p>
        </w:tc>
      </w:tr>
      <w:tr w:rsidR="00E559D6" w14:paraId="316F6085" w14:textId="77777777">
        <w:trPr>
          <w:trHeight w:val="398"/>
          <w:jc w:val="center"/>
        </w:trPr>
        <w:tc>
          <w:tcPr>
            <w:tcW w:w="2426" w:type="dxa"/>
            <w:shd w:val="clear" w:color="auto" w:fill="auto"/>
            <w:vAlign w:val="center"/>
          </w:tcPr>
          <w:p w14:paraId="1CFE712A" w14:textId="77777777" w:rsidR="00E559D6" w:rsidRDefault="007850B6">
            <w:pPr>
              <w:snapToGrid w:val="0"/>
              <w:spacing w:after="0"/>
              <w:jc w:val="center"/>
              <w:rPr>
                <w:rFonts w:eastAsiaTheme="minorEastAsia"/>
                <w:lang w:eastAsia="zh-CN"/>
              </w:rPr>
            </w:pPr>
            <w:r>
              <w:rPr>
                <w:rFonts w:eastAsia="宋体" w:hint="eastAsia"/>
                <w:lang w:eastAsia="zh-CN"/>
              </w:rPr>
              <w:t>CATT</w:t>
            </w:r>
          </w:p>
        </w:tc>
        <w:tc>
          <w:tcPr>
            <w:tcW w:w="6941" w:type="dxa"/>
          </w:tcPr>
          <w:p w14:paraId="68481C37" w14:textId="77777777" w:rsidR="00E559D6" w:rsidRDefault="007850B6">
            <w:pPr>
              <w:spacing w:after="120"/>
              <w:rPr>
                <w:rFonts w:eastAsia="宋体"/>
                <w:b/>
                <w:lang w:eastAsia="zh-CN"/>
              </w:rPr>
            </w:pPr>
            <w:r>
              <w:rPr>
                <w:rFonts w:eastAsia="宋体" w:hint="eastAsia"/>
                <w:bCs/>
                <w:lang w:eastAsia="zh-CN"/>
              </w:rPr>
              <w:t xml:space="preserve">Need </w:t>
            </w:r>
            <w:r>
              <w:rPr>
                <w:rFonts w:eastAsia="宋体"/>
                <w:bCs/>
                <w:lang w:eastAsia="zh-CN"/>
              </w:rPr>
              <w:t>further</w:t>
            </w:r>
            <w:r>
              <w:rPr>
                <w:rFonts w:eastAsia="宋体" w:hint="eastAsia"/>
                <w:bCs/>
                <w:lang w:eastAsia="zh-CN"/>
              </w:rPr>
              <w:t xml:space="preserve"> </w:t>
            </w:r>
            <w:r>
              <w:rPr>
                <w:rFonts w:eastAsia="宋体"/>
                <w:bCs/>
                <w:lang w:eastAsia="zh-CN"/>
              </w:rPr>
              <w:t>study</w:t>
            </w:r>
            <w:r>
              <w:rPr>
                <w:rFonts w:eastAsia="宋体" w:hint="eastAsia"/>
                <w:bCs/>
                <w:lang w:eastAsia="zh-CN"/>
              </w:rPr>
              <w:t>.</w:t>
            </w:r>
          </w:p>
        </w:tc>
      </w:tr>
      <w:tr w:rsidR="00E559D6" w14:paraId="67979C5C" w14:textId="77777777">
        <w:trPr>
          <w:trHeight w:val="398"/>
          <w:jc w:val="center"/>
        </w:trPr>
        <w:tc>
          <w:tcPr>
            <w:tcW w:w="2426" w:type="dxa"/>
            <w:shd w:val="clear" w:color="auto" w:fill="auto"/>
            <w:vAlign w:val="center"/>
          </w:tcPr>
          <w:p w14:paraId="18D68F6F" w14:textId="77777777" w:rsidR="00E559D6" w:rsidRDefault="007850B6">
            <w:pPr>
              <w:snapToGrid w:val="0"/>
              <w:spacing w:after="0"/>
              <w:jc w:val="center"/>
              <w:rPr>
                <w:rFonts w:eastAsia="宋体"/>
                <w:bCs/>
                <w:lang w:eastAsia="zh-CN"/>
              </w:rPr>
            </w:pPr>
            <w:r>
              <w:rPr>
                <w:rFonts w:eastAsia="宋体" w:hint="eastAsia"/>
                <w:bCs/>
                <w:lang w:eastAsia="zh-CN"/>
              </w:rPr>
              <w:t>X</w:t>
            </w:r>
            <w:r>
              <w:rPr>
                <w:rFonts w:eastAsia="宋体"/>
                <w:bCs/>
                <w:lang w:eastAsia="zh-CN"/>
              </w:rPr>
              <w:t>iaomi</w:t>
            </w:r>
          </w:p>
        </w:tc>
        <w:tc>
          <w:tcPr>
            <w:tcW w:w="6941" w:type="dxa"/>
            <w:vAlign w:val="center"/>
          </w:tcPr>
          <w:p w14:paraId="7A4942E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It is up to the </w:t>
            </w:r>
            <w:r w:rsidR="00B94333">
              <w:rPr>
                <w:rFonts w:eastAsia="宋体"/>
                <w:bCs/>
                <w:lang w:eastAsia="zh-CN"/>
              </w:rPr>
              <w:t>Enb</w:t>
            </w:r>
            <w:r>
              <w:rPr>
                <w:rFonts w:eastAsia="宋体"/>
                <w:bCs/>
                <w:lang w:eastAsia="zh-CN"/>
              </w:rPr>
              <w:t>’s configuration, we don’t see a restriction to preclude that.</w:t>
            </w:r>
          </w:p>
        </w:tc>
      </w:tr>
      <w:tr w:rsidR="00E559D6" w14:paraId="18BE9163" w14:textId="77777777">
        <w:trPr>
          <w:trHeight w:val="398"/>
          <w:jc w:val="center"/>
        </w:trPr>
        <w:tc>
          <w:tcPr>
            <w:tcW w:w="2426" w:type="dxa"/>
            <w:shd w:val="clear" w:color="auto" w:fill="auto"/>
            <w:vAlign w:val="center"/>
          </w:tcPr>
          <w:p w14:paraId="3E56618B" w14:textId="77777777" w:rsidR="00E559D6" w:rsidRDefault="007850B6">
            <w:pPr>
              <w:snapToGrid w:val="0"/>
              <w:spacing w:after="0"/>
              <w:jc w:val="center"/>
              <w:rPr>
                <w:rFonts w:eastAsia="宋体"/>
                <w:bCs/>
                <w:lang w:eastAsia="zh-CN"/>
              </w:rPr>
            </w:pPr>
            <w:r>
              <w:rPr>
                <w:rFonts w:eastAsia="宋体"/>
                <w:bCs/>
                <w:lang w:eastAsia="zh-CN"/>
              </w:rPr>
              <w:t>Nokia, NSB</w:t>
            </w:r>
          </w:p>
        </w:tc>
        <w:tc>
          <w:tcPr>
            <w:tcW w:w="6941" w:type="dxa"/>
            <w:vAlign w:val="center"/>
          </w:tcPr>
          <w:p w14:paraId="12E8EF76"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We think it is reasonable to study further on </w:t>
            </w:r>
            <w:r w:rsidR="00B94333">
              <w:rPr>
                <w:rFonts w:eastAsia="宋体"/>
                <w:lang w:val="en-US" w:eastAsia="zh-CN"/>
              </w:rPr>
              <w:t>Enb</w:t>
            </w:r>
            <w:r>
              <w:rPr>
                <w:rFonts w:eastAsia="宋体"/>
                <w:lang w:val="en-US" w:eastAsia="zh-CN"/>
              </w:rPr>
              <w:t xml:space="preserve"> configuring a longer validity duration of GNSS position fix for some cases, e.g. with small number of repetitions requested. </w:t>
            </w:r>
          </w:p>
          <w:p w14:paraId="0D372CCE" w14:textId="77777777" w:rsidR="00E559D6" w:rsidRDefault="007850B6">
            <w:pPr>
              <w:adjustRightInd w:val="0"/>
              <w:snapToGrid w:val="0"/>
              <w:spacing w:beforeLines="50" w:before="120" w:afterLines="50" w:after="120"/>
              <w:rPr>
                <w:rFonts w:eastAsia="宋体"/>
                <w:bCs/>
                <w:lang w:eastAsia="zh-CN"/>
              </w:rPr>
            </w:pPr>
            <w:r>
              <w:rPr>
                <w:rFonts w:eastAsia="宋体"/>
                <w:lang w:val="en-US" w:eastAsia="zh-CN"/>
              </w:rPr>
              <w:t xml:space="preserve">Additionally, network configuring the validity duration based on UE report can be first step. Then how network do if configured a longer validity duration should be further studied. There may be more issues, e.g. when </w:t>
            </w:r>
            <w:r w:rsidR="00B94333">
              <w:rPr>
                <w:rFonts w:eastAsia="宋体"/>
                <w:lang w:val="en-US" w:eastAsia="zh-CN"/>
              </w:rPr>
              <w:t>Enb</w:t>
            </w:r>
            <w:r>
              <w:rPr>
                <w:rFonts w:eastAsia="宋体"/>
                <w:lang w:val="en-US" w:eastAsia="zh-CN"/>
              </w:rPr>
              <w:t xml:space="preserve"> detected small time error from UE side or large time error from UE side.</w:t>
            </w:r>
          </w:p>
        </w:tc>
      </w:tr>
      <w:tr w:rsidR="00E559D6" w14:paraId="443D5B7A" w14:textId="77777777">
        <w:trPr>
          <w:trHeight w:val="398"/>
          <w:jc w:val="center"/>
        </w:trPr>
        <w:tc>
          <w:tcPr>
            <w:tcW w:w="2426" w:type="dxa"/>
            <w:shd w:val="clear" w:color="auto" w:fill="auto"/>
            <w:vAlign w:val="center"/>
          </w:tcPr>
          <w:p w14:paraId="61DC3F6E" w14:textId="77777777" w:rsidR="00E559D6" w:rsidRDefault="007850B6">
            <w:pPr>
              <w:snapToGrid w:val="0"/>
              <w:spacing w:after="0"/>
              <w:jc w:val="center"/>
              <w:rPr>
                <w:rFonts w:eastAsia="宋体"/>
                <w:bCs/>
                <w:lang w:eastAsia="zh-CN"/>
              </w:rPr>
            </w:pPr>
            <w:r>
              <w:rPr>
                <w:rFonts w:eastAsiaTheme="minorEastAsia"/>
                <w:lang w:val="en-US" w:eastAsia="zh-CN"/>
              </w:rPr>
              <w:t>Samsung</w:t>
            </w:r>
          </w:p>
        </w:tc>
        <w:tc>
          <w:tcPr>
            <w:tcW w:w="6941" w:type="dxa"/>
            <w:vAlign w:val="center"/>
          </w:tcPr>
          <w:p w14:paraId="597A4F34"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It can be up to be </w:t>
            </w:r>
            <w:r w:rsidR="00B94333">
              <w:rPr>
                <w:rFonts w:eastAsia="宋体"/>
                <w:lang w:val="en-US" w:eastAsia="zh-CN"/>
              </w:rPr>
              <w:t>Enb</w:t>
            </w:r>
            <w:r>
              <w:rPr>
                <w:rFonts w:eastAsia="宋体"/>
                <w:lang w:val="en-US" w:eastAsia="zh-CN"/>
              </w:rPr>
              <w:t xml:space="preserve"> implementation. No specification impact.</w:t>
            </w:r>
          </w:p>
        </w:tc>
      </w:tr>
      <w:tr w:rsidR="00E559D6" w14:paraId="4FF2B464" w14:textId="77777777">
        <w:trPr>
          <w:trHeight w:val="398"/>
          <w:jc w:val="center"/>
        </w:trPr>
        <w:tc>
          <w:tcPr>
            <w:tcW w:w="2426" w:type="dxa"/>
            <w:shd w:val="clear" w:color="auto" w:fill="auto"/>
            <w:vAlign w:val="center"/>
          </w:tcPr>
          <w:p w14:paraId="00EB2C25" w14:textId="77777777" w:rsidR="00E559D6" w:rsidRDefault="007850B6">
            <w:pPr>
              <w:snapToGrid w:val="0"/>
              <w:spacing w:after="0"/>
              <w:jc w:val="center"/>
              <w:rPr>
                <w:rFonts w:eastAsiaTheme="minorEastAsia"/>
                <w:lang w:val="en-US" w:eastAsia="zh-CN"/>
              </w:rPr>
            </w:pPr>
            <w:r>
              <w:rPr>
                <w:rFonts w:eastAsiaTheme="minorEastAsia"/>
                <w:lang w:val="en-US" w:eastAsia="zh-CN"/>
              </w:rPr>
              <w:t>Nordic</w:t>
            </w:r>
          </w:p>
        </w:tc>
        <w:tc>
          <w:tcPr>
            <w:tcW w:w="6941" w:type="dxa"/>
            <w:vAlign w:val="center"/>
          </w:tcPr>
          <w:p w14:paraId="59092C3B"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This needs further study. As Qualcomm pointed out the frequency adjustment may be also needed, in addition to TAC adjustment.</w:t>
            </w:r>
          </w:p>
        </w:tc>
      </w:tr>
      <w:tr w:rsidR="00E559D6" w14:paraId="6AED5B12" w14:textId="77777777">
        <w:trPr>
          <w:trHeight w:val="398"/>
          <w:jc w:val="center"/>
        </w:trPr>
        <w:tc>
          <w:tcPr>
            <w:tcW w:w="2426" w:type="dxa"/>
            <w:shd w:val="clear" w:color="auto" w:fill="auto"/>
            <w:vAlign w:val="center"/>
          </w:tcPr>
          <w:p w14:paraId="2CFF4748" w14:textId="77777777" w:rsidR="00E559D6" w:rsidRDefault="007850B6">
            <w:pPr>
              <w:snapToGrid w:val="0"/>
              <w:spacing w:after="0"/>
              <w:jc w:val="center"/>
              <w:rPr>
                <w:rFonts w:eastAsiaTheme="minorEastAsia"/>
                <w:lang w:val="en-US" w:eastAsia="zh-CN"/>
              </w:rPr>
            </w:pPr>
            <w:r>
              <w:rPr>
                <w:rFonts w:eastAsiaTheme="minorEastAsia"/>
                <w:lang w:val="en-US" w:eastAsia="zh-CN"/>
              </w:rPr>
              <w:t>Huawei, HiSilicon</w:t>
            </w:r>
          </w:p>
        </w:tc>
        <w:tc>
          <w:tcPr>
            <w:tcW w:w="6941" w:type="dxa"/>
            <w:vAlign w:val="center"/>
          </w:tcPr>
          <w:p w14:paraId="585E5EA9"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Refer to the agreements cited by moderator as following, legacy specification does not support this configuration. So, this has specification impact.</w:t>
            </w:r>
          </w:p>
          <w:p w14:paraId="37625A81" w14:textId="77777777" w:rsidR="00E559D6" w:rsidRDefault="00E559D6">
            <w:pPr>
              <w:adjustRightInd w:val="0"/>
              <w:snapToGrid w:val="0"/>
              <w:spacing w:beforeLines="50" w:before="120" w:afterLines="50" w:after="120"/>
              <w:rPr>
                <w:rFonts w:eastAsia="宋体"/>
                <w:lang w:val="en-US" w:eastAsia="zh-CN"/>
              </w:rPr>
            </w:pPr>
          </w:p>
          <w:p w14:paraId="5336C9EC" w14:textId="77777777" w:rsidR="00E559D6" w:rsidRDefault="007850B6">
            <w:pPr>
              <w:rPr>
                <w:lang w:eastAsia="zh-CN"/>
              </w:rPr>
            </w:pPr>
            <w:r>
              <w:rPr>
                <w:highlight w:val="green"/>
                <w:lang w:eastAsia="zh-CN"/>
              </w:rPr>
              <w:t>Agreement (RAN1 107-e):</w:t>
            </w:r>
          </w:p>
          <w:p w14:paraId="77ED5260" w14:textId="77777777" w:rsidR="00E559D6" w:rsidRDefault="007850B6">
            <w:pPr>
              <w:rPr>
                <w:lang w:eastAsia="zh-CN"/>
              </w:rPr>
            </w:pPr>
            <w:r>
              <w:rPr>
                <w:lang w:eastAsia="zh-CN"/>
              </w:rPr>
              <w:t>The UE autonomously determines its GNSS validity duration X and reports information associated with this valid duration to the network via RRC signalling.</w:t>
            </w:r>
          </w:p>
          <w:p w14:paraId="667E1F70" w14:textId="77777777" w:rsidR="00E559D6" w:rsidRDefault="007850B6">
            <w:pPr>
              <w:pStyle w:val="aff1"/>
              <w:numPr>
                <w:ilvl w:val="0"/>
                <w:numId w:val="19"/>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0F89018E" w14:textId="77777777" w:rsidR="00E559D6" w:rsidRDefault="00E559D6">
            <w:pPr>
              <w:rPr>
                <w:rFonts w:eastAsia="Times New Roman"/>
                <w:lang w:eastAsia="zh-CN"/>
              </w:rPr>
            </w:pPr>
          </w:p>
          <w:p w14:paraId="160D4D5A" w14:textId="77777777" w:rsidR="00E559D6" w:rsidRDefault="007850B6">
            <w:pPr>
              <w:rPr>
                <w:rFonts w:eastAsia="Times New Roman"/>
                <w:lang w:eastAsia="zh-CN"/>
              </w:rPr>
            </w:pPr>
            <w:r>
              <w:rPr>
                <w:rFonts w:eastAsia="Times New Roman"/>
                <w:lang w:eastAsia="zh-CN"/>
              </w:rPr>
              <w:t xml:space="preserve">We think this should be further studied considering </w:t>
            </w:r>
            <w:r>
              <w:rPr>
                <w:rFonts w:eastAsia="宋体"/>
                <w:lang w:eastAsia="zh-CN"/>
              </w:rPr>
              <w:t>UE may report a conservative validity duration only e.g. based on its speed, if closed loop TAC adjustment is applied, the real validity duration can be largely extended especially for UE will low speed.</w:t>
            </w:r>
          </w:p>
          <w:p w14:paraId="175D21FB" w14:textId="77777777" w:rsidR="00E559D6" w:rsidRDefault="007850B6">
            <w:pPr>
              <w:adjustRightInd w:val="0"/>
              <w:snapToGrid w:val="0"/>
              <w:spacing w:beforeLines="50" w:before="120" w:afterLines="50" w:after="120"/>
              <w:rPr>
                <w:rFonts w:eastAsia="宋体"/>
                <w:lang w:eastAsia="zh-CN"/>
              </w:rPr>
            </w:pPr>
            <w:r>
              <w:rPr>
                <w:rFonts w:eastAsia="宋体"/>
                <w:lang w:eastAsia="zh-CN"/>
              </w:rPr>
              <w:t>We are open for the close loop control of frequency in addition.</w:t>
            </w:r>
          </w:p>
        </w:tc>
      </w:tr>
      <w:tr w:rsidR="00E559D6" w14:paraId="0E25BC12" w14:textId="77777777">
        <w:trPr>
          <w:trHeight w:val="398"/>
          <w:jc w:val="center"/>
        </w:trPr>
        <w:tc>
          <w:tcPr>
            <w:tcW w:w="2426" w:type="dxa"/>
            <w:shd w:val="clear" w:color="auto" w:fill="auto"/>
            <w:vAlign w:val="center"/>
          </w:tcPr>
          <w:p w14:paraId="2ECBA6EB" w14:textId="77777777" w:rsidR="00E559D6" w:rsidRDefault="007850B6">
            <w:pPr>
              <w:snapToGrid w:val="0"/>
              <w:spacing w:after="0"/>
              <w:jc w:val="center"/>
              <w:rPr>
                <w:rFonts w:eastAsiaTheme="minorEastAsia"/>
                <w:lang w:val="en-US" w:eastAsia="zh-CN"/>
              </w:rPr>
            </w:pPr>
            <w:r>
              <w:rPr>
                <w:rFonts w:eastAsiaTheme="minorEastAsia"/>
                <w:lang w:val="en-US" w:eastAsia="zh-CN"/>
              </w:rPr>
              <w:t>SONY</w:t>
            </w:r>
          </w:p>
        </w:tc>
        <w:tc>
          <w:tcPr>
            <w:tcW w:w="6941" w:type="dxa"/>
            <w:vAlign w:val="center"/>
          </w:tcPr>
          <w:p w14:paraId="55CF5611"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This may be considered. It needs further study</w:t>
            </w:r>
          </w:p>
        </w:tc>
      </w:tr>
      <w:tr w:rsidR="00E559D6" w14:paraId="070920C5" w14:textId="77777777">
        <w:trPr>
          <w:trHeight w:val="398"/>
          <w:jc w:val="center"/>
        </w:trPr>
        <w:tc>
          <w:tcPr>
            <w:tcW w:w="2426" w:type="dxa"/>
            <w:shd w:val="clear" w:color="auto" w:fill="auto"/>
            <w:vAlign w:val="center"/>
          </w:tcPr>
          <w:p w14:paraId="58ACB59C" w14:textId="77777777" w:rsidR="00E559D6" w:rsidRDefault="007850B6">
            <w:pPr>
              <w:snapToGrid w:val="0"/>
              <w:spacing w:after="0"/>
              <w:jc w:val="center"/>
              <w:rPr>
                <w:rFonts w:eastAsiaTheme="minorEastAsia"/>
                <w:lang w:val="en-US" w:eastAsia="zh-CN"/>
              </w:rPr>
            </w:pPr>
            <w:r>
              <w:rPr>
                <w:rFonts w:eastAsiaTheme="minorEastAsia"/>
                <w:lang w:val="en-US" w:eastAsia="zh-CN"/>
              </w:rPr>
              <w:t>Apple</w:t>
            </w:r>
          </w:p>
        </w:tc>
        <w:tc>
          <w:tcPr>
            <w:tcW w:w="6941" w:type="dxa"/>
            <w:vAlign w:val="center"/>
          </w:tcPr>
          <w:p w14:paraId="74C00EEA"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 xml:space="preserve">The issue can be study further. Frequent TAC updates may not be available, such as with larger number of repetitions. </w:t>
            </w:r>
          </w:p>
        </w:tc>
      </w:tr>
      <w:tr w:rsidR="00E559D6" w14:paraId="4C22A81B" w14:textId="77777777">
        <w:trPr>
          <w:trHeight w:val="398"/>
          <w:jc w:val="center"/>
        </w:trPr>
        <w:tc>
          <w:tcPr>
            <w:tcW w:w="2426" w:type="dxa"/>
            <w:shd w:val="clear" w:color="auto" w:fill="auto"/>
            <w:vAlign w:val="center"/>
          </w:tcPr>
          <w:p w14:paraId="043ADF7D" w14:textId="77777777" w:rsidR="00E559D6" w:rsidRDefault="007850B6">
            <w:pPr>
              <w:snapToGrid w:val="0"/>
              <w:spacing w:after="0"/>
              <w:jc w:val="center"/>
              <w:rPr>
                <w:rFonts w:eastAsiaTheme="minorEastAsia"/>
                <w:lang w:val="en-US" w:eastAsia="zh-CN"/>
              </w:rPr>
            </w:pPr>
            <w:r>
              <w:rPr>
                <w:rFonts w:eastAsiaTheme="minorEastAsia"/>
                <w:lang w:val="en-US" w:eastAsia="zh-CN"/>
              </w:rPr>
              <w:t>Ericsson</w:t>
            </w:r>
          </w:p>
        </w:tc>
        <w:tc>
          <w:tcPr>
            <w:tcW w:w="6941" w:type="dxa"/>
            <w:vAlign w:val="center"/>
          </w:tcPr>
          <w:p w14:paraId="619C818B"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are open to this proposal but this needs further study.</w:t>
            </w:r>
          </w:p>
        </w:tc>
      </w:tr>
      <w:tr w:rsidR="00E559D6" w14:paraId="220F7225" w14:textId="77777777">
        <w:trPr>
          <w:trHeight w:val="398"/>
          <w:jc w:val="center"/>
        </w:trPr>
        <w:tc>
          <w:tcPr>
            <w:tcW w:w="2426" w:type="dxa"/>
            <w:shd w:val="clear" w:color="auto" w:fill="auto"/>
            <w:vAlign w:val="center"/>
          </w:tcPr>
          <w:p w14:paraId="68980240" w14:textId="77777777" w:rsidR="00E559D6" w:rsidRDefault="007850B6">
            <w:pPr>
              <w:snapToGrid w:val="0"/>
              <w:spacing w:after="0"/>
              <w:jc w:val="center"/>
              <w:rPr>
                <w:rFonts w:eastAsia="宋体"/>
                <w:lang w:val="en-US" w:eastAsia="zh-CN"/>
              </w:rPr>
            </w:pPr>
            <w:r>
              <w:rPr>
                <w:rFonts w:eastAsia="宋体"/>
                <w:lang w:val="en-US" w:eastAsia="zh-CN"/>
              </w:rPr>
              <w:t>Spreadtrum</w:t>
            </w:r>
          </w:p>
        </w:tc>
        <w:tc>
          <w:tcPr>
            <w:tcW w:w="6941" w:type="dxa"/>
            <w:vAlign w:val="center"/>
          </w:tcPr>
          <w:p w14:paraId="2A9B476A" w14:textId="77777777" w:rsidR="00E559D6" w:rsidRDefault="007850B6">
            <w:pPr>
              <w:adjustRightInd w:val="0"/>
              <w:snapToGrid w:val="0"/>
              <w:spacing w:beforeLines="50" w:before="120" w:afterLines="50" w:after="120"/>
              <w:rPr>
                <w:rFonts w:eastAsia="宋体"/>
                <w:lang w:val="en-US" w:eastAsia="zh-CN"/>
              </w:rPr>
            </w:pPr>
            <w:r>
              <w:rPr>
                <w:rFonts w:eastAsia="宋体"/>
                <w:lang w:val="en-US" w:eastAsia="zh-CN"/>
              </w:rPr>
              <w:t>We are open to this proposal.</w:t>
            </w:r>
          </w:p>
        </w:tc>
      </w:tr>
    </w:tbl>
    <w:p w14:paraId="459AB79A" w14:textId="77777777" w:rsidR="00E559D6" w:rsidRDefault="00E559D6">
      <w:pPr>
        <w:rPr>
          <w:highlight w:val="yellow"/>
        </w:rPr>
      </w:pPr>
    </w:p>
    <w:p w14:paraId="5B8277B2" w14:textId="77777777" w:rsidR="00E559D6" w:rsidRDefault="007850B6">
      <w:pPr>
        <w:pStyle w:val="2"/>
        <w:numPr>
          <w:ilvl w:val="1"/>
          <w:numId w:val="26"/>
        </w:numPr>
        <w:rPr>
          <w:lang w:val="en-US"/>
        </w:rPr>
      </w:pPr>
      <w:r>
        <w:rPr>
          <w:lang w:val="en-US"/>
        </w:rPr>
        <w:t>Summary of First Round Discussion</w:t>
      </w:r>
    </w:p>
    <w:p w14:paraId="3736BEF5" w14:textId="77777777" w:rsidR="00E559D6" w:rsidRDefault="007850B6">
      <w:r>
        <w:rPr>
          <w:rFonts w:eastAsia="宋体"/>
          <w:highlight w:val="yellow"/>
          <w:lang w:eastAsia="zh-CN"/>
        </w:rPr>
        <w:t>Moderator View:</w:t>
      </w:r>
      <w:r>
        <w:t xml:space="preserve"> For the validity duration, it has been agreed in Rel-17 that UE should report its GNSS validity duration. Huawei proposed </w:t>
      </w:r>
      <w:r w:rsidR="00B94333">
        <w:t>Enb</w:t>
      </w:r>
      <w:r>
        <w:t xml:space="preserve"> can configure a new GNSS validity duration based on UE reported GNSS validity </w:t>
      </w:r>
      <w:r>
        <w:lastRenderedPageBreak/>
        <w:t xml:space="preserve">duration and frequency of TAC adjustment. Majority commented companies think this issue needs further study. </w:t>
      </w:r>
      <w:r>
        <w:rPr>
          <w:rFonts w:eastAsia="宋体" w:hint="eastAsia"/>
          <w:lang w:eastAsia="zh-CN"/>
        </w:rPr>
        <w:t>S</w:t>
      </w:r>
      <w:r>
        <w:rPr>
          <w:rFonts w:eastAsia="宋体"/>
          <w:lang w:eastAsia="zh-CN"/>
        </w:rPr>
        <w:t xml:space="preserve">ince this is the first time for this issue, </w:t>
      </w:r>
      <w:r>
        <w:t>it’s Moderator’s view that companies may need more time to analyse it. So, it is recommended that we revisit this issue at the next RAN1 meeting.</w:t>
      </w:r>
    </w:p>
    <w:p w14:paraId="4A4887EF"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5B93A7E0" w14:textId="33568ADC" w:rsidR="00E559D6" w:rsidRDefault="007850B6">
      <w:pPr>
        <w:rPr>
          <w:b/>
          <w:bCs/>
          <w:i/>
        </w:rPr>
      </w:pPr>
      <w:r>
        <w:rPr>
          <w:b/>
          <w:bCs/>
          <w:i/>
        </w:rPr>
        <w:t xml:space="preserve">Companies are encouraged to discuss further whether it is beneficial if </w:t>
      </w:r>
      <w:r w:rsidR="005544AC">
        <w:rPr>
          <w:b/>
          <w:bCs/>
          <w:i/>
        </w:rPr>
        <w:t>eNB</w:t>
      </w:r>
      <w:r>
        <w:rPr>
          <w:b/>
          <w:bCs/>
          <w:i/>
        </w:rPr>
        <w:t xml:space="preserve"> configures a longer validity duration of GNSS position fix with more frequent TAC adjustment. </w:t>
      </w:r>
    </w:p>
    <w:p w14:paraId="4A9C243A" w14:textId="77777777" w:rsidR="00E559D6" w:rsidRDefault="00E559D6">
      <w:pPr>
        <w:rPr>
          <w:rFonts w:eastAsia="宋体"/>
          <w:lang w:eastAsia="zh-CN"/>
        </w:rPr>
      </w:pPr>
    </w:p>
    <w:p w14:paraId="63269577" w14:textId="2DC99AF2" w:rsidR="00E559D6" w:rsidRDefault="007850B6">
      <w:pPr>
        <w:pStyle w:val="1"/>
        <w:rPr>
          <w:lang w:val="en-US"/>
        </w:rPr>
      </w:pPr>
      <w:r>
        <w:rPr>
          <w:lang w:val="en-US"/>
        </w:rPr>
        <w:t>6 [</w:t>
      </w:r>
      <w:r w:rsidR="00111892">
        <w:rPr>
          <w:lang w:val="en-US"/>
        </w:rPr>
        <w:t>CLOSED</w:t>
      </w:r>
      <w:r>
        <w:rPr>
          <w:lang w:val="en-US"/>
        </w:rPr>
        <w:t xml:space="preserve">] Issue #6: Validity of GNSS measurement </w:t>
      </w:r>
    </w:p>
    <w:p w14:paraId="5A40F29C" w14:textId="77777777" w:rsidR="00E559D6" w:rsidRDefault="007850B6">
      <w:pPr>
        <w:pStyle w:val="2"/>
        <w:numPr>
          <w:ilvl w:val="1"/>
          <w:numId w:val="27"/>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341C96E" w14:textId="77777777">
        <w:trPr>
          <w:trHeight w:val="398"/>
          <w:jc w:val="center"/>
        </w:trPr>
        <w:tc>
          <w:tcPr>
            <w:tcW w:w="2426" w:type="dxa"/>
            <w:shd w:val="clear" w:color="auto" w:fill="D5DCE4" w:themeFill="text2" w:themeFillTint="33"/>
            <w:vAlign w:val="center"/>
          </w:tcPr>
          <w:p w14:paraId="08A83898"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388FE49A" w14:textId="77777777" w:rsidR="00E559D6" w:rsidRDefault="007850B6">
            <w:pPr>
              <w:snapToGrid w:val="0"/>
              <w:spacing w:after="0"/>
              <w:jc w:val="center"/>
            </w:pPr>
            <w:r>
              <w:t>Observation/Proposals</w:t>
            </w:r>
          </w:p>
        </w:tc>
      </w:tr>
      <w:tr w:rsidR="00E559D6" w14:paraId="5B23AABB" w14:textId="77777777">
        <w:trPr>
          <w:trHeight w:val="398"/>
          <w:jc w:val="center"/>
        </w:trPr>
        <w:tc>
          <w:tcPr>
            <w:tcW w:w="2426" w:type="dxa"/>
            <w:shd w:val="clear" w:color="auto" w:fill="D5DCE4" w:themeFill="text2" w:themeFillTint="33"/>
            <w:vAlign w:val="center"/>
          </w:tcPr>
          <w:p w14:paraId="0DD94081" w14:textId="77777777" w:rsidR="00E559D6" w:rsidRDefault="007850B6">
            <w:pPr>
              <w:snapToGrid w:val="0"/>
              <w:spacing w:after="0"/>
              <w:jc w:val="center"/>
              <w:rPr>
                <w:rFonts w:eastAsia="宋体"/>
                <w:lang w:eastAsia="zh-CN"/>
              </w:rPr>
            </w:pPr>
            <w:r>
              <w:rPr>
                <w:rFonts w:eastAsiaTheme="minorEastAsia"/>
                <w:lang w:eastAsia="zh-CN"/>
              </w:rPr>
              <w:t>Spreadtrum</w:t>
            </w:r>
          </w:p>
        </w:tc>
        <w:tc>
          <w:tcPr>
            <w:tcW w:w="6941" w:type="dxa"/>
            <w:vAlign w:val="center"/>
          </w:tcPr>
          <w:p w14:paraId="628C498A" w14:textId="77777777" w:rsidR="00E559D6" w:rsidRDefault="007850B6">
            <w:pPr>
              <w:rPr>
                <w:b/>
                <w:iCs/>
                <w:lang w:eastAsia="zh-CN"/>
              </w:rPr>
            </w:pPr>
            <w:r>
              <w:rPr>
                <w:b/>
                <w:iCs/>
                <w:lang w:eastAsia="zh-CN"/>
              </w:rPr>
              <w:t xml:space="preserve">Proposal 2: </w:t>
            </w:r>
            <w:r>
              <w:rPr>
                <w:bCs/>
                <w:iCs/>
                <w:lang w:eastAsia="zh-CN"/>
              </w:rPr>
              <w:t xml:space="preserve">UE can determine whether to perform </w:t>
            </w:r>
            <w:bookmarkStart w:id="18" w:name="_Hlk102496748"/>
            <w:r>
              <w:rPr>
                <w:bCs/>
                <w:iCs/>
                <w:lang w:eastAsia="zh-CN"/>
              </w:rPr>
              <w:t>GNSS measurement</w:t>
            </w:r>
            <w:bookmarkEnd w:id="18"/>
            <w:r>
              <w:rPr>
                <w:bCs/>
                <w:iCs/>
                <w:lang w:eastAsia="zh-CN"/>
              </w:rPr>
              <w:t xml:space="preserve"> according to the arrival of uplink data and whether the last GNSS location information is valid in connected mode.</w:t>
            </w:r>
          </w:p>
          <w:p w14:paraId="3AEE1836" w14:textId="77777777" w:rsidR="00E559D6" w:rsidRDefault="007850B6">
            <w:pPr>
              <w:rPr>
                <w:rFonts w:eastAsia="宋体"/>
                <w:b/>
                <w:iCs/>
                <w:lang w:eastAsia="zh-CN"/>
              </w:rPr>
            </w:pPr>
            <w:r>
              <w:rPr>
                <w:b/>
                <w:iCs/>
                <w:lang w:eastAsia="zh-CN"/>
              </w:rPr>
              <w:t xml:space="preserve">Proposal 3: </w:t>
            </w:r>
            <w:r>
              <w:rPr>
                <w:bCs/>
                <w:iCs/>
                <w:lang w:eastAsia="zh-CN"/>
              </w:rPr>
              <w:t>The network triggering UE to perform GNSS measurement should be considered in R18.</w:t>
            </w:r>
          </w:p>
        </w:tc>
      </w:tr>
      <w:tr w:rsidR="00E559D6" w14:paraId="59C34655" w14:textId="77777777">
        <w:trPr>
          <w:trHeight w:val="398"/>
          <w:jc w:val="center"/>
        </w:trPr>
        <w:tc>
          <w:tcPr>
            <w:tcW w:w="2426" w:type="dxa"/>
            <w:shd w:val="clear" w:color="auto" w:fill="D5DCE4" w:themeFill="text2" w:themeFillTint="33"/>
            <w:vAlign w:val="center"/>
          </w:tcPr>
          <w:p w14:paraId="02599CFB"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ATT</w:t>
            </w:r>
          </w:p>
        </w:tc>
        <w:tc>
          <w:tcPr>
            <w:tcW w:w="6941" w:type="dxa"/>
            <w:vAlign w:val="center"/>
          </w:tcPr>
          <w:p w14:paraId="42E802E1" w14:textId="77777777" w:rsidR="00E559D6" w:rsidRDefault="007850B6">
            <w:pPr>
              <w:rPr>
                <w:b/>
                <w:iCs/>
                <w:lang w:eastAsia="zh-CN"/>
              </w:rPr>
            </w:pPr>
            <w:r>
              <w:rPr>
                <w:rFonts w:eastAsiaTheme="minorEastAsia"/>
                <w:b/>
                <w:bCs/>
                <w:lang w:eastAsia="zh-CN"/>
              </w:rPr>
              <w:t>Proposal 3</w:t>
            </w:r>
            <w:r>
              <w:rPr>
                <w:rFonts w:eastAsiaTheme="minorEastAsia"/>
                <w:lang w:eastAsia="zh-CN"/>
              </w:rPr>
              <w:t xml:space="preserve">: If the synchronization error is acceptable due to GNSS position out-of-date, allow UE to continue its transmission in case that GNSS </w:t>
            </w:r>
            <w:bookmarkStart w:id="19" w:name="_Hlk102497837"/>
            <w:r>
              <w:rPr>
                <w:rFonts w:eastAsiaTheme="minorEastAsia"/>
                <w:lang w:eastAsia="zh-CN"/>
              </w:rPr>
              <w:t>expiry</w:t>
            </w:r>
            <w:bookmarkEnd w:id="19"/>
            <w:r>
              <w:rPr>
                <w:rFonts w:eastAsiaTheme="minorEastAsia"/>
                <w:lang w:eastAsia="zh-CN"/>
              </w:rPr>
              <w:t xml:space="preserve"> is in the middle of one long transmission.</w:t>
            </w:r>
          </w:p>
        </w:tc>
      </w:tr>
      <w:tr w:rsidR="00E559D6" w14:paraId="7C275B29" w14:textId="77777777">
        <w:trPr>
          <w:trHeight w:val="398"/>
          <w:jc w:val="center"/>
        </w:trPr>
        <w:tc>
          <w:tcPr>
            <w:tcW w:w="2426" w:type="dxa"/>
            <w:shd w:val="clear" w:color="auto" w:fill="D5DCE4" w:themeFill="text2" w:themeFillTint="33"/>
            <w:vAlign w:val="center"/>
          </w:tcPr>
          <w:p w14:paraId="336E1E7F" w14:textId="77777777" w:rsidR="00E559D6" w:rsidRDefault="007850B6">
            <w:pPr>
              <w:snapToGrid w:val="0"/>
              <w:spacing w:after="0"/>
              <w:jc w:val="center"/>
              <w:rPr>
                <w:rFonts w:eastAsia="宋体"/>
                <w:lang w:eastAsia="zh-CN"/>
              </w:rPr>
            </w:pPr>
            <w:r>
              <w:rPr>
                <w:rFonts w:eastAsia="宋体"/>
                <w:lang w:eastAsia="zh-CN"/>
              </w:rPr>
              <w:t xml:space="preserve">Nokia </w:t>
            </w:r>
          </w:p>
        </w:tc>
        <w:tc>
          <w:tcPr>
            <w:tcW w:w="6941" w:type="dxa"/>
            <w:vAlign w:val="center"/>
          </w:tcPr>
          <w:p w14:paraId="2294AC08" w14:textId="77777777" w:rsidR="00E559D6" w:rsidRDefault="007850B6">
            <w:pPr>
              <w:spacing w:after="120" w:line="276" w:lineRule="auto"/>
              <w:jc w:val="both"/>
              <w:rPr>
                <w:bCs/>
              </w:rPr>
            </w:pPr>
            <w:r>
              <w:rPr>
                <w:b/>
              </w:rPr>
              <w:t>Observation 4</w:t>
            </w:r>
            <w:r>
              <w:rPr>
                <w:bCs/>
              </w:rPr>
              <w:t>: UE may not be aware that it is moving during a long connection (uplink repetitions), because it cannot use the GNSS simultaneously. The UE movement will result in misaligned transmission timing.</w:t>
            </w:r>
          </w:p>
          <w:p w14:paraId="3C9863BB" w14:textId="77777777" w:rsidR="00E559D6" w:rsidRDefault="007850B6">
            <w:pPr>
              <w:spacing w:after="120" w:line="276" w:lineRule="auto"/>
              <w:jc w:val="both"/>
              <w:rPr>
                <w:bCs/>
              </w:rPr>
            </w:pPr>
            <w:r>
              <w:rPr>
                <w:b/>
              </w:rPr>
              <w:t>Proposal 4</w:t>
            </w:r>
            <w:r>
              <w:rPr>
                <w:bCs/>
              </w:rPr>
              <w:t>: GNSS error because of UE-unawared movement should be studied and solved.</w:t>
            </w:r>
          </w:p>
          <w:p w14:paraId="3D36D8F2" w14:textId="77777777" w:rsidR="00E559D6" w:rsidRDefault="007850B6">
            <w:pPr>
              <w:spacing w:after="120" w:line="276" w:lineRule="auto"/>
              <w:jc w:val="both"/>
              <w:rPr>
                <w:bCs/>
              </w:rPr>
            </w:pPr>
            <w:r>
              <w:rPr>
                <w:b/>
              </w:rPr>
              <w:t>Proposal 5</w:t>
            </w:r>
            <w:r>
              <w:rPr>
                <w:bCs/>
              </w:rPr>
              <w:t xml:space="preserve">: To save power consumption and latency, keeping RRC connection and new UL synchronization after re-acquiring GNSS should be considered for long term </w:t>
            </w:r>
            <w:r w:rsidR="00B94333">
              <w:rPr>
                <w:bCs/>
              </w:rPr>
              <w:pgNum/>
            </w:r>
            <w:r w:rsidR="00B94333">
              <w:rPr>
                <w:bCs/>
              </w:rPr>
              <w:t>ehavior</w:t>
            </w:r>
            <w:r w:rsidR="00B94333">
              <w:rPr>
                <w:bCs/>
              </w:rPr>
              <w:pgNum/>
            </w:r>
            <w:r w:rsidR="00B94333">
              <w:rPr>
                <w:bCs/>
              </w:rPr>
              <w:t>g</w:t>
            </w:r>
            <w:r>
              <w:rPr>
                <w:bCs/>
              </w:rPr>
              <w:t>, instead of going back to IDLE mode.</w:t>
            </w:r>
          </w:p>
          <w:p w14:paraId="7C2D97D9" w14:textId="77777777" w:rsidR="00E559D6" w:rsidRDefault="007850B6">
            <w:pPr>
              <w:spacing w:after="120" w:line="276" w:lineRule="auto"/>
              <w:jc w:val="both"/>
              <w:rPr>
                <w:bCs/>
              </w:rPr>
            </w:pPr>
            <w:r>
              <w:rPr>
                <w:b/>
              </w:rPr>
              <w:t>Proposal 6</w:t>
            </w:r>
            <w:r>
              <w:rPr>
                <w:bCs/>
              </w:rPr>
              <w:t xml:space="preserve">: How to solve the issue as GNSS expire </w:t>
            </w:r>
            <w:bookmarkStart w:id="20" w:name="_Hlk102497725"/>
            <w:r>
              <w:rPr>
                <w:bCs/>
              </w:rPr>
              <w:t>during the long repetition for IoT</w:t>
            </w:r>
            <w:bookmarkEnd w:id="20"/>
            <w:r>
              <w:rPr>
                <w:bCs/>
              </w:rPr>
              <w:t xml:space="preserve"> should be studied.</w:t>
            </w:r>
          </w:p>
        </w:tc>
      </w:tr>
      <w:tr w:rsidR="00E559D6" w14:paraId="77C5B05B" w14:textId="77777777">
        <w:trPr>
          <w:trHeight w:val="398"/>
          <w:jc w:val="center"/>
        </w:trPr>
        <w:tc>
          <w:tcPr>
            <w:tcW w:w="2426" w:type="dxa"/>
            <w:shd w:val="clear" w:color="auto" w:fill="D5DCE4" w:themeFill="text2" w:themeFillTint="33"/>
            <w:vAlign w:val="center"/>
          </w:tcPr>
          <w:p w14:paraId="0CE13380" w14:textId="77777777" w:rsidR="00E559D6" w:rsidRDefault="007850B6">
            <w:pPr>
              <w:snapToGrid w:val="0"/>
              <w:spacing w:after="0"/>
              <w:jc w:val="center"/>
              <w:rPr>
                <w:rFonts w:eastAsia="宋体"/>
                <w:lang w:eastAsia="zh-CN"/>
              </w:rPr>
            </w:pPr>
            <w:r>
              <w:rPr>
                <w:rFonts w:eastAsia="宋体" w:hint="eastAsia"/>
                <w:lang w:eastAsia="zh-CN"/>
              </w:rPr>
              <w:t>S</w:t>
            </w:r>
            <w:r>
              <w:rPr>
                <w:rFonts w:eastAsia="宋体"/>
                <w:lang w:eastAsia="zh-CN"/>
              </w:rPr>
              <w:t>amsung</w:t>
            </w:r>
          </w:p>
        </w:tc>
        <w:tc>
          <w:tcPr>
            <w:tcW w:w="6941" w:type="dxa"/>
            <w:vAlign w:val="center"/>
          </w:tcPr>
          <w:p w14:paraId="368175DD" w14:textId="77777777" w:rsidR="00E559D6" w:rsidRDefault="007850B6">
            <w:pPr>
              <w:spacing w:after="120"/>
              <w:rPr>
                <w:rFonts w:eastAsia="宋体"/>
                <w:b/>
                <w:lang w:eastAsia="zh-CN"/>
              </w:rPr>
            </w:pPr>
            <w:r>
              <w:rPr>
                <w:rFonts w:eastAsia="宋体"/>
                <w:b/>
                <w:lang w:eastAsia="zh-CN"/>
              </w:rPr>
              <w:t xml:space="preserve">Proposal 2: </w:t>
            </w:r>
            <w:r>
              <w:rPr>
                <w:rFonts w:eastAsia="宋体"/>
                <w:bCs/>
                <w:lang w:eastAsia="zh-CN"/>
              </w:rPr>
              <w:t xml:space="preserve">Acquiring a new GNSS position fix during a long connection time can be triggered by UE when there are UL data to transmit and the UL synchronization is lost. </w:t>
            </w:r>
          </w:p>
          <w:p w14:paraId="1F937A40" w14:textId="77777777" w:rsidR="00E559D6" w:rsidRDefault="007850B6">
            <w:pPr>
              <w:spacing w:after="120"/>
              <w:rPr>
                <w:rFonts w:eastAsia="宋体"/>
                <w:bCs/>
                <w:lang w:eastAsia="zh-CN"/>
              </w:rPr>
            </w:pPr>
            <w:r>
              <w:rPr>
                <w:rFonts w:eastAsia="宋体"/>
                <w:b/>
                <w:lang w:eastAsia="zh-CN"/>
              </w:rPr>
              <w:t xml:space="preserve">Proposal 3: </w:t>
            </w:r>
            <w:r>
              <w:rPr>
                <w:rFonts w:eastAsia="宋体"/>
                <w:bCs/>
                <w:lang w:eastAsia="zh-CN"/>
              </w:rPr>
              <w:t xml:space="preserve">Acquiring a new GNSS position fix during a long connection time can be triggered by </w:t>
            </w:r>
            <w:r w:rsidR="00B94333">
              <w:rPr>
                <w:rFonts w:eastAsia="宋体"/>
                <w:bCs/>
                <w:lang w:eastAsia="zh-CN"/>
              </w:rPr>
              <w:t>Enb</w:t>
            </w:r>
            <w:r>
              <w:rPr>
                <w:rFonts w:eastAsia="宋体"/>
                <w:bCs/>
                <w:lang w:eastAsia="zh-CN"/>
              </w:rPr>
              <w:t xml:space="preserve"> when there are DL data to transmit and the UL synchronization is lost.</w:t>
            </w:r>
          </w:p>
        </w:tc>
      </w:tr>
      <w:tr w:rsidR="00E559D6" w14:paraId="54E2B06F" w14:textId="77777777">
        <w:trPr>
          <w:trHeight w:val="398"/>
          <w:jc w:val="center"/>
        </w:trPr>
        <w:tc>
          <w:tcPr>
            <w:tcW w:w="2426" w:type="dxa"/>
            <w:shd w:val="clear" w:color="auto" w:fill="D5DCE4" w:themeFill="text2" w:themeFillTint="33"/>
            <w:vAlign w:val="center"/>
          </w:tcPr>
          <w:p w14:paraId="760B7B5B" w14:textId="77777777" w:rsidR="00E559D6" w:rsidRDefault="007850B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31884C45" w14:textId="77777777" w:rsidR="00E559D6" w:rsidRDefault="007850B6">
            <w:pPr>
              <w:spacing w:after="120"/>
              <w:rPr>
                <w:rFonts w:eastAsia="宋体"/>
                <w:b/>
                <w:lang w:eastAsia="zh-CN"/>
              </w:rPr>
            </w:pPr>
            <w:r>
              <w:rPr>
                <w:b/>
                <w:bCs/>
              </w:rPr>
              <w:t>Proposal 3:</w:t>
            </w:r>
            <w:r>
              <w:t xml:space="preserve"> RAN1 is to consider the interaction between GNSS measurement and C-DRX.</w:t>
            </w:r>
          </w:p>
        </w:tc>
      </w:tr>
      <w:tr w:rsidR="00E559D6" w14:paraId="0CA16F15" w14:textId="77777777">
        <w:trPr>
          <w:trHeight w:val="398"/>
          <w:jc w:val="center"/>
        </w:trPr>
        <w:tc>
          <w:tcPr>
            <w:tcW w:w="2426" w:type="dxa"/>
            <w:shd w:val="clear" w:color="auto" w:fill="D5DCE4" w:themeFill="text2" w:themeFillTint="33"/>
            <w:vAlign w:val="center"/>
          </w:tcPr>
          <w:p w14:paraId="1797631A" w14:textId="77777777" w:rsidR="00E559D6" w:rsidRDefault="007850B6">
            <w:pPr>
              <w:snapToGrid w:val="0"/>
              <w:spacing w:after="0"/>
              <w:jc w:val="center"/>
              <w:rPr>
                <w:rFonts w:eastAsia="宋体"/>
                <w:lang w:eastAsia="zh-CN"/>
              </w:rPr>
            </w:pPr>
            <w:r>
              <w:rPr>
                <w:rFonts w:eastAsia="宋体" w:hint="eastAsia"/>
                <w:lang w:eastAsia="zh-CN"/>
              </w:rPr>
              <w:t>C</w:t>
            </w:r>
            <w:r>
              <w:rPr>
                <w:rFonts w:eastAsia="宋体"/>
                <w:lang w:eastAsia="zh-CN"/>
              </w:rPr>
              <w:t>MCC</w:t>
            </w:r>
          </w:p>
        </w:tc>
        <w:tc>
          <w:tcPr>
            <w:tcW w:w="6941" w:type="dxa"/>
            <w:vAlign w:val="center"/>
          </w:tcPr>
          <w:p w14:paraId="25C18894" w14:textId="77777777" w:rsidR="00E559D6" w:rsidRDefault="007850B6">
            <w:pPr>
              <w:spacing w:beforeLines="50" w:before="120" w:afterLines="50" w:after="120"/>
              <w:rPr>
                <w:b/>
                <w:iCs/>
              </w:rPr>
            </w:pPr>
            <w:r>
              <w:rPr>
                <w:b/>
                <w:iCs/>
              </w:rPr>
              <w:t xml:space="preserve">Proposal 5. </w:t>
            </w:r>
            <w:r>
              <w:rPr>
                <w:bCs/>
                <w:iCs/>
              </w:rPr>
              <w:t xml:space="preserve">For long connection, the power consumption of potential mechanisms that enable alternate GNSS measurement and data transmission needs to be evaluated. </w:t>
            </w:r>
          </w:p>
        </w:tc>
      </w:tr>
    </w:tbl>
    <w:p w14:paraId="282F3FE3" w14:textId="77777777" w:rsidR="00E559D6" w:rsidRDefault="007850B6">
      <w:pPr>
        <w:rPr>
          <w:b/>
          <w:iCs/>
          <w:lang w:eastAsia="zh-CN"/>
        </w:rPr>
      </w:pPr>
      <w:r>
        <w:rPr>
          <w:rFonts w:eastAsiaTheme="minorEastAsia"/>
          <w:lang w:eastAsia="zh-CN"/>
        </w:rPr>
        <w:t xml:space="preserve">Spreadtrum and Samsung proposed </w:t>
      </w:r>
      <w:r>
        <w:rPr>
          <w:bCs/>
          <w:iCs/>
          <w:lang w:eastAsia="zh-CN"/>
        </w:rPr>
        <w:t>UE triggered and network triggered GNSS measurement.</w:t>
      </w:r>
    </w:p>
    <w:p w14:paraId="37B2B757" w14:textId="77777777" w:rsidR="00E559D6" w:rsidRDefault="007850B6">
      <w:pPr>
        <w:rPr>
          <w:rFonts w:eastAsiaTheme="minorEastAsia"/>
          <w:lang w:eastAsia="zh-CN"/>
        </w:rPr>
      </w:pPr>
      <w:r>
        <w:rPr>
          <w:bCs/>
          <w:iCs/>
          <w:lang w:eastAsia="zh-CN"/>
        </w:rPr>
        <w:t xml:space="preserve">CATT proposed </w:t>
      </w:r>
      <w:r>
        <w:rPr>
          <w:rFonts w:eastAsiaTheme="minorEastAsia"/>
          <w:lang w:eastAsia="zh-CN"/>
        </w:rPr>
        <w:t>If the synchronization error is acceptable due to GNSS position out-of-date, allow UE to continue its transmission in case that GNSS expiry is in the middle of one long transmission.</w:t>
      </w:r>
    </w:p>
    <w:p w14:paraId="5E305035" w14:textId="77777777" w:rsidR="00E559D6" w:rsidRDefault="007850B6">
      <w:pPr>
        <w:rPr>
          <w:bCs/>
        </w:rPr>
      </w:pPr>
      <w:r>
        <w:rPr>
          <w:rFonts w:eastAsia="宋体" w:hint="eastAsia"/>
          <w:lang w:eastAsia="zh-CN"/>
        </w:rPr>
        <w:t>N</w:t>
      </w:r>
      <w:r>
        <w:rPr>
          <w:rFonts w:eastAsia="宋体"/>
          <w:lang w:eastAsia="zh-CN"/>
        </w:rPr>
        <w:t xml:space="preserve">okia mentioned </w:t>
      </w:r>
      <w:r>
        <w:rPr>
          <w:bCs/>
        </w:rPr>
        <w:t>How to solve the issue as GNSS expire during the long repetition for IoT should be studied.</w:t>
      </w:r>
    </w:p>
    <w:p w14:paraId="7E81E5A8" w14:textId="77777777" w:rsidR="00E559D6" w:rsidRDefault="007850B6">
      <w:pPr>
        <w:jc w:val="both"/>
        <w:rPr>
          <w:rFonts w:eastAsia="宋体"/>
          <w:lang w:eastAsia="zh-CN"/>
        </w:rPr>
      </w:pPr>
      <w:r>
        <w:lastRenderedPageBreak/>
        <w:t xml:space="preserve">Apple mentioned In UE’s RRC connected state, UE may have C-DRX configuration. It is possible the scheduled GNSS measurement gap may occur in the middle of inactive state of UE’s C-DRX. If UE performs GNSS based on the scheduled GNSS measurement gap, it is a waste since the measured GNSS information is not going to be used in the remaining duration of the inactive state of UE’s C-DRX. For this case, UE may perform GNSS measurement just before UE is on active state, or just after receiving the paging information. </w:t>
      </w:r>
    </w:p>
    <w:p w14:paraId="58544728" w14:textId="77777777" w:rsidR="00E559D6" w:rsidRDefault="007850B6">
      <w:pPr>
        <w:rPr>
          <w:rFonts w:eastAsiaTheme="minorEastAsia"/>
          <w:lang w:eastAsia="zh-CN"/>
        </w:rPr>
      </w:pPr>
      <w:r>
        <w:rPr>
          <w:rFonts w:eastAsia="宋体"/>
          <w:highlight w:val="yellow"/>
          <w:lang w:eastAsia="zh-CN"/>
        </w:rPr>
        <w:t>Moderator View:</w:t>
      </w:r>
      <w:r>
        <w:rPr>
          <w:rFonts w:eastAsia="宋体"/>
          <w:lang w:eastAsia="zh-CN"/>
        </w:rPr>
        <w:t xml:space="preserve"> To the moderator understanding, the issue for discussion is potential enhancements to reduce impact of GNSS measurement on power consumption to UE during long connection time. When GNSS validity duration expires, there is GNSS position error accumulation caused by UE being unaware of its movement if it does not re-acquire a new GNSS position fix. RAN1 can discuss whether GNSS measurement for GNSS position fix can be triggered by UE itself or by network with GNSS validity duration is known to both UE and network.</w:t>
      </w:r>
      <w:r>
        <w:rPr>
          <w:rFonts w:eastAsiaTheme="minorEastAsia"/>
          <w:lang w:eastAsia="zh-CN"/>
        </w:rPr>
        <w:t xml:space="preserve"> The inactive state of C-DRX can be 2.56 seconds or less. This is sufficient for GNSS measurements assuming hot fix of 1-2 s</w:t>
      </w:r>
      <w:r>
        <w:t xml:space="preserve"> </w:t>
      </w:r>
      <w:r>
        <w:rPr>
          <w:rFonts w:eastAsiaTheme="minorEastAsia"/>
          <w:lang w:eastAsia="zh-CN"/>
        </w:rPr>
        <w:t>without any significant impact on GNSS validity duration.</w:t>
      </w:r>
    </w:p>
    <w:p w14:paraId="343A9D61" w14:textId="77777777" w:rsidR="00E559D6" w:rsidRDefault="00E559D6"/>
    <w:p w14:paraId="47B44F88" w14:textId="77777777" w:rsidR="00E559D6" w:rsidRDefault="007850B6">
      <w:pPr>
        <w:pStyle w:val="2"/>
        <w:numPr>
          <w:ilvl w:val="1"/>
          <w:numId w:val="27"/>
        </w:numPr>
        <w:rPr>
          <w:rFonts w:eastAsia="宋体"/>
          <w:lang w:val="en-US" w:eastAsia="zh-CN"/>
        </w:rPr>
      </w:pPr>
      <w:r>
        <w:rPr>
          <w:lang w:val="en-US"/>
        </w:rPr>
        <w:t>FIRST ROUND Discussion</w:t>
      </w:r>
    </w:p>
    <w:p w14:paraId="6B5BDE35"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w:t>
      </w:r>
    </w:p>
    <w:p w14:paraId="3E68943C" w14:textId="77777777" w:rsidR="00E559D6" w:rsidRDefault="007850B6">
      <w:pPr>
        <w:rPr>
          <w:b/>
          <w:bCs/>
          <w:i/>
        </w:rPr>
      </w:pPr>
      <w:r>
        <w:rPr>
          <w:b/>
          <w:bCs/>
          <w:i/>
        </w:rPr>
        <w:t>Companies are encouraged to comment on whether there is a need for potential enhancements on the following for long connection time</w:t>
      </w:r>
    </w:p>
    <w:p w14:paraId="4D0B9ABC" w14:textId="77777777" w:rsidR="00E559D6" w:rsidRDefault="007850B6">
      <w:pPr>
        <w:pStyle w:val="aff1"/>
        <w:numPr>
          <w:ilvl w:val="0"/>
          <w:numId w:val="15"/>
        </w:numPr>
        <w:ind w:leftChars="0"/>
        <w:rPr>
          <w:b/>
          <w:bCs/>
          <w:i/>
        </w:rPr>
      </w:pPr>
      <w:r>
        <w:rPr>
          <w:b/>
          <w:bCs/>
          <w:i/>
        </w:rPr>
        <w:t>UE triggered GNSS measurement.</w:t>
      </w:r>
    </w:p>
    <w:p w14:paraId="513C0F70" w14:textId="77777777" w:rsidR="00E559D6" w:rsidRDefault="007850B6">
      <w:pPr>
        <w:pStyle w:val="aff1"/>
        <w:numPr>
          <w:ilvl w:val="0"/>
          <w:numId w:val="15"/>
        </w:numPr>
        <w:ind w:leftChars="0"/>
        <w:rPr>
          <w:b/>
          <w:bCs/>
          <w:i/>
        </w:rPr>
      </w:pPr>
      <w:r>
        <w:rPr>
          <w:b/>
          <w:bCs/>
          <w:i/>
        </w:rPr>
        <w:t xml:space="preserve">Network triggered GNSS measurement. </w:t>
      </w:r>
    </w:p>
    <w:p w14:paraId="0829202C" w14:textId="77777777" w:rsidR="00E559D6" w:rsidRDefault="007850B6">
      <w:pPr>
        <w:pStyle w:val="aff1"/>
        <w:numPr>
          <w:ilvl w:val="0"/>
          <w:numId w:val="15"/>
        </w:numPr>
        <w:ind w:leftChars="0"/>
        <w:rPr>
          <w:b/>
          <w:bCs/>
          <w:i/>
        </w:rPr>
      </w:pPr>
      <w:r>
        <w:rPr>
          <w:b/>
          <w:bCs/>
          <w:i/>
        </w:rPr>
        <w:t>UE continues its long transmission after GNSS validity duration expires.</w:t>
      </w:r>
    </w:p>
    <w:p w14:paraId="2CC3DB5A" w14:textId="77777777" w:rsidR="00E559D6" w:rsidRDefault="00E559D6">
      <w:pPr>
        <w:rPr>
          <w:b/>
          <w:bCs/>
          <w:i/>
        </w:rPr>
      </w:pPr>
    </w:p>
    <w:p w14:paraId="70C2DB57"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8B4E385" w14:textId="77777777">
        <w:trPr>
          <w:trHeight w:val="398"/>
          <w:jc w:val="center"/>
        </w:trPr>
        <w:tc>
          <w:tcPr>
            <w:tcW w:w="2426" w:type="dxa"/>
            <w:shd w:val="clear" w:color="auto" w:fill="D5DCE4" w:themeFill="text2" w:themeFillTint="33"/>
            <w:vAlign w:val="center"/>
          </w:tcPr>
          <w:p w14:paraId="7E659C07"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1B1FA976" w14:textId="77777777" w:rsidR="00E559D6" w:rsidRDefault="007850B6">
            <w:pPr>
              <w:snapToGrid w:val="0"/>
              <w:spacing w:after="0"/>
              <w:jc w:val="center"/>
            </w:pPr>
            <w:r>
              <w:t>Comments</w:t>
            </w:r>
          </w:p>
        </w:tc>
      </w:tr>
      <w:tr w:rsidR="00E559D6" w14:paraId="230FAC90" w14:textId="77777777">
        <w:trPr>
          <w:trHeight w:val="398"/>
          <w:jc w:val="center"/>
        </w:trPr>
        <w:tc>
          <w:tcPr>
            <w:tcW w:w="2426" w:type="dxa"/>
            <w:shd w:val="clear" w:color="auto" w:fill="auto"/>
            <w:vAlign w:val="center"/>
          </w:tcPr>
          <w:p w14:paraId="3E891C04" w14:textId="77777777" w:rsidR="00E559D6" w:rsidRDefault="00E559D6">
            <w:pPr>
              <w:snapToGrid w:val="0"/>
              <w:spacing w:after="0"/>
              <w:jc w:val="center"/>
              <w:rPr>
                <w:lang w:eastAsia="zh-CN"/>
              </w:rPr>
            </w:pPr>
          </w:p>
        </w:tc>
        <w:tc>
          <w:tcPr>
            <w:tcW w:w="6941" w:type="dxa"/>
            <w:vAlign w:val="center"/>
          </w:tcPr>
          <w:p w14:paraId="2D048FDC" w14:textId="77777777" w:rsidR="00E559D6" w:rsidRDefault="00E559D6">
            <w:pPr>
              <w:snapToGrid w:val="0"/>
              <w:rPr>
                <w:rFonts w:eastAsia="宋体"/>
                <w:lang w:val="en-US" w:eastAsia="zh-CN"/>
              </w:rPr>
            </w:pPr>
          </w:p>
        </w:tc>
      </w:tr>
      <w:tr w:rsidR="00E559D6" w14:paraId="7EA439E9" w14:textId="77777777">
        <w:trPr>
          <w:trHeight w:val="398"/>
          <w:jc w:val="center"/>
        </w:trPr>
        <w:tc>
          <w:tcPr>
            <w:tcW w:w="2426" w:type="dxa"/>
            <w:shd w:val="clear" w:color="auto" w:fill="auto"/>
            <w:vAlign w:val="center"/>
          </w:tcPr>
          <w:p w14:paraId="2B5BC849"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7B1F664B" w14:textId="77777777" w:rsidR="00E559D6" w:rsidRDefault="007850B6">
            <w:pPr>
              <w:spacing w:after="120"/>
              <w:jc w:val="both"/>
              <w:rPr>
                <w:rFonts w:eastAsia="宋体"/>
                <w:lang w:eastAsia="zh-CN"/>
              </w:rPr>
            </w:pPr>
            <w:r>
              <w:rPr>
                <w:rFonts w:eastAsia="宋体" w:hint="eastAsia"/>
                <w:lang w:eastAsia="zh-CN"/>
              </w:rPr>
              <w:t>O</w:t>
            </w:r>
            <w:r>
              <w:rPr>
                <w:rFonts w:eastAsia="宋体"/>
                <w:lang w:eastAsia="zh-CN"/>
              </w:rPr>
              <w:t xml:space="preserve">K with the proposal, prefer the configuration is controlled by </w:t>
            </w:r>
            <w:r w:rsidR="00B94333">
              <w:rPr>
                <w:rFonts w:eastAsia="宋体"/>
                <w:lang w:eastAsia="zh-CN"/>
              </w:rPr>
              <w:t>Enb</w:t>
            </w:r>
          </w:p>
        </w:tc>
      </w:tr>
      <w:tr w:rsidR="00E559D6" w14:paraId="7141EA33" w14:textId="77777777">
        <w:trPr>
          <w:trHeight w:val="398"/>
          <w:jc w:val="center"/>
        </w:trPr>
        <w:tc>
          <w:tcPr>
            <w:tcW w:w="2426" w:type="dxa"/>
            <w:shd w:val="clear" w:color="auto" w:fill="auto"/>
            <w:vAlign w:val="center"/>
          </w:tcPr>
          <w:p w14:paraId="7D4EAAC8"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4DFAC6B2" w14:textId="77777777" w:rsidR="00E559D6" w:rsidRDefault="007850B6">
            <w:pPr>
              <w:snapToGrid w:val="0"/>
              <w:rPr>
                <w:rFonts w:eastAsia="宋体"/>
                <w:lang w:val="en-US" w:eastAsia="zh-CN"/>
              </w:rPr>
            </w:pPr>
            <w:r>
              <w:rPr>
                <w:rFonts w:eastAsia="宋体" w:hint="eastAsia"/>
                <w:lang w:val="en-US" w:eastAsia="zh-CN"/>
              </w:rPr>
              <w:t>In our view, UE can just perform GNSS measurement in the configured gap. There is no need to specify addition triggering mechanism for GNSS measurement. If the mobility status is changed, UE can trigger an update of the intervals between GNSS measurement gaps instead of directly trigger a measurement. With this mechanism, UE and GNSS have good consensus on the time for measurement to avoid scheduling during this time period.</w:t>
            </w:r>
          </w:p>
          <w:p w14:paraId="28A5873D" w14:textId="77777777" w:rsidR="00E559D6" w:rsidRDefault="007850B6">
            <w:pPr>
              <w:snapToGrid w:val="0"/>
              <w:rPr>
                <w:rFonts w:eastAsia="宋体"/>
                <w:lang w:val="en-US" w:eastAsia="zh-CN"/>
              </w:rPr>
            </w:pPr>
            <w:r>
              <w:rPr>
                <w:rFonts w:eastAsia="宋体" w:hint="eastAsia"/>
                <w:lang w:val="en-US" w:eastAsia="zh-CN"/>
              </w:rPr>
              <w:t>When GNSS validity duration expires, it</w:t>
            </w:r>
            <w:r>
              <w:rPr>
                <w:rFonts w:eastAsia="宋体"/>
                <w:lang w:val="en-US" w:eastAsia="zh-CN"/>
              </w:rPr>
              <w:t>’</w:t>
            </w:r>
            <w:r>
              <w:rPr>
                <w:rFonts w:eastAsia="宋体" w:hint="eastAsia"/>
                <w:lang w:val="en-US" w:eastAsia="zh-CN"/>
              </w:rPr>
              <w:t>s better to let UE re-acquire GNSS. If UE continues its long transmission, UE and network will lose consensus on when the UL synchronization can be kept.</w:t>
            </w:r>
          </w:p>
        </w:tc>
      </w:tr>
      <w:tr w:rsidR="00E559D6" w14:paraId="1B392FAA" w14:textId="77777777">
        <w:trPr>
          <w:trHeight w:val="398"/>
          <w:jc w:val="center"/>
        </w:trPr>
        <w:tc>
          <w:tcPr>
            <w:tcW w:w="2426" w:type="dxa"/>
            <w:shd w:val="clear" w:color="auto" w:fill="auto"/>
            <w:vAlign w:val="center"/>
          </w:tcPr>
          <w:p w14:paraId="08C2ABD4" w14:textId="77777777" w:rsidR="00E559D6" w:rsidRDefault="007850B6">
            <w:pPr>
              <w:snapToGrid w:val="0"/>
              <w:spacing w:after="0"/>
              <w:jc w:val="center"/>
              <w:rPr>
                <w:color w:val="000000" w:themeColor="text1"/>
                <w:lang w:eastAsia="zh-CN"/>
              </w:rPr>
            </w:pPr>
            <w:r>
              <w:rPr>
                <w:color w:val="000000" w:themeColor="text1"/>
                <w:lang w:eastAsia="zh-CN"/>
              </w:rPr>
              <w:t>Qualcomm</w:t>
            </w:r>
          </w:p>
        </w:tc>
        <w:tc>
          <w:tcPr>
            <w:tcW w:w="6941" w:type="dxa"/>
            <w:vAlign w:val="center"/>
          </w:tcPr>
          <w:p w14:paraId="2F469CE3" w14:textId="77777777" w:rsidR="00E559D6" w:rsidRDefault="007850B6">
            <w:pPr>
              <w:spacing w:after="120"/>
              <w:rPr>
                <w:rFonts w:eastAsia="宋体"/>
                <w:lang w:eastAsia="zh-CN"/>
              </w:rPr>
            </w:pPr>
            <w:r>
              <w:rPr>
                <w:rFonts w:eastAsia="宋体"/>
                <w:lang w:eastAsia="zh-CN"/>
              </w:rPr>
              <w:t>UE will need to trigger something, in the absence of a mechanism to “extend” the validity, as discussed in Section 5 (I think the original proposal was by HW).</w:t>
            </w:r>
          </w:p>
          <w:p w14:paraId="42FD8522" w14:textId="77777777" w:rsidR="00E559D6" w:rsidRDefault="007850B6">
            <w:pPr>
              <w:spacing w:after="120"/>
              <w:rPr>
                <w:rFonts w:eastAsia="宋体"/>
                <w:lang w:eastAsia="zh-CN"/>
              </w:rPr>
            </w:pPr>
            <w:r>
              <w:rPr>
                <w:rFonts w:eastAsia="宋体"/>
                <w:lang w:eastAsia="zh-CN"/>
              </w:rPr>
              <w:t>All options listed may be on the table as possibilities, but “additional mechanisms” may be required to facilitate e.g., transmission after GNSS validity expiry (which to us, is a perfectly legitimate enhancement)—most notably, closed-loop time AND frequency corrections from the network to make sure the UE maintains time/frequency sync even in the absence of a (recent) valid GNSS.</w:t>
            </w:r>
          </w:p>
          <w:p w14:paraId="12E94CEF" w14:textId="77777777" w:rsidR="00E559D6" w:rsidRDefault="007850B6">
            <w:pPr>
              <w:spacing w:after="120"/>
              <w:rPr>
                <w:rFonts w:eastAsia="宋体"/>
                <w:lang w:eastAsia="zh-CN"/>
              </w:rPr>
            </w:pPr>
            <w:r>
              <w:rPr>
                <w:rFonts w:eastAsia="宋体"/>
                <w:lang w:eastAsia="zh-CN"/>
              </w:rPr>
              <w:t>This is also why we are sceptical about your “Initial Proposal 1” on “always maintaining valid GNSS”, since it contradicts enhancements such as these.</w:t>
            </w:r>
          </w:p>
        </w:tc>
      </w:tr>
      <w:tr w:rsidR="00E559D6" w14:paraId="5F1A3ED2" w14:textId="77777777">
        <w:trPr>
          <w:trHeight w:val="398"/>
          <w:jc w:val="center"/>
        </w:trPr>
        <w:tc>
          <w:tcPr>
            <w:tcW w:w="2426" w:type="dxa"/>
            <w:shd w:val="clear" w:color="auto" w:fill="auto"/>
            <w:vAlign w:val="center"/>
          </w:tcPr>
          <w:p w14:paraId="7BE64121" w14:textId="77777777" w:rsidR="00E559D6" w:rsidRDefault="007850B6">
            <w:pPr>
              <w:snapToGrid w:val="0"/>
              <w:spacing w:after="0"/>
              <w:jc w:val="center"/>
              <w:rPr>
                <w:rFonts w:eastAsia="宋体"/>
                <w:lang w:eastAsia="zh-CN"/>
              </w:rPr>
            </w:pPr>
            <w:r>
              <w:rPr>
                <w:rFonts w:eastAsia="宋体" w:hint="eastAsia"/>
                <w:color w:val="000000" w:themeColor="text1"/>
                <w:lang w:eastAsia="zh-CN"/>
              </w:rPr>
              <w:t>CATT</w:t>
            </w:r>
          </w:p>
        </w:tc>
        <w:tc>
          <w:tcPr>
            <w:tcW w:w="6941" w:type="dxa"/>
            <w:vAlign w:val="center"/>
          </w:tcPr>
          <w:p w14:paraId="4B5D8DEB" w14:textId="77777777" w:rsidR="00E559D6" w:rsidRDefault="007850B6">
            <w:pPr>
              <w:pStyle w:val="a9"/>
              <w:adjustRightInd w:val="0"/>
              <w:spacing w:before="120" w:line="259" w:lineRule="auto"/>
              <w:rPr>
                <w:rFonts w:ascii="Times New Roman" w:eastAsia="宋体" w:hAnsi="Times New Roman"/>
                <w:bCs/>
                <w:szCs w:val="20"/>
                <w:lang w:eastAsia="zh-CN"/>
              </w:rPr>
            </w:pPr>
            <w:r>
              <w:rPr>
                <w:rFonts w:eastAsia="宋体"/>
                <w:lang w:eastAsia="zh-CN"/>
              </w:rPr>
              <w:t>I</w:t>
            </w:r>
            <w:r>
              <w:rPr>
                <w:rFonts w:eastAsia="宋体" w:hint="eastAsia"/>
                <w:lang w:eastAsia="zh-CN"/>
              </w:rPr>
              <w:t xml:space="preserve">f GNSS </w:t>
            </w:r>
            <w:r>
              <w:rPr>
                <w:rFonts w:eastAsia="宋体"/>
                <w:lang w:eastAsia="zh-CN"/>
              </w:rPr>
              <w:t>expiry</w:t>
            </w:r>
            <w:r>
              <w:rPr>
                <w:rFonts w:eastAsia="宋体" w:hint="eastAsia"/>
                <w:lang w:eastAsia="zh-CN"/>
              </w:rPr>
              <w:t xml:space="preserve"> is </w:t>
            </w:r>
            <w:r>
              <w:rPr>
                <w:rFonts w:eastAsia="宋体"/>
                <w:lang w:eastAsia="zh-CN"/>
              </w:rPr>
              <w:t>happening</w:t>
            </w:r>
            <w:r>
              <w:rPr>
                <w:rFonts w:eastAsia="宋体" w:hint="eastAsia"/>
                <w:lang w:eastAsia="zh-CN"/>
              </w:rPr>
              <w:t xml:space="preserve"> in the middle of one transmission, continuing this transmission can be allowed. </w:t>
            </w:r>
          </w:p>
        </w:tc>
      </w:tr>
      <w:tr w:rsidR="00E559D6" w14:paraId="612E974B" w14:textId="77777777">
        <w:trPr>
          <w:trHeight w:val="398"/>
          <w:jc w:val="center"/>
        </w:trPr>
        <w:tc>
          <w:tcPr>
            <w:tcW w:w="2426" w:type="dxa"/>
            <w:shd w:val="clear" w:color="auto" w:fill="auto"/>
            <w:vAlign w:val="center"/>
          </w:tcPr>
          <w:p w14:paraId="0CE8DEF3" w14:textId="77777777" w:rsidR="00E559D6" w:rsidRDefault="007850B6">
            <w:pPr>
              <w:snapToGrid w:val="0"/>
              <w:spacing w:after="0"/>
              <w:jc w:val="center"/>
              <w:rPr>
                <w:rFonts w:eastAsiaTheme="minorEastAsia"/>
                <w:lang w:eastAsia="zh-CN"/>
              </w:rPr>
            </w:pPr>
            <w:r>
              <w:rPr>
                <w:rFonts w:eastAsiaTheme="minorEastAsia"/>
                <w:lang w:eastAsia="zh-CN"/>
              </w:rPr>
              <w:lastRenderedPageBreak/>
              <w:t>Nokia, NSB</w:t>
            </w:r>
          </w:p>
        </w:tc>
        <w:tc>
          <w:tcPr>
            <w:tcW w:w="6941" w:type="dxa"/>
            <w:vAlign w:val="center"/>
          </w:tcPr>
          <w:p w14:paraId="5CBDCFE4" w14:textId="77777777" w:rsidR="00E559D6" w:rsidRDefault="007850B6">
            <w:pPr>
              <w:snapToGrid w:val="0"/>
              <w:rPr>
                <w:rFonts w:eastAsia="宋体"/>
                <w:lang w:val="en-US" w:eastAsia="zh-CN"/>
              </w:rPr>
            </w:pPr>
            <w:r>
              <w:rPr>
                <w:rFonts w:eastAsia="宋体"/>
                <w:lang w:val="en-US" w:eastAsia="zh-CN"/>
              </w:rPr>
              <w:t xml:space="preserve">First of all, it should be network to know and control UE’s behavior for GNSS measurement and action after GNSS validity duration expire. </w:t>
            </w:r>
          </w:p>
          <w:p w14:paraId="78DD3FD5" w14:textId="77777777" w:rsidR="00E559D6" w:rsidRDefault="007850B6">
            <w:pPr>
              <w:snapToGrid w:val="0"/>
              <w:rPr>
                <w:rFonts w:eastAsia="宋体"/>
                <w:lang w:val="en-US" w:eastAsia="zh-CN"/>
              </w:rPr>
            </w:pPr>
            <w:r>
              <w:rPr>
                <w:rFonts w:eastAsia="宋体"/>
                <w:lang w:val="en-US" w:eastAsia="zh-CN"/>
              </w:rPr>
              <w:t>Considering non simultaneous operation of GNSS and IoT operation, network need to control when UE to re-acquire GNSS and when UE to do UL/DL operation.</w:t>
            </w:r>
          </w:p>
          <w:p w14:paraId="5AE6BEB2" w14:textId="77777777" w:rsidR="00E559D6" w:rsidRDefault="007850B6">
            <w:pPr>
              <w:spacing w:after="120"/>
              <w:rPr>
                <w:rFonts w:eastAsia="宋体"/>
                <w:b/>
                <w:lang w:eastAsia="zh-CN"/>
              </w:rPr>
            </w:pPr>
            <w:r>
              <w:rPr>
                <w:rFonts w:eastAsia="宋体"/>
                <w:lang w:val="en-US" w:eastAsia="zh-CN"/>
              </w:rPr>
              <w:t>Network controlled schemes for GNSS measurement, i.e. all options should be network controlled, should be further studied.</w:t>
            </w:r>
          </w:p>
        </w:tc>
      </w:tr>
      <w:tr w:rsidR="00E559D6" w14:paraId="54F61026" w14:textId="77777777">
        <w:trPr>
          <w:trHeight w:val="398"/>
          <w:jc w:val="center"/>
        </w:trPr>
        <w:tc>
          <w:tcPr>
            <w:tcW w:w="2426" w:type="dxa"/>
            <w:shd w:val="clear" w:color="auto" w:fill="auto"/>
            <w:vAlign w:val="center"/>
          </w:tcPr>
          <w:p w14:paraId="536EEFE9" w14:textId="77777777" w:rsidR="00E559D6" w:rsidRDefault="007850B6">
            <w:pPr>
              <w:snapToGrid w:val="0"/>
              <w:spacing w:after="0"/>
              <w:jc w:val="center"/>
              <w:rPr>
                <w:rFonts w:eastAsia="宋体"/>
                <w:bCs/>
                <w:lang w:eastAsia="zh-CN"/>
              </w:rPr>
            </w:pPr>
            <w:r>
              <w:rPr>
                <w:rFonts w:eastAsia="宋体"/>
                <w:lang w:val="en-US" w:eastAsia="zh-CN"/>
              </w:rPr>
              <w:t>Samsung</w:t>
            </w:r>
          </w:p>
        </w:tc>
        <w:tc>
          <w:tcPr>
            <w:tcW w:w="6941" w:type="dxa"/>
          </w:tcPr>
          <w:p w14:paraId="61F6AB6A" w14:textId="77777777" w:rsidR="00E559D6" w:rsidRDefault="007850B6">
            <w:pPr>
              <w:pStyle w:val="a9"/>
              <w:adjustRightInd w:val="0"/>
              <w:spacing w:before="120" w:line="259" w:lineRule="auto"/>
              <w:rPr>
                <w:rFonts w:ascii="Times New Roman" w:eastAsia="宋体" w:hAnsi="Times New Roman"/>
                <w:bCs/>
                <w:szCs w:val="20"/>
                <w:lang w:val="en-US" w:eastAsia="zh-CN"/>
              </w:rPr>
            </w:pPr>
            <w:r>
              <w:rPr>
                <w:rFonts w:ascii="Times New Roman" w:eastAsia="宋体" w:hAnsi="Times New Roman"/>
                <w:bCs/>
                <w:szCs w:val="20"/>
                <w:lang w:val="en-US" w:eastAsia="zh-CN"/>
              </w:rPr>
              <w:t xml:space="preserve">We think GNSS measurement can be triggered by UE, e.g., UL data is arrived but UL synchronization is lost. And, GNSS measurement can also be triggered by </w:t>
            </w:r>
            <w:r w:rsidR="00B94333">
              <w:rPr>
                <w:rFonts w:ascii="Times New Roman" w:eastAsia="宋体" w:hAnsi="Times New Roman"/>
                <w:bCs/>
                <w:szCs w:val="20"/>
                <w:lang w:val="en-US" w:eastAsia="zh-CN"/>
              </w:rPr>
              <w:t>Enb</w:t>
            </w:r>
            <w:r>
              <w:rPr>
                <w:rFonts w:ascii="Times New Roman" w:eastAsia="宋体" w:hAnsi="Times New Roman"/>
                <w:bCs/>
                <w:szCs w:val="20"/>
                <w:lang w:val="en-US" w:eastAsia="zh-CN"/>
              </w:rPr>
              <w:t>, e.g., DL data is arrived but UL synchronization is lost. Detail triggering conditions for GNSS measurement can be further discussed.</w:t>
            </w:r>
          </w:p>
          <w:p w14:paraId="4F1ADF51" w14:textId="77777777" w:rsidR="00E559D6" w:rsidRDefault="007850B6">
            <w:pPr>
              <w:adjustRightInd w:val="0"/>
              <w:snapToGrid w:val="0"/>
              <w:spacing w:beforeLines="50" w:before="120" w:afterLines="50" w:after="120"/>
              <w:rPr>
                <w:rFonts w:eastAsia="宋体"/>
                <w:bCs/>
                <w:lang w:eastAsia="zh-CN"/>
              </w:rPr>
            </w:pPr>
            <w:r>
              <w:rPr>
                <w:rFonts w:eastAsia="宋体"/>
                <w:bCs/>
                <w:lang w:val="en-US" w:eastAsia="zh-CN"/>
              </w:rPr>
              <w:t>If UL synchronization is maintained via closed loop time/frequency control, UE can continue transmission even if GNSS validity timer is expired.</w:t>
            </w:r>
          </w:p>
        </w:tc>
      </w:tr>
      <w:tr w:rsidR="00E559D6" w14:paraId="7EFB1C4F" w14:textId="77777777">
        <w:trPr>
          <w:trHeight w:val="398"/>
          <w:jc w:val="center"/>
        </w:trPr>
        <w:tc>
          <w:tcPr>
            <w:tcW w:w="2426" w:type="dxa"/>
            <w:shd w:val="clear" w:color="auto" w:fill="auto"/>
            <w:vAlign w:val="center"/>
          </w:tcPr>
          <w:p w14:paraId="7ED666F4" w14:textId="77777777" w:rsidR="00E559D6" w:rsidRDefault="007850B6">
            <w:pPr>
              <w:snapToGrid w:val="0"/>
              <w:spacing w:after="0"/>
              <w:jc w:val="center"/>
              <w:rPr>
                <w:rFonts w:eastAsia="宋体"/>
                <w:lang w:val="en-US" w:eastAsia="zh-CN"/>
              </w:rPr>
            </w:pPr>
            <w:r>
              <w:rPr>
                <w:rFonts w:eastAsia="宋体"/>
                <w:bCs/>
                <w:lang w:val="en-US" w:eastAsia="zh-CN"/>
              </w:rPr>
              <w:t>CMCC</w:t>
            </w:r>
          </w:p>
        </w:tc>
        <w:tc>
          <w:tcPr>
            <w:tcW w:w="6941" w:type="dxa"/>
            <w:vAlign w:val="center"/>
          </w:tcPr>
          <w:p w14:paraId="0238A717" w14:textId="77777777" w:rsidR="00E559D6" w:rsidRDefault="007850B6">
            <w:pPr>
              <w:adjustRightInd w:val="0"/>
              <w:snapToGrid w:val="0"/>
              <w:spacing w:beforeLines="50" w:before="120" w:afterLines="50" w:after="120"/>
              <w:rPr>
                <w:bCs/>
                <w:iCs/>
              </w:rPr>
            </w:pPr>
            <w:r>
              <w:rPr>
                <w:bCs/>
                <w:iCs/>
                <w:lang w:val="en-US"/>
              </w:rPr>
              <w:t>Regardless whether</w:t>
            </w:r>
            <w:r>
              <w:rPr>
                <w:rFonts w:hint="eastAsia"/>
                <w:bCs/>
                <w:iCs/>
              </w:rPr>
              <w:t xml:space="preserve"> the </w:t>
            </w:r>
            <w:r>
              <w:rPr>
                <w:bCs/>
                <w:iCs/>
                <w:lang w:val="en-US"/>
              </w:rPr>
              <w:t xml:space="preserve">GNSS </w:t>
            </w:r>
            <w:r>
              <w:rPr>
                <w:rFonts w:hint="eastAsia"/>
                <w:bCs/>
                <w:iCs/>
              </w:rPr>
              <w:t xml:space="preserve">measurement is triggered by the UE or the network, there should be a consensus between the UE and the </w:t>
            </w:r>
            <w:r>
              <w:rPr>
                <w:bCs/>
                <w:iCs/>
                <w:lang w:val="en-US"/>
              </w:rPr>
              <w:t>network</w:t>
            </w:r>
            <w:r>
              <w:rPr>
                <w:rFonts w:hint="eastAsia"/>
                <w:bCs/>
                <w:iCs/>
              </w:rPr>
              <w:t xml:space="preserve"> that data transmission will automatically skip the GNSS measurement, which may depend on the </w:t>
            </w:r>
            <w:r>
              <w:rPr>
                <w:bCs/>
                <w:iCs/>
                <w:lang w:val="en-US"/>
              </w:rPr>
              <w:t>network</w:t>
            </w:r>
            <w:r>
              <w:rPr>
                <w:rFonts w:hint="eastAsia"/>
                <w:bCs/>
                <w:iCs/>
              </w:rPr>
              <w:t xml:space="preserve"> implementation.</w:t>
            </w:r>
          </w:p>
          <w:p w14:paraId="526EC7FD" w14:textId="77777777" w:rsidR="00E559D6" w:rsidRDefault="007850B6">
            <w:pPr>
              <w:adjustRightInd w:val="0"/>
              <w:snapToGrid w:val="0"/>
              <w:spacing w:beforeLines="50" w:before="120" w:afterLines="50" w:after="120"/>
              <w:rPr>
                <w:rFonts w:eastAsia="宋体"/>
                <w:bCs/>
                <w:lang w:val="en-US" w:eastAsia="zh-CN"/>
              </w:rPr>
            </w:pPr>
            <w:r>
              <w:rPr>
                <w:bCs/>
                <w:iCs/>
                <w:lang w:val="en-US"/>
              </w:rPr>
              <w:t>I</w:t>
            </w:r>
            <w:r>
              <w:rPr>
                <w:bCs/>
                <w:iCs/>
              </w:rPr>
              <w:t xml:space="preserve">t is suggested that </w:t>
            </w:r>
            <w:r>
              <w:rPr>
                <w:rFonts w:hint="eastAsia"/>
                <w:bCs/>
                <w:iCs/>
              </w:rPr>
              <w:t>the network determines the</w:t>
            </w:r>
            <w:r>
              <w:rPr>
                <w:bCs/>
                <w:iCs/>
                <w:lang w:val="en-US"/>
              </w:rPr>
              <w:t xml:space="preserve"> configuration</w:t>
            </w:r>
            <w:r>
              <w:rPr>
                <w:rFonts w:hint="eastAsia"/>
                <w:bCs/>
                <w:iCs/>
              </w:rPr>
              <w:t xml:space="preserve"> of the GNSS measurement gap</w:t>
            </w:r>
            <w:r>
              <w:rPr>
                <w:bCs/>
                <w:iCs/>
                <w:lang w:val="en-US"/>
              </w:rPr>
              <w:t xml:space="preserve"> based on the assistance information reported by UE</w:t>
            </w:r>
            <w:r>
              <w:rPr>
                <w:rFonts w:hint="eastAsia"/>
                <w:bCs/>
                <w:iCs/>
              </w:rPr>
              <w:t xml:space="preserve">, </w:t>
            </w:r>
            <w:r>
              <w:rPr>
                <w:bCs/>
                <w:iCs/>
                <w:lang w:val="en-US"/>
              </w:rPr>
              <w:t xml:space="preserve">then the configuration of GNSS measurement gap will be indicated </w:t>
            </w:r>
            <w:r>
              <w:rPr>
                <w:rFonts w:hint="eastAsia"/>
                <w:bCs/>
                <w:iCs/>
              </w:rPr>
              <w:t xml:space="preserve">to the UE through RRC </w:t>
            </w:r>
            <w:r w:rsidR="00B94333">
              <w:rPr>
                <w:bCs/>
                <w:iCs/>
              </w:rPr>
              <w:pgNum/>
            </w:r>
            <w:r w:rsidR="00B94333">
              <w:rPr>
                <w:bCs/>
                <w:iCs/>
              </w:rPr>
              <w:t>ehavior</w:t>
            </w:r>
            <w:r w:rsidR="00B94333">
              <w:rPr>
                <w:bCs/>
                <w:iCs/>
              </w:rPr>
              <w:pgNum/>
            </w:r>
            <w:r w:rsidR="00B94333">
              <w:rPr>
                <w:bCs/>
                <w:iCs/>
              </w:rPr>
              <w:t>g</w:t>
            </w:r>
            <w:r>
              <w:rPr>
                <w:rFonts w:hint="eastAsia"/>
                <w:bCs/>
                <w:iCs/>
              </w:rPr>
              <w:t>. As a result, UE can perform GNSS measurement periodically and automatically switch between GNSS and NB-IoT/</w:t>
            </w:r>
            <w:r w:rsidR="00B94333">
              <w:rPr>
                <w:bCs/>
                <w:iCs/>
              </w:rPr>
              <w:t>Emtc</w:t>
            </w:r>
            <w:r>
              <w:rPr>
                <w:rFonts w:hint="eastAsia"/>
                <w:bCs/>
                <w:iCs/>
              </w:rPr>
              <w:t xml:space="preserve"> operation</w:t>
            </w:r>
            <w:r>
              <w:rPr>
                <w:bCs/>
                <w:iCs/>
                <w:lang w:val="en-US"/>
              </w:rPr>
              <w:t xml:space="preserve">. </w:t>
            </w:r>
          </w:p>
        </w:tc>
      </w:tr>
      <w:tr w:rsidR="00E559D6" w14:paraId="3045F63B" w14:textId="77777777">
        <w:trPr>
          <w:trHeight w:val="398"/>
          <w:jc w:val="center"/>
        </w:trPr>
        <w:tc>
          <w:tcPr>
            <w:tcW w:w="2426" w:type="dxa"/>
            <w:shd w:val="clear" w:color="auto" w:fill="auto"/>
            <w:vAlign w:val="center"/>
          </w:tcPr>
          <w:p w14:paraId="027A0D05" w14:textId="77777777" w:rsidR="00E559D6" w:rsidRDefault="007850B6">
            <w:pPr>
              <w:snapToGrid w:val="0"/>
              <w:spacing w:after="0"/>
              <w:jc w:val="center"/>
              <w:rPr>
                <w:rFonts w:eastAsia="宋体"/>
                <w:bCs/>
                <w:lang w:val="en-US" w:eastAsia="zh-CN"/>
              </w:rPr>
            </w:pPr>
            <w:r>
              <w:rPr>
                <w:rFonts w:eastAsia="宋体"/>
                <w:bCs/>
                <w:lang w:val="en-US" w:eastAsia="zh-CN"/>
              </w:rPr>
              <w:t>Nordic</w:t>
            </w:r>
          </w:p>
        </w:tc>
        <w:tc>
          <w:tcPr>
            <w:tcW w:w="6941" w:type="dxa"/>
            <w:vAlign w:val="center"/>
          </w:tcPr>
          <w:p w14:paraId="1F523848" w14:textId="77777777" w:rsidR="00E559D6" w:rsidRDefault="007850B6">
            <w:pPr>
              <w:adjustRightInd w:val="0"/>
              <w:snapToGrid w:val="0"/>
              <w:spacing w:beforeLines="50" w:before="120" w:afterLines="50" w:after="120"/>
              <w:rPr>
                <w:bCs/>
                <w:iCs/>
                <w:lang w:val="en-US"/>
              </w:rPr>
            </w:pPr>
            <w:r>
              <w:rPr>
                <w:bCs/>
                <w:iCs/>
                <w:lang w:val="en-US"/>
              </w:rPr>
              <w:t>It would be beneficial if both the UE and the network could trigger the GNSS measurement gap, if either one notice the need for it.</w:t>
            </w:r>
          </w:p>
        </w:tc>
      </w:tr>
      <w:tr w:rsidR="00E559D6" w14:paraId="0F5E09B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703F846" w14:textId="77777777" w:rsidR="00E559D6" w:rsidRDefault="007850B6">
            <w:pPr>
              <w:snapToGrid w:val="0"/>
              <w:spacing w:after="0"/>
              <w:jc w:val="center"/>
              <w:rPr>
                <w:rFonts w:eastAsia="宋体"/>
                <w:bCs/>
                <w:lang w:val="en-US" w:eastAsia="zh-CN"/>
              </w:rPr>
            </w:pPr>
            <w:r>
              <w:rPr>
                <w:rFonts w:eastAsia="宋体" w:hint="eastAsia"/>
                <w:bCs/>
                <w:lang w:val="en-US" w:eastAsia="zh-CN"/>
              </w:rPr>
              <w:t>H</w:t>
            </w:r>
            <w:r>
              <w:rPr>
                <w:rFonts w:eastAsia="宋体"/>
                <w:bCs/>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E5849CE" w14:textId="77777777" w:rsidR="00E559D6" w:rsidRDefault="007850B6">
            <w:pPr>
              <w:adjustRightInd w:val="0"/>
              <w:snapToGrid w:val="0"/>
              <w:spacing w:beforeLines="50" w:before="120" w:afterLines="50" w:after="120"/>
              <w:rPr>
                <w:bCs/>
                <w:iCs/>
                <w:lang w:val="en-US"/>
              </w:rPr>
            </w:pPr>
            <w:r>
              <w:rPr>
                <w:bCs/>
                <w:iCs/>
                <w:lang w:val="en-US"/>
              </w:rPr>
              <w:t>Support NW triggered GNSS measurement with the assistant information reported by UE to coordinate the scheduling among U</w:t>
            </w:r>
            <w:r w:rsidR="00B94333">
              <w:rPr>
                <w:bCs/>
                <w:iCs/>
                <w:lang w:val="en-US"/>
              </w:rPr>
              <w:t>e</w:t>
            </w:r>
            <w:r>
              <w:rPr>
                <w:bCs/>
                <w:iCs/>
                <w:lang w:val="en-US"/>
              </w:rPr>
              <w:t>s.</w:t>
            </w:r>
          </w:p>
          <w:p w14:paraId="5C143C66" w14:textId="77777777" w:rsidR="00E559D6" w:rsidRDefault="007850B6">
            <w:pPr>
              <w:adjustRightInd w:val="0"/>
              <w:snapToGrid w:val="0"/>
              <w:spacing w:beforeLines="50" w:before="120" w:afterLines="50" w:after="120"/>
              <w:rPr>
                <w:bCs/>
                <w:iCs/>
                <w:lang w:val="en-US"/>
              </w:rPr>
            </w:pPr>
            <w:r>
              <w:rPr>
                <w:bCs/>
                <w:iCs/>
                <w:lang w:val="en-US"/>
              </w:rPr>
              <w:t>As UE may probability out of synchronization if it continues its long transmission after GNSS validity duration expires, we prefer not to support UE continues its long transmission after GNSS validity duration expires.</w:t>
            </w:r>
          </w:p>
        </w:tc>
      </w:tr>
      <w:tr w:rsidR="00E559D6" w14:paraId="5669DB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5A7AA91" w14:textId="77777777" w:rsidR="00E559D6" w:rsidRDefault="007850B6">
            <w:pPr>
              <w:snapToGrid w:val="0"/>
              <w:spacing w:after="0"/>
              <w:jc w:val="center"/>
              <w:rPr>
                <w:rFonts w:eastAsia="宋体"/>
                <w:bCs/>
                <w:lang w:val="en-US" w:eastAsia="zh-CN"/>
              </w:rPr>
            </w:pPr>
            <w:r>
              <w:rPr>
                <w:rFonts w:eastAsia="宋体"/>
                <w:bCs/>
                <w:lang w:val="en-US" w:eastAsia="zh-CN"/>
              </w:rPr>
              <w:t>SONY</w:t>
            </w:r>
          </w:p>
        </w:tc>
        <w:tc>
          <w:tcPr>
            <w:tcW w:w="6941" w:type="dxa"/>
            <w:tcBorders>
              <w:top w:val="single" w:sz="4" w:space="0" w:color="auto"/>
              <w:left w:val="single" w:sz="4" w:space="0" w:color="auto"/>
              <w:bottom w:val="single" w:sz="4" w:space="0" w:color="auto"/>
              <w:right w:val="single" w:sz="4" w:space="0" w:color="auto"/>
            </w:tcBorders>
            <w:vAlign w:val="center"/>
          </w:tcPr>
          <w:p w14:paraId="2C474489" w14:textId="77777777" w:rsidR="00E559D6" w:rsidRDefault="007850B6">
            <w:pPr>
              <w:adjustRightInd w:val="0"/>
              <w:snapToGrid w:val="0"/>
              <w:spacing w:beforeLines="50" w:before="120" w:afterLines="50" w:after="120"/>
              <w:rPr>
                <w:bCs/>
                <w:iCs/>
                <w:lang w:val="en-US"/>
              </w:rPr>
            </w:pPr>
            <w:r>
              <w:rPr>
                <w:bCs/>
                <w:iCs/>
                <w:lang w:val="en-US"/>
              </w:rPr>
              <w:t>At least the first two bullets should be supported.</w:t>
            </w:r>
          </w:p>
          <w:p w14:paraId="451CF6AA" w14:textId="77777777" w:rsidR="00E559D6" w:rsidRDefault="007850B6">
            <w:pPr>
              <w:adjustRightInd w:val="0"/>
              <w:snapToGrid w:val="0"/>
              <w:spacing w:beforeLines="50" w:before="120" w:afterLines="50" w:after="120"/>
              <w:rPr>
                <w:bCs/>
                <w:iCs/>
                <w:lang w:val="en-US"/>
              </w:rPr>
            </w:pPr>
            <w:r>
              <w:rPr>
                <w:bCs/>
                <w:iCs/>
                <w:lang w:val="en-US"/>
              </w:rPr>
              <w:t>UE triggered GNSS measurements are useful when UL data arrives in the UE’s buffers, but the UE does not have a long-term-valid GNSS measurement</w:t>
            </w:r>
          </w:p>
          <w:p w14:paraId="032FA8C2" w14:textId="77777777" w:rsidR="00E559D6" w:rsidRDefault="00B94333">
            <w:pPr>
              <w:adjustRightInd w:val="0"/>
              <w:snapToGrid w:val="0"/>
              <w:spacing w:beforeLines="50" w:before="120" w:afterLines="50" w:after="120"/>
              <w:rPr>
                <w:bCs/>
                <w:iCs/>
                <w:lang w:val="en-US"/>
              </w:rPr>
            </w:pPr>
            <w:r>
              <w:rPr>
                <w:bCs/>
                <w:iCs/>
                <w:lang w:val="en-US"/>
              </w:rPr>
              <w:t>Enb</w:t>
            </w:r>
            <w:r w:rsidR="007850B6">
              <w:rPr>
                <w:bCs/>
                <w:iCs/>
                <w:lang w:val="en-US"/>
              </w:rPr>
              <w:t xml:space="preserve"> triggered GNSS measurements is useful when the </w:t>
            </w:r>
            <w:r>
              <w:rPr>
                <w:bCs/>
                <w:iCs/>
                <w:lang w:val="en-US"/>
              </w:rPr>
              <w:t>Enb</w:t>
            </w:r>
            <w:r w:rsidR="007850B6">
              <w:rPr>
                <w:bCs/>
                <w:iCs/>
                <w:lang w:val="en-US"/>
              </w:rPr>
              <w:t xml:space="preserve"> determines that the synchronization state of the UE is poor (e.g. if frequent TAC commands are required, the </w:t>
            </w:r>
            <w:r>
              <w:rPr>
                <w:bCs/>
                <w:iCs/>
                <w:lang w:val="en-US"/>
              </w:rPr>
              <w:t>Enb</w:t>
            </w:r>
            <w:r w:rsidR="007850B6">
              <w:rPr>
                <w:bCs/>
                <w:iCs/>
                <w:lang w:val="en-US"/>
              </w:rPr>
              <w:t xml:space="preserve"> could understand / surmise that the UE has moved and the UE needs to refresh its GNSS position fix).</w:t>
            </w:r>
          </w:p>
        </w:tc>
      </w:tr>
      <w:tr w:rsidR="00E559D6" w14:paraId="37A80E5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61723E8" w14:textId="77777777" w:rsidR="00E559D6" w:rsidRDefault="007850B6">
            <w:pPr>
              <w:snapToGrid w:val="0"/>
              <w:spacing w:after="0"/>
              <w:jc w:val="center"/>
              <w:rPr>
                <w:rFonts w:eastAsia="宋体"/>
                <w:bCs/>
                <w:lang w:val="en-US" w:eastAsia="zh-CN"/>
              </w:rPr>
            </w:pPr>
            <w:r>
              <w:rPr>
                <w:rFonts w:eastAsia="宋体"/>
                <w:lang w:val="en-US" w:eastAsia="zh-CN"/>
              </w:rPr>
              <w:t xml:space="preserve">Apple </w:t>
            </w:r>
          </w:p>
        </w:tc>
        <w:tc>
          <w:tcPr>
            <w:tcW w:w="6941" w:type="dxa"/>
            <w:tcBorders>
              <w:top w:val="single" w:sz="4" w:space="0" w:color="auto"/>
              <w:left w:val="single" w:sz="4" w:space="0" w:color="auto"/>
              <w:bottom w:val="single" w:sz="4" w:space="0" w:color="auto"/>
              <w:right w:val="single" w:sz="4" w:space="0" w:color="auto"/>
            </w:tcBorders>
          </w:tcPr>
          <w:p w14:paraId="30C95AAB" w14:textId="77777777" w:rsidR="00E559D6" w:rsidRDefault="007850B6">
            <w:pPr>
              <w:adjustRightInd w:val="0"/>
              <w:snapToGrid w:val="0"/>
              <w:spacing w:beforeLines="50" w:before="120" w:afterLines="50" w:after="120"/>
              <w:rPr>
                <w:bCs/>
                <w:iCs/>
                <w:lang w:val="en-US"/>
              </w:rPr>
            </w:pPr>
            <w:r>
              <w:rPr>
                <w:rFonts w:eastAsia="宋体"/>
                <w:bCs/>
                <w:lang w:val="en-US" w:eastAsia="zh-CN"/>
              </w:rPr>
              <w:t xml:space="preserve">This is related to Proposal 2, which GNSS measurement scheme is applied. But anyway, </w:t>
            </w:r>
            <w:r w:rsidR="00B94333">
              <w:rPr>
                <w:rFonts w:eastAsia="宋体"/>
                <w:bCs/>
                <w:lang w:val="en-US" w:eastAsia="zh-CN"/>
              </w:rPr>
              <w:t>Enb</w:t>
            </w:r>
            <w:r>
              <w:rPr>
                <w:rFonts w:eastAsia="宋体"/>
                <w:bCs/>
                <w:lang w:val="en-US" w:eastAsia="zh-CN"/>
              </w:rPr>
              <w:t xml:space="preserve"> and UE should be aligned on the time of GNSS measurement to avoid the data loss.</w:t>
            </w:r>
          </w:p>
        </w:tc>
      </w:tr>
      <w:tr w:rsidR="00E559D6" w14:paraId="7BD0874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53BE11F" w14:textId="77777777" w:rsidR="00E559D6" w:rsidRDefault="007850B6">
            <w:pPr>
              <w:snapToGrid w:val="0"/>
              <w:spacing w:after="0"/>
              <w:jc w:val="center"/>
              <w:rPr>
                <w:rFonts w:eastAsia="宋体"/>
                <w:lang w:val="en-US" w:eastAsia="zh-CN"/>
              </w:rPr>
            </w:pPr>
            <w:r>
              <w:rPr>
                <w:rFonts w:eastAsia="宋体"/>
                <w:bCs/>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5384C36" w14:textId="77777777" w:rsidR="00E559D6" w:rsidRDefault="007850B6">
            <w:pPr>
              <w:adjustRightInd w:val="0"/>
              <w:snapToGrid w:val="0"/>
              <w:spacing w:beforeLines="50" w:before="120" w:afterLines="50" w:after="120"/>
              <w:rPr>
                <w:rFonts w:eastAsia="宋体"/>
                <w:bCs/>
                <w:lang w:val="en-US" w:eastAsia="zh-CN"/>
              </w:rPr>
            </w:pPr>
            <w:r>
              <w:rPr>
                <w:bCs/>
                <w:iCs/>
                <w:lang w:val="en-US"/>
              </w:rPr>
              <w:t>We think that these enhancements can be beneficial but further discussion is needed.</w:t>
            </w:r>
          </w:p>
        </w:tc>
      </w:tr>
      <w:tr w:rsidR="00E559D6" w14:paraId="34C0B64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E3DDC9" w14:textId="77777777" w:rsidR="00E559D6" w:rsidRDefault="007850B6">
            <w:pPr>
              <w:snapToGrid w:val="0"/>
              <w:spacing w:after="0"/>
              <w:jc w:val="center"/>
              <w:rPr>
                <w:rFonts w:eastAsia="宋体"/>
                <w:bCs/>
                <w:lang w:val="en-US" w:eastAsia="zh-CN"/>
              </w:rPr>
            </w:pPr>
            <w:r>
              <w:rPr>
                <w:rFonts w:eastAsia="宋体" w:hint="eastAsia"/>
                <w:bCs/>
                <w:lang w:val="en-US" w:eastAsia="zh-CN"/>
              </w:rPr>
              <w:t>Spreadtrum</w:t>
            </w:r>
          </w:p>
        </w:tc>
        <w:tc>
          <w:tcPr>
            <w:tcW w:w="6941" w:type="dxa"/>
            <w:tcBorders>
              <w:top w:val="single" w:sz="4" w:space="0" w:color="auto"/>
              <w:left w:val="single" w:sz="4" w:space="0" w:color="auto"/>
              <w:bottom w:val="single" w:sz="4" w:space="0" w:color="auto"/>
              <w:right w:val="single" w:sz="4" w:space="0" w:color="auto"/>
            </w:tcBorders>
            <w:vAlign w:val="center"/>
          </w:tcPr>
          <w:p w14:paraId="05C013B5" w14:textId="77777777" w:rsidR="00E559D6" w:rsidRDefault="007850B6">
            <w:pPr>
              <w:adjustRightInd w:val="0"/>
              <w:snapToGrid w:val="0"/>
              <w:spacing w:beforeLines="50" w:before="120" w:afterLines="50" w:after="120"/>
              <w:rPr>
                <w:rFonts w:eastAsia="宋体"/>
                <w:bCs/>
                <w:iCs/>
                <w:lang w:val="en-US" w:eastAsia="zh-CN"/>
              </w:rPr>
            </w:pPr>
            <w:r>
              <w:rPr>
                <w:rFonts w:eastAsia="宋体" w:hint="eastAsia"/>
                <w:bCs/>
                <w:iCs/>
                <w:lang w:val="en-US" w:eastAsia="zh-CN"/>
              </w:rPr>
              <w:t xml:space="preserve">Both </w:t>
            </w:r>
            <w:r>
              <w:rPr>
                <w:rFonts w:eastAsia="宋体"/>
                <w:bCs/>
                <w:iCs/>
                <w:lang w:val="en-US" w:eastAsia="zh-CN"/>
              </w:rPr>
              <w:t>NW triggered GNSS measurement and UE triggered GNSS measurement can be considered.</w:t>
            </w:r>
          </w:p>
        </w:tc>
      </w:tr>
      <w:tr w:rsidR="00E559D6" w14:paraId="03435C0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601CE1F5" w14:textId="77777777" w:rsidR="00E559D6" w:rsidRDefault="007850B6">
            <w:pPr>
              <w:snapToGrid w:val="0"/>
              <w:spacing w:after="0"/>
              <w:jc w:val="center"/>
              <w:rPr>
                <w:rFonts w:eastAsia="宋体"/>
                <w:bCs/>
                <w:lang w:val="en-US" w:eastAsia="zh-CN"/>
              </w:rPr>
            </w:pPr>
            <w:r>
              <w:rPr>
                <w:rFonts w:eastAsia="宋体"/>
                <w:bCs/>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F1567FE" w14:textId="77777777" w:rsidR="00E559D6" w:rsidRDefault="007850B6">
            <w:pPr>
              <w:adjustRightInd w:val="0"/>
              <w:snapToGrid w:val="0"/>
              <w:spacing w:beforeLines="50" w:before="120" w:afterLines="50" w:after="120"/>
              <w:rPr>
                <w:rFonts w:eastAsia="宋体"/>
                <w:bCs/>
                <w:iCs/>
                <w:lang w:val="en-US" w:eastAsia="zh-CN"/>
              </w:rPr>
            </w:pPr>
            <w:r>
              <w:rPr>
                <w:rFonts w:eastAsia="宋体"/>
                <w:bCs/>
                <w:iCs/>
                <w:lang w:val="en-US" w:eastAsia="zh-CN"/>
              </w:rPr>
              <w:t xml:space="preserve">We have preference for UE triggered GNSS measurement. Even if UE report it GNSS validity duration, the UE is best able to determine when a new GNSS measurement would be needed.   </w:t>
            </w:r>
          </w:p>
        </w:tc>
      </w:tr>
    </w:tbl>
    <w:p w14:paraId="4A2D7F4F" w14:textId="77777777" w:rsidR="00E559D6" w:rsidRDefault="00E559D6"/>
    <w:p w14:paraId="4E79D796" w14:textId="77777777" w:rsidR="00E559D6" w:rsidRDefault="007850B6">
      <w:pPr>
        <w:pStyle w:val="2"/>
        <w:numPr>
          <w:ilvl w:val="1"/>
          <w:numId w:val="27"/>
        </w:numPr>
        <w:rPr>
          <w:lang w:val="en-US"/>
        </w:rPr>
      </w:pPr>
      <w:r>
        <w:rPr>
          <w:lang w:val="en-US"/>
        </w:rPr>
        <w:lastRenderedPageBreak/>
        <w:t>Summary of First Round Discussion</w:t>
      </w:r>
    </w:p>
    <w:p w14:paraId="335076D3" w14:textId="77777777" w:rsidR="00E559D6" w:rsidRDefault="007850B6">
      <w:pPr>
        <w:rPr>
          <w:rFonts w:eastAsia="宋体"/>
          <w:lang w:val="en-US" w:eastAsia="zh-CN"/>
        </w:rPr>
      </w:pPr>
      <w:r>
        <w:rPr>
          <w:rFonts w:eastAsia="宋体"/>
          <w:lang w:val="en-US" w:eastAsia="zh-CN"/>
        </w:rPr>
        <w:t>On “</w:t>
      </w:r>
      <w:r>
        <w:rPr>
          <w:b/>
          <w:bCs/>
          <w:i/>
        </w:rPr>
        <w:t>UE triggered GNSS measurement</w:t>
      </w:r>
      <w:r>
        <w:rPr>
          <w:rFonts w:eastAsia="宋体"/>
          <w:lang w:val="en-US" w:eastAsia="zh-CN"/>
        </w:rPr>
        <w:t>” is preferred by Samsung, Nordic, Sony, MediaTek</w:t>
      </w:r>
    </w:p>
    <w:p w14:paraId="30EB549F" w14:textId="77777777" w:rsidR="00E559D6" w:rsidRDefault="007850B6">
      <w:pPr>
        <w:pStyle w:val="aff1"/>
        <w:numPr>
          <w:ilvl w:val="0"/>
          <w:numId w:val="18"/>
        </w:numPr>
        <w:ind w:leftChars="0"/>
        <w:rPr>
          <w:rFonts w:eastAsia="宋体"/>
          <w:lang w:eastAsia="zh-CN"/>
        </w:rPr>
      </w:pPr>
      <w:r>
        <w:rPr>
          <w:rFonts w:eastAsia="宋体"/>
          <w:lang w:val="en-US" w:eastAsia="zh-CN"/>
        </w:rPr>
        <w:t>Samsung</w:t>
      </w:r>
      <w:r>
        <w:rPr>
          <w:rFonts w:eastAsia="宋体"/>
          <w:lang w:eastAsia="zh-CN"/>
        </w:rPr>
        <w:t xml:space="preserve"> (</w:t>
      </w:r>
      <w:r>
        <w:rPr>
          <w:rFonts w:eastAsia="宋体"/>
          <w:bCs/>
          <w:lang w:val="en-US" w:eastAsia="zh-CN"/>
        </w:rPr>
        <w:t>triggered by UE, e.g., UL data is arrived, but UL synchronization is lost</w:t>
      </w:r>
      <w:r>
        <w:rPr>
          <w:rFonts w:eastAsia="宋体"/>
          <w:lang w:eastAsia="zh-CN"/>
        </w:rPr>
        <w:t>)</w:t>
      </w:r>
    </w:p>
    <w:p w14:paraId="4F1A14AE" w14:textId="77777777" w:rsidR="00E559D6" w:rsidRDefault="007850B6">
      <w:pPr>
        <w:pStyle w:val="aff1"/>
        <w:numPr>
          <w:ilvl w:val="0"/>
          <w:numId w:val="18"/>
        </w:numPr>
        <w:ind w:leftChars="0"/>
        <w:rPr>
          <w:rFonts w:eastAsia="宋体"/>
          <w:lang w:eastAsia="zh-CN"/>
        </w:rPr>
      </w:pPr>
      <w:r>
        <w:rPr>
          <w:rFonts w:eastAsia="宋体"/>
          <w:lang w:eastAsia="zh-CN"/>
        </w:rPr>
        <w:t>Sony (</w:t>
      </w:r>
      <w:r>
        <w:rPr>
          <w:bCs/>
          <w:iCs/>
          <w:lang w:val="en-US"/>
        </w:rPr>
        <w:t>UE triggered GNSS measurements are useful when UL data arrives in the UE’s buffers, but the UE does not have a long-term-valid GNSS measurement</w:t>
      </w:r>
      <w:r>
        <w:rPr>
          <w:rFonts w:eastAsia="宋体"/>
          <w:lang w:eastAsia="zh-CN"/>
        </w:rPr>
        <w:t>)</w:t>
      </w:r>
    </w:p>
    <w:p w14:paraId="3698248A" w14:textId="77777777" w:rsidR="00E559D6" w:rsidRDefault="007850B6">
      <w:pPr>
        <w:pStyle w:val="aff1"/>
        <w:numPr>
          <w:ilvl w:val="0"/>
          <w:numId w:val="18"/>
        </w:numPr>
        <w:ind w:leftChars="0"/>
        <w:rPr>
          <w:rFonts w:eastAsia="宋体"/>
          <w:lang w:eastAsia="zh-CN"/>
        </w:rPr>
      </w:pPr>
      <w:r>
        <w:rPr>
          <w:rFonts w:eastAsia="宋体" w:hint="eastAsia"/>
          <w:lang w:eastAsia="zh-CN"/>
        </w:rPr>
        <w:t>M</w:t>
      </w:r>
      <w:r>
        <w:rPr>
          <w:rFonts w:eastAsia="宋体"/>
          <w:lang w:eastAsia="zh-CN"/>
        </w:rPr>
        <w:t>ediaTek (</w:t>
      </w:r>
      <w:r>
        <w:rPr>
          <w:rFonts w:eastAsia="宋体"/>
          <w:bCs/>
          <w:iCs/>
          <w:lang w:val="en-US" w:eastAsia="zh-CN"/>
        </w:rPr>
        <w:t>Even if UE report it GNSS validity duration, the UE is best able to determine when a new GNSS measurement would be needed</w:t>
      </w:r>
      <w:r>
        <w:rPr>
          <w:rFonts w:eastAsia="宋体"/>
          <w:lang w:eastAsia="zh-CN"/>
        </w:rPr>
        <w:t>)</w:t>
      </w:r>
    </w:p>
    <w:p w14:paraId="05BE86FF" w14:textId="77777777" w:rsidR="00E559D6" w:rsidRDefault="007850B6">
      <w:pPr>
        <w:rPr>
          <w:rFonts w:eastAsia="宋体"/>
          <w:lang w:val="en-US" w:eastAsia="zh-CN"/>
        </w:rPr>
      </w:pPr>
      <w:r>
        <w:rPr>
          <w:rFonts w:eastAsia="宋体"/>
          <w:lang w:val="en-US" w:eastAsia="zh-CN"/>
        </w:rPr>
        <w:t>On “</w:t>
      </w:r>
      <w:r>
        <w:rPr>
          <w:b/>
          <w:bCs/>
          <w:i/>
        </w:rPr>
        <w:t>Network triggered GNSS measurement</w:t>
      </w:r>
      <w:r>
        <w:rPr>
          <w:rFonts w:eastAsia="宋体"/>
          <w:lang w:val="en-US" w:eastAsia="zh-CN"/>
        </w:rPr>
        <w:t>” is preferred by Lenovo, Samsung, Nordic, Huawei, Sony</w:t>
      </w:r>
    </w:p>
    <w:p w14:paraId="794D9556" w14:textId="77777777" w:rsidR="00E559D6" w:rsidRDefault="007850B6">
      <w:pPr>
        <w:pStyle w:val="aff1"/>
        <w:numPr>
          <w:ilvl w:val="0"/>
          <w:numId w:val="18"/>
        </w:numPr>
        <w:ind w:leftChars="0"/>
        <w:rPr>
          <w:rFonts w:eastAsia="宋体"/>
          <w:lang w:eastAsia="zh-CN"/>
        </w:rPr>
      </w:pPr>
      <w:r>
        <w:rPr>
          <w:rFonts w:eastAsia="宋体"/>
          <w:lang w:val="en-US" w:eastAsia="zh-CN"/>
        </w:rPr>
        <w:t>Samsung</w:t>
      </w:r>
      <w:r>
        <w:rPr>
          <w:rFonts w:eastAsia="宋体"/>
          <w:lang w:eastAsia="zh-CN"/>
        </w:rPr>
        <w:t xml:space="preserve"> (</w:t>
      </w:r>
      <w:r>
        <w:rPr>
          <w:rFonts w:eastAsia="宋体"/>
          <w:bCs/>
          <w:lang w:val="en-US" w:eastAsia="zh-CN"/>
        </w:rPr>
        <w:t xml:space="preserve">triggered by </w:t>
      </w:r>
      <w:r w:rsidR="00B94333">
        <w:rPr>
          <w:rFonts w:eastAsia="宋体"/>
          <w:bCs/>
          <w:lang w:val="en-US" w:eastAsia="zh-CN"/>
        </w:rPr>
        <w:t>Enb</w:t>
      </w:r>
      <w:r>
        <w:rPr>
          <w:rFonts w:eastAsia="宋体"/>
          <w:bCs/>
          <w:lang w:val="en-US" w:eastAsia="zh-CN"/>
        </w:rPr>
        <w:t>, e.g., DL data is arrived, but UL synchronization is lost.</w:t>
      </w:r>
      <w:r>
        <w:rPr>
          <w:rFonts w:eastAsia="宋体"/>
          <w:lang w:eastAsia="zh-CN"/>
        </w:rPr>
        <w:t>)</w:t>
      </w:r>
    </w:p>
    <w:p w14:paraId="306706FE" w14:textId="77777777" w:rsidR="00E559D6" w:rsidRDefault="007850B6">
      <w:pPr>
        <w:pStyle w:val="aff1"/>
        <w:numPr>
          <w:ilvl w:val="0"/>
          <w:numId w:val="18"/>
        </w:numPr>
        <w:ind w:leftChars="0"/>
        <w:rPr>
          <w:rFonts w:eastAsia="宋体"/>
          <w:lang w:eastAsia="zh-CN"/>
        </w:rPr>
      </w:pPr>
      <w:r>
        <w:rPr>
          <w:rFonts w:eastAsia="宋体"/>
          <w:lang w:eastAsia="zh-CN"/>
        </w:rPr>
        <w:t>Huawei (</w:t>
      </w:r>
      <w:r>
        <w:rPr>
          <w:bCs/>
          <w:iCs/>
          <w:lang w:val="en-US"/>
        </w:rPr>
        <w:t>NW triggered GNSS measurement with the assistant information reported by UE to coordinate the scheduling among U</w:t>
      </w:r>
      <w:r w:rsidR="00B94333">
        <w:rPr>
          <w:bCs/>
          <w:iCs/>
          <w:lang w:val="en-US"/>
        </w:rPr>
        <w:t>e</w:t>
      </w:r>
      <w:r>
        <w:rPr>
          <w:bCs/>
          <w:iCs/>
          <w:lang w:val="en-US"/>
        </w:rPr>
        <w:t>s</w:t>
      </w:r>
      <w:r>
        <w:rPr>
          <w:rFonts w:eastAsia="宋体"/>
          <w:lang w:eastAsia="zh-CN"/>
        </w:rPr>
        <w:t>)</w:t>
      </w:r>
    </w:p>
    <w:p w14:paraId="7B8416C3" w14:textId="77777777" w:rsidR="00E559D6" w:rsidRDefault="007850B6">
      <w:pPr>
        <w:pStyle w:val="aff1"/>
        <w:numPr>
          <w:ilvl w:val="0"/>
          <w:numId w:val="18"/>
        </w:numPr>
        <w:ind w:leftChars="0"/>
        <w:rPr>
          <w:rFonts w:eastAsia="宋体"/>
          <w:lang w:eastAsia="zh-CN"/>
        </w:rPr>
      </w:pPr>
      <w:r>
        <w:rPr>
          <w:rFonts w:eastAsia="宋体"/>
          <w:lang w:eastAsia="zh-CN"/>
        </w:rPr>
        <w:t>Sony (</w:t>
      </w:r>
      <w:r w:rsidR="00B94333">
        <w:rPr>
          <w:bCs/>
          <w:iCs/>
          <w:lang w:val="en-US"/>
        </w:rPr>
        <w:t>Enb</w:t>
      </w:r>
      <w:r>
        <w:rPr>
          <w:bCs/>
          <w:iCs/>
          <w:lang w:val="en-US"/>
        </w:rPr>
        <w:t xml:space="preserve"> triggered GNSS measurements is useful when the </w:t>
      </w:r>
      <w:r w:rsidR="00B94333">
        <w:rPr>
          <w:bCs/>
          <w:iCs/>
          <w:lang w:val="en-US"/>
        </w:rPr>
        <w:t>Enb</w:t>
      </w:r>
      <w:r>
        <w:rPr>
          <w:bCs/>
          <w:iCs/>
          <w:lang w:val="en-US"/>
        </w:rPr>
        <w:t xml:space="preserve"> determines that the synchronization state of the UE is poor</w:t>
      </w:r>
      <w:r>
        <w:rPr>
          <w:rFonts w:eastAsia="宋体"/>
          <w:lang w:eastAsia="zh-CN"/>
        </w:rPr>
        <w:t>)</w:t>
      </w:r>
    </w:p>
    <w:p w14:paraId="156A248A" w14:textId="77777777" w:rsidR="00E559D6" w:rsidRDefault="007850B6">
      <w:pPr>
        <w:rPr>
          <w:rFonts w:eastAsia="宋体"/>
          <w:lang w:val="en-US" w:eastAsia="zh-CN"/>
        </w:rPr>
      </w:pPr>
      <w:r>
        <w:rPr>
          <w:rFonts w:eastAsia="宋体"/>
          <w:lang w:val="en-US" w:eastAsia="zh-CN"/>
        </w:rPr>
        <w:t>On “</w:t>
      </w:r>
      <w:r>
        <w:rPr>
          <w:b/>
          <w:bCs/>
          <w:i/>
        </w:rPr>
        <w:t>UE continues its long transmission after GNSS validity duration expires</w:t>
      </w:r>
      <w:r>
        <w:rPr>
          <w:rFonts w:eastAsia="宋体"/>
          <w:lang w:val="en-US" w:eastAsia="zh-CN"/>
        </w:rPr>
        <w:t>”</w:t>
      </w:r>
    </w:p>
    <w:p w14:paraId="2408729D" w14:textId="77777777" w:rsidR="00E559D6" w:rsidRDefault="007850B6">
      <w:pPr>
        <w:pStyle w:val="aff1"/>
        <w:numPr>
          <w:ilvl w:val="0"/>
          <w:numId w:val="18"/>
        </w:numPr>
        <w:ind w:leftChars="0"/>
        <w:rPr>
          <w:rFonts w:eastAsia="宋体"/>
          <w:lang w:eastAsia="zh-CN"/>
        </w:rPr>
      </w:pPr>
      <w:r>
        <w:rPr>
          <w:rFonts w:eastAsia="宋体" w:hint="eastAsia"/>
          <w:lang w:eastAsia="zh-CN"/>
        </w:rPr>
        <w:t>Z</w:t>
      </w:r>
      <w:r>
        <w:rPr>
          <w:rFonts w:eastAsia="宋体"/>
          <w:lang w:eastAsia="zh-CN"/>
        </w:rPr>
        <w:t>TE (</w:t>
      </w:r>
      <w:r>
        <w:rPr>
          <w:rFonts w:eastAsia="宋体" w:hint="eastAsia"/>
          <w:lang w:val="en-US" w:eastAsia="zh-CN"/>
        </w:rPr>
        <w:t>When GNSS validity duration expires, it</w:t>
      </w:r>
      <w:r>
        <w:rPr>
          <w:rFonts w:eastAsia="宋体"/>
          <w:lang w:val="en-US" w:eastAsia="zh-CN"/>
        </w:rPr>
        <w:t>’</w:t>
      </w:r>
      <w:r>
        <w:rPr>
          <w:rFonts w:eastAsia="宋体" w:hint="eastAsia"/>
          <w:lang w:val="en-US" w:eastAsia="zh-CN"/>
        </w:rPr>
        <w:t>s better to let UE re-acquire GNSS</w:t>
      </w:r>
      <w:r>
        <w:rPr>
          <w:rFonts w:eastAsia="宋体"/>
          <w:lang w:eastAsia="zh-CN"/>
        </w:rPr>
        <w:t>)</w:t>
      </w:r>
    </w:p>
    <w:p w14:paraId="7321B884" w14:textId="77777777" w:rsidR="00E559D6" w:rsidRDefault="007850B6">
      <w:pPr>
        <w:pStyle w:val="aff1"/>
        <w:numPr>
          <w:ilvl w:val="0"/>
          <w:numId w:val="18"/>
        </w:numPr>
        <w:ind w:leftChars="0"/>
        <w:rPr>
          <w:rFonts w:eastAsia="宋体"/>
          <w:lang w:eastAsia="zh-CN"/>
        </w:rPr>
      </w:pPr>
      <w:r>
        <w:rPr>
          <w:rFonts w:eastAsia="宋体"/>
          <w:lang w:eastAsia="zh-CN"/>
        </w:rPr>
        <w:t>CATT (I</w:t>
      </w:r>
      <w:r>
        <w:rPr>
          <w:rFonts w:eastAsia="宋体" w:hint="eastAsia"/>
          <w:lang w:eastAsia="zh-CN"/>
        </w:rPr>
        <w:t xml:space="preserve">f GNSS </w:t>
      </w:r>
      <w:r>
        <w:rPr>
          <w:rFonts w:eastAsia="宋体"/>
          <w:lang w:eastAsia="zh-CN"/>
        </w:rPr>
        <w:t>expiry</w:t>
      </w:r>
      <w:r>
        <w:rPr>
          <w:rFonts w:eastAsia="宋体" w:hint="eastAsia"/>
          <w:lang w:eastAsia="zh-CN"/>
        </w:rPr>
        <w:t xml:space="preserve"> is </w:t>
      </w:r>
      <w:r>
        <w:rPr>
          <w:rFonts w:eastAsia="宋体"/>
          <w:lang w:eastAsia="zh-CN"/>
        </w:rPr>
        <w:t>happening</w:t>
      </w:r>
      <w:r>
        <w:rPr>
          <w:rFonts w:eastAsia="宋体" w:hint="eastAsia"/>
          <w:lang w:eastAsia="zh-CN"/>
        </w:rPr>
        <w:t>, continuing this transmission can be allowed</w:t>
      </w:r>
      <w:r>
        <w:rPr>
          <w:rFonts w:eastAsia="宋体"/>
          <w:lang w:eastAsia="zh-CN"/>
        </w:rPr>
        <w:t>)</w:t>
      </w:r>
    </w:p>
    <w:p w14:paraId="6FB084BB" w14:textId="77777777" w:rsidR="00E559D6" w:rsidRDefault="007850B6">
      <w:pPr>
        <w:pStyle w:val="aff1"/>
        <w:numPr>
          <w:ilvl w:val="0"/>
          <w:numId w:val="18"/>
        </w:numPr>
        <w:ind w:leftChars="0"/>
        <w:rPr>
          <w:rFonts w:eastAsia="宋体"/>
          <w:lang w:eastAsia="zh-CN"/>
        </w:rPr>
      </w:pPr>
      <w:r>
        <w:rPr>
          <w:rFonts w:eastAsia="宋体" w:hint="eastAsia"/>
          <w:lang w:eastAsia="zh-CN"/>
        </w:rPr>
        <w:t>S</w:t>
      </w:r>
      <w:r>
        <w:rPr>
          <w:rFonts w:eastAsia="宋体"/>
          <w:lang w:eastAsia="zh-CN"/>
        </w:rPr>
        <w:t>amsung (</w:t>
      </w:r>
      <w:r>
        <w:rPr>
          <w:rFonts w:eastAsia="宋体"/>
          <w:bCs/>
          <w:lang w:val="en-US" w:eastAsia="zh-CN"/>
        </w:rPr>
        <w:t>If UL synchronization is maintained via closed loop time/frequency control, UE can continue transmission even if GNSS validity timer is expired.</w:t>
      </w:r>
      <w:r>
        <w:rPr>
          <w:rFonts w:eastAsia="宋体"/>
          <w:lang w:eastAsia="zh-CN"/>
        </w:rPr>
        <w:t>)</w:t>
      </w:r>
    </w:p>
    <w:p w14:paraId="61E0DF9C" w14:textId="77777777" w:rsidR="00E559D6" w:rsidRDefault="007850B6">
      <w:pPr>
        <w:pStyle w:val="aff1"/>
        <w:numPr>
          <w:ilvl w:val="0"/>
          <w:numId w:val="18"/>
        </w:numPr>
        <w:ind w:leftChars="0"/>
        <w:rPr>
          <w:rFonts w:eastAsia="宋体"/>
          <w:lang w:eastAsia="zh-CN"/>
        </w:rPr>
      </w:pPr>
      <w:r>
        <w:rPr>
          <w:rFonts w:eastAsia="宋体"/>
          <w:lang w:eastAsia="zh-CN"/>
        </w:rPr>
        <w:t>Huawei (</w:t>
      </w:r>
      <w:r>
        <w:rPr>
          <w:bCs/>
          <w:iCs/>
          <w:lang w:val="en-US"/>
        </w:rPr>
        <w:t>prefer not to support UE continues its long transmission after GNSS validity duration expires.</w:t>
      </w:r>
      <w:r>
        <w:rPr>
          <w:rFonts w:eastAsia="宋体"/>
          <w:lang w:eastAsia="zh-CN"/>
        </w:rPr>
        <w:t>)</w:t>
      </w:r>
    </w:p>
    <w:p w14:paraId="0AEF503F" w14:textId="77777777" w:rsidR="00E559D6" w:rsidRDefault="007850B6">
      <w:pPr>
        <w:rPr>
          <w:rFonts w:eastAsia="宋体"/>
          <w:lang w:val="en-US" w:eastAsia="zh-CN"/>
        </w:rPr>
      </w:pPr>
      <w:r>
        <w:rPr>
          <w:rFonts w:eastAsia="宋体"/>
          <w:lang w:eastAsia="zh-CN"/>
        </w:rPr>
        <w:t>Qualcomm mentioned UE will need to trigger something, in the absence of a mechanism to “extend” the validity</w:t>
      </w:r>
      <w:r>
        <w:rPr>
          <w:rFonts w:eastAsia="宋体"/>
          <w:lang w:val="en-US" w:eastAsia="zh-CN"/>
        </w:rPr>
        <w:t>.</w:t>
      </w:r>
    </w:p>
    <w:p w14:paraId="19E63BEF" w14:textId="77777777" w:rsidR="00E559D6" w:rsidRDefault="007850B6">
      <w:pPr>
        <w:snapToGrid w:val="0"/>
        <w:rPr>
          <w:rFonts w:eastAsia="宋体"/>
          <w:lang w:val="en-US" w:eastAsia="zh-CN"/>
        </w:rPr>
      </w:pPr>
      <w:r>
        <w:rPr>
          <w:rFonts w:eastAsia="宋体" w:hint="eastAsia"/>
          <w:lang w:eastAsia="zh-CN"/>
        </w:rPr>
        <w:t>Z</w:t>
      </w:r>
      <w:r>
        <w:rPr>
          <w:rFonts w:eastAsia="宋体"/>
          <w:lang w:eastAsia="zh-CN"/>
        </w:rPr>
        <w:t xml:space="preserve">TE mentioned </w:t>
      </w:r>
      <w:r>
        <w:rPr>
          <w:rFonts w:eastAsia="宋体" w:hint="eastAsia"/>
          <w:lang w:val="en-US" w:eastAsia="zh-CN"/>
        </w:rPr>
        <w:t>UE can just perform GNSS measurement in the configured gap. There is no need to specify addition triggering mechanism for GNSS measurement.</w:t>
      </w:r>
      <w:r>
        <w:rPr>
          <w:rFonts w:eastAsia="宋体"/>
          <w:lang w:val="en-US" w:eastAsia="zh-CN"/>
        </w:rPr>
        <w:t xml:space="preserve"> </w:t>
      </w:r>
      <w:r>
        <w:rPr>
          <w:rFonts w:eastAsia="宋体" w:hint="eastAsia"/>
          <w:lang w:val="en-US" w:eastAsia="zh-CN"/>
        </w:rPr>
        <w:t>If the mobility status is changed, UE can trigger an update of the intervals between GNSS measurement gaps instead of directly trigger a measurement.</w:t>
      </w:r>
    </w:p>
    <w:p w14:paraId="3095F865" w14:textId="77777777" w:rsidR="00E559D6" w:rsidRDefault="007850B6">
      <w:pPr>
        <w:snapToGrid w:val="0"/>
        <w:rPr>
          <w:rFonts w:eastAsia="宋体"/>
          <w:lang w:val="en-US" w:eastAsia="zh-CN"/>
        </w:rPr>
      </w:pPr>
      <w:r>
        <w:rPr>
          <w:rFonts w:eastAsia="宋体"/>
          <w:lang w:val="en-US" w:eastAsia="zh-CN"/>
        </w:rPr>
        <w:t>Nokia mentioned Network controlled schemes for GNSS measurement, i.e. all options should be network controlled, should be further studied.</w:t>
      </w:r>
    </w:p>
    <w:p w14:paraId="046719DB" w14:textId="77777777" w:rsidR="00E559D6" w:rsidRDefault="007850B6">
      <w:pPr>
        <w:adjustRightInd w:val="0"/>
        <w:snapToGrid w:val="0"/>
        <w:spacing w:beforeLines="50" w:before="120" w:afterLines="50" w:after="120"/>
        <w:rPr>
          <w:bCs/>
          <w:iCs/>
        </w:rPr>
      </w:pPr>
      <w:r>
        <w:rPr>
          <w:bCs/>
          <w:iCs/>
          <w:lang w:val="en-US"/>
        </w:rPr>
        <w:t>CMCC mentioned regardless whether</w:t>
      </w:r>
      <w:r>
        <w:rPr>
          <w:rFonts w:hint="eastAsia"/>
          <w:bCs/>
          <w:iCs/>
        </w:rPr>
        <w:t xml:space="preserve"> the </w:t>
      </w:r>
      <w:r>
        <w:rPr>
          <w:bCs/>
          <w:iCs/>
          <w:lang w:val="en-US"/>
        </w:rPr>
        <w:t xml:space="preserve">GNSS </w:t>
      </w:r>
      <w:r>
        <w:rPr>
          <w:rFonts w:hint="eastAsia"/>
          <w:bCs/>
          <w:iCs/>
        </w:rPr>
        <w:t xml:space="preserve">measurement is triggered by the UE or the network, there should be a consensus between the UE and the </w:t>
      </w:r>
      <w:r>
        <w:rPr>
          <w:bCs/>
          <w:iCs/>
          <w:lang w:val="en-US"/>
        </w:rPr>
        <w:t>network</w:t>
      </w:r>
      <w:r>
        <w:rPr>
          <w:rFonts w:hint="eastAsia"/>
          <w:bCs/>
          <w:iCs/>
        </w:rPr>
        <w:t xml:space="preserve"> that data transmission will automatically skip the GNSS measurement, which may depend on the </w:t>
      </w:r>
      <w:r>
        <w:rPr>
          <w:bCs/>
          <w:iCs/>
          <w:lang w:val="en-US"/>
        </w:rPr>
        <w:t>network</w:t>
      </w:r>
      <w:r>
        <w:rPr>
          <w:rFonts w:hint="eastAsia"/>
          <w:bCs/>
          <w:iCs/>
        </w:rPr>
        <w:t xml:space="preserve"> implementation.</w:t>
      </w:r>
    </w:p>
    <w:p w14:paraId="02578DE6" w14:textId="77777777" w:rsidR="00E559D6" w:rsidRDefault="007850B6">
      <w:pPr>
        <w:adjustRightInd w:val="0"/>
        <w:snapToGrid w:val="0"/>
        <w:spacing w:beforeLines="50" w:before="120" w:afterLines="50" w:after="120"/>
        <w:rPr>
          <w:rFonts w:eastAsia="宋体"/>
          <w:bCs/>
          <w:iCs/>
          <w:lang w:eastAsia="zh-CN"/>
        </w:rPr>
      </w:pPr>
      <w:r>
        <w:rPr>
          <w:rFonts w:eastAsia="宋体" w:hint="eastAsia"/>
          <w:bCs/>
          <w:iCs/>
          <w:lang w:eastAsia="zh-CN"/>
        </w:rPr>
        <w:t>A</w:t>
      </w:r>
      <w:r>
        <w:rPr>
          <w:rFonts w:eastAsia="宋体"/>
          <w:bCs/>
          <w:iCs/>
          <w:lang w:eastAsia="zh-CN"/>
        </w:rPr>
        <w:t xml:space="preserve">pple mentioned </w:t>
      </w:r>
      <w:r w:rsidR="00B94333">
        <w:rPr>
          <w:rFonts w:eastAsia="宋体"/>
          <w:bCs/>
          <w:lang w:val="en-US" w:eastAsia="zh-CN"/>
        </w:rPr>
        <w:t>Enb</w:t>
      </w:r>
      <w:r>
        <w:rPr>
          <w:rFonts w:eastAsia="宋体"/>
          <w:bCs/>
          <w:lang w:val="en-US" w:eastAsia="zh-CN"/>
        </w:rPr>
        <w:t xml:space="preserve"> and UE should be aligned on the time of GNSS measurement to avoid the data loss.</w:t>
      </w:r>
    </w:p>
    <w:p w14:paraId="73EB71E4" w14:textId="77777777" w:rsidR="00E559D6" w:rsidRDefault="007850B6">
      <w:pPr>
        <w:rPr>
          <w:bCs/>
          <w:iCs/>
          <w:lang w:val="en-US"/>
        </w:rPr>
      </w:pPr>
      <w:r>
        <w:rPr>
          <w:rFonts w:eastAsia="宋体"/>
          <w:lang w:eastAsia="zh-CN"/>
        </w:rPr>
        <w:t xml:space="preserve">Ericsson mentioned </w:t>
      </w:r>
      <w:r>
        <w:rPr>
          <w:bCs/>
          <w:iCs/>
          <w:lang w:val="en-US"/>
        </w:rPr>
        <w:t>that these enhancements can be beneficial but further discussion is needed.</w:t>
      </w:r>
    </w:p>
    <w:p w14:paraId="2A7D20A8" w14:textId="77777777" w:rsidR="00E559D6" w:rsidRDefault="00E559D6">
      <w:pPr>
        <w:rPr>
          <w:rFonts w:eastAsia="宋体"/>
          <w:highlight w:val="yellow"/>
          <w:lang w:val="en-US" w:eastAsia="zh-CN"/>
        </w:rPr>
      </w:pPr>
    </w:p>
    <w:p w14:paraId="1D5A9BEF" w14:textId="77777777" w:rsidR="00E559D6" w:rsidRDefault="007850B6">
      <w:r>
        <w:rPr>
          <w:rFonts w:eastAsia="宋体"/>
          <w:highlight w:val="yellow"/>
          <w:lang w:eastAsia="zh-CN"/>
        </w:rPr>
        <w:t>Moderator View:</w:t>
      </w:r>
      <w:r>
        <w:t xml:space="preserve"> On </w:t>
      </w:r>
      <w:r>
        <w:rPr>
          <w:rFonts w:eastAsia="宋体"/>
          <w:lang w:val="en-US" w:eastAsia="zh-CN"/>
        </w:rPr>
        <w:t>“</w:t>
      </w:r>
      <w:r>
        <w:rPr>
          <w:b/>
          <w:bCs/>
          <w:i/>
        </w:rPr>
        <w:t>UE continues its long transmission after GNSS validity duration expires</w:t>
      </w:r>
      <w:r>
        <w:rPr>
          <w:rFonts w:eastAsia="宋体"/>
          <w:lang w:val="en-US" w:eastAsia="zh-CN"/>
        </w:rPr>
        <w:t>”</w:t>
      </w:r>
      <w:r>
        <w:t xml:space="preserve">, it seems it is a corner case and can be de-prioritized in this meeting. When UL synchronization is lost during long connection, UE may need to re-acquire GNSS measurement, whether UE trigged or network triggered can further discuss. </w:t>
      </w:r>
    </w:p>
    <w:p w14:paraId="381CDD91" w14:textId="77777777" w:rsidR="00E559D6" w:rsidRDefault="007850B6">
      <w:r>
        <w:t>Based on the views expressed during first round, the following proposal is made.</w:t>
      </w:r>
    </w:p>
    <w:p w14:paraId="466CD0ED" w14:textId="77777777" w:rsidR="00E559D6" w:rsidRDefault="00E559D6"/>
    <w:p w14:paraId="5797F85A" w14:textId="77777777" w:rsidR="00E559D6" w:rsidRDefault="007850B6">
      <w:pPr>
        <w:pStyle w:val="2"/>
        <w:numPr>
          <w:ilvl w:val="1"/>
          <w:numId w:val="27"/>
        </w:numPr>
        <w:rPr>
          <w:lang w:val="en-US"/>
        </w:rPr>
      </w:pPr>
      <w:r>
        <w:rPr>
          <w:lang w:val="en-US"/>
        </w:rPr>
        <w:t>Second Round Discussion</w:t>
      </w:r>
    </w:p>
    <w:p w14:paraId="7C1F6FE1"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Second Round Proposal 6a:</w:t>
      </w:r>
    </w:p>
    <w:p w14:paraId="5D140D1D" w14:textId="77777777" w:rsidR="00E559D6" w:rsidRDefault="007850B6">
      <w:pPr>
        <w:rPr>
          <w:b/>
          <w:bCs/>
          <w:i/>
        </w:rPr>
      </w:pPr>
      <w:r>
        <w:rPr>
          <w:b/>
          <w:bCs/>
          <w:i/>
        </w:rPr>
        <w:t>Further study on whether there is a need for potential enhancements on the following for long connection time</w:t>
      </w:r>
    </w:p>
    <w:p w14:paraId="6547ED78" w14:textId="77777777" w:rsidR="00E559D6" w:rsidRDefault="007850B6">
      <w:pPr>
        <w:pStyle w:val="aff1"/>
        <w:numPr>
          <w:ilvl w:val="0"/>
          <w:numId w:val="15"/>
        </w:numPr>
        <w:ind w:leftChars="0"/>
        <w:rPr>
          <w:b/>
          <w:bCs/>
          <w:i/>
        </w:rPr>
      </w:pPr>
      <w:r>
        <w:rPr>
          <w:b/>
          <w:bCs/>
          <w:i/>
        </w:rPr>
        <w:t>UE triggered GNSS measurement.</w:t>
      </w:r>
    </w:p>
    <w:p w14:paraId="136E0FEE" w14:textId="77777777" w:rsidR="00E559D6" w:rsidRDefault="007850B6">
      <w:pPr>
        <w:pStyle w:val="aff1"/>
        <w:numPr>
          <w:ilvl w:val="0"/>
          <w:numId w:val="15"/>
        </w:numPr>
        <w:ind w:leftChars="0"/>
        <w:rPr>
          <w:b/>
          <w:bCs/>
          <w:i/>
        </w:rPr>
      </w:pPr>
      <w:r>
        <w:rPr>
          <w:b/>
          <w:bCs/>
          <w:i/>
        </w:rPr>
        <w:lastRenderedPageBreak/>
        <w:t xml:space="preserve">Network triggered GNSS measurement. </w:t>
      </w:r>
    </w:p>
    <w:p w14:paraId="0065D031" w14:textId="77777777" w:rsidR="00E559D6" w:rsidRDefault="00E559D6">
      <w:pPr>
        <w:pStyle w:val="af4"/>
        <w:spacing w:before="0" w:beforeAutospacing="0" w:after="0" w:afterAutospacing="0"/>
        <w:rPr>
          <w:b/>
          <w:sz w:val="20"/>
          <w:lang w:val="en-GB"/>
        </w:rPr>
      </w:pPr>
    </w:p>
    <w:p w14:paraId="5CF09A27"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61282" w14:paraId="71EACF90" w14:textId="77777777" w:rsidTr="003823D0">
        <w:trPr>
          <w:trHeight w:val="398"/>
          <w:jc w:val="center"/>
        </w:trPr>
        <w:tc>
          <w:tcPr>
            <w:tcW w:w="2426" w:type="dxa"/>
            <w:shd w:val="clear" w:color="auto" w:fill="D5DCE4" w:themeFill="text2" w:themeFillTint="33"/>
            <w:vAlign w:val="center"/>
          </w:tcPr>
          <w:p w14:paraId="6DED035C" w14:textId="77777777" w:rsidR="00961282" w:rsidRDefault="00961282" w:rsidP="003823D0">
            <w:pPr>
              <w:snapToGrid w:val="0"/>
              <w:spacing w:after="0"/>
              <w:jc w:val="center"/>
            </w:pPr>
            <w:r>
              <w:t>Companies</w:t>
            </w:r>
          </w:p>
        </w:tc>
        <w:tc>
          <w:tcPr>
            <w:tcW w:w="6941" w:type="dxa"/>
            <w:shd w:val="clear" w:color="auto" w:fill="D5DCE4" w:themeFill="text2" w:themeFillTint="33"/>
            <w:vAlign w:val="center"/>
          </w:tcPr>
          <w:p w14:paraId="38A6CBF2" w14:textId="77777777" w:rsidR="00961282" w:rsidRDefault="00961282" w:rsidP="003823D0">
            <w:pPr>
              <w:snapToGrid w:val="0"/>
              <w:spacing w:after="0"/>
              <w:jc w:val="center"/>
            </w:pPr>
            <w:r>
              <w:t>Comments</w:t>
            </w:r>
          </w:p>
        </w:tc>
      </w:tr>
      <w:tr w:rsidR="00961282" w14:paraId="46DBEF6D" w14:textId="77777777" w:rsidTr="003823D0">
        <w:trPr>
          <w:trHeight w:val="398"/>
          <w:jc w:val="center"/>
        </w:trPr>
        <w:tc>
          <w:tcPr>
            <w:tcW w:w="2426" w:type="dxa"/>
            <w:shd w:val="clear" w:color="auto" w:fill="auto"/>
            <w:vAlign w:val="center"/>
          </w:tcPr>
          <w:p w14:paraId="5829C08C" w14:textId="77777777" w:rsidR="00961282" w:rsidRDefault="00961282" w:rsidP="003823D0">
            <w:pPr>
              <w:snapToGrid w:val="0"/>
              <w:spacing w:after="0"/>
              <w:jc w:val="center"/>
              <w:rPr>
                <w:rFonts w:eastAsia="宋体"/>
                <w:lang w:val="en-US" w:eastAsia="zh-CN"/>
              </w:rPr>
            </w:pPr>
            <w:r>
              <w:rPr>
                <w:rFonts w:eastAsia="宋体" w:hint="eastAsia"/>
                <w:lang w:val="en-US" w:eastAsia="zh-CN"/>
              </w:rPr>
              <w:t>L</w:t>
            </w:r>
            <w:r>
              <w:rPr>
                <w:rFonts w:eastAsia="宋体"/>
                <w:lang w:val="en-US" w:eastAsia="zh-CN"/>
              </w:rPr>
              <w:t>enovo</w:t>
            </w:r>
          </w:p>
        </w:tc>
        <w:tc>
          <w:tcPr>
            <w:tcW w:w="6941" w:type="dxa"/>
            <w:vAlign w:val="center"/>
          </w:tcPr>
          <w:p w14:paraId="54CC90CD" w14:textId="77777777" w:rsidR="00961282" w:rsidRDefault="00961282" w:rsidP="003823D0">
            <w:pPr>
              <w:snapToGrid w:val="0"/>
              <w:rPr>
                <w:rFonts w:eastAsia="宋体"/>
                <w:lang w:val="en-US" w:eastAsia="zh-CN"/>
              </w:rPr>
            </w:pPr>
            <w:r>
              <w:rPr>
                <w:rFonts w:eastAsia="宋体"/>
                <w:lang w:val="en-US" w:eastAsia="zh-CN"/>
              </w:rPr>
              <w:t>We are OK for further study</w:t>
            </w:r>
          </w:p>
        </w:tc>
      </w:tr>
      <w:tr w:rsidR="00961282" w14:paraId="0A61FAA6" w14:textId="77777777" w:rsidTr="003823D0">
        <w:trPr>
          <w:trHeight w:val="398"/>
          <w:jc w:val="center"/>
        </w:trPr>
        <w:tc>
          <w:tcPr>
            <w:tcW w:w="2426" w:type="dxa"/>
            <w:shd w:val="clear" w:color="auto" w:fill="auto"/>
            <w:vAlign w:val="center"/>
          </w:tcPr>
          <w:p w14:paraId="7E7CF219" w14:textId="77777777" w:rsidR="00961282" w:rsidRDefault="00961282" w:rsidP="003823D0">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A60B08E" w14:textId="77777777" w:rsidR="00961282" w:rsidRDefault="00961282" w:rsidP="003823D0">
            <w:pPr>
              <w:spacing w:after="120"/>
              <w:jc w:val="both"/>
              <w:rPr>
                <w:rFonts w:eastAsia="宋体"/>
                <w:lang w:eastAsia="zh-CN"/>
              </w:rPr>
            </w:pPr>
            <w:r>
              <w:rPr>
                <w:rFonts w:eastAsia="宋体"/>
                <w:lang w:eastAsia="zh-CN"/>
              </w:rPr>
              <w:t>Fine</w:t>
            </w:r>
          </w:p>
        </w:tc>
      </w:tr>
      <w:tr w:rsidR="00961282" w14:paraId="35EC7D2A" w14:textId="77777777" w:rsidTr="003823D0">
        <w:trPr>
          <w:trHeight w:val="398"/>
          <w:jc w:val="center"/>
        </w:trPr>
        <w:tc>
          <w:tcPr>
            <w:tcW w:w="2426" w:type="dxa"/>
            <w:shd w:val="clear" w:color="auto" w:fill="auto"/>
            <w:vAlign w:val="center"/>
          </w:tcPr>
          <w:p w14:paraId="6BD97B95" w14:textId="77777777" w:rsidR="00961282" w:rsidRDefault="00961282" w:rsidP="003823D0">
            <w:pPr>
              <w:snapToGrid w:val="0"/>
              <w:spacing w:after="0"/>
              <w:jc w:val="center"/>
              <w:rPr>
                <w:rFonts w:eastAsia="宋体"/>
                <w:color w:val="000000" w:themeColor="text1"/>
                <w:lang w:eastAsia="zh-CN"/>
              </w:rPr>
            </w:pPr>
            <w:r>
              <w:rPr>
                <w:rFonts w:eastAsia="宋体"/>
                <w:color w:val="000000" w:themeColor="text1"/>
                <w:lang w:eastAsia="zh-CN"/>
              </w:rPr>
              <w:t>Apple</w:t>
            </w:r>
          </w:p>
        </w:tc>
        <w:tc>
          <w:tcPr>
            <w:tcW w:w="6941" w:type="dxa"/>
            <w:vAlign w:val="center"/>
          </w:tcPr>
          <w:p w14:paraId="1166F5B3" w14:textId="77777777" w:rsidR="00961282" w:rsidRDefault="00961282" w:rsidP="003823D0">
            <w:pPr>
              <w:spacing w:after="120"/>
              <w:rPr>
                <w:rFonts w:eastAsia="宋体"/>
                <w:lang w:eastAsia="zh-CN"/>
              </w:rPr>
            </w:pPr>
            <w:r>
              <w:rPr>
                <w:rFonts w:eastAsia="宋体"/>
                <w:lang w:eastAsia="zh-CN"/>
              </w:rPr>
              <w:t>Ok with this Propopsal.</w:t>
            </w:r>
          </w:p>
        </w:tc>
      </w:tr>
      <w:tr w:rsidR="00961282" w14:paraId="1027A332" w14:textId="77777777" w:rsidTr="003823D0">
        <w:trPr>
          <w:trHeight w:val="398"/>
          <w:jc w:val="center"/>
        </w:trPr>
        <w:tc>
          <w:tcPr>
            <w:tcW w:w="2426" w:type="dxa"/>
            <w:shd w:val="clear" w:color="auto" w:fill="auto"/>
            <w:vAlign w:val="center"/>
          </w:tcPr>
          <w:p w14:paraId="4C8A8362" w14:textId="77777777" w:rsidR="00961282" w:rsidRDefault="00961282" w:rsidP="003823D0">
            <w:pPr>
              <w:snapToGrid w:val="0"/>
              <w:spacing w:after="0"/>
              <w:jc w:val="center"/>
              <w:rPr>
                <w:lang w:val="en-US" w:eastAsia="zh-CN"/>
              </w:rPr>
            </w:pPr>
            <w:r>
              <w:rPr>
                <w:lang w:val="en-US" w:eastAsia="zh-CN"/>
              </w:rPr>
              <w:t>Huawei, HiSilicon</w:t>
            </w:r>
          </w:p>
        </w:tc>
        <w:tc>
          <w:tcPr>
            <w:tcW w:w="6941" w:type="dxa"/>
            <w:vAlign w:val="center"/>
          </w:tcPr>
          <w:p w14:paraId="78DF193F" w14:textId="77777777" w:rsidR="00961282" w:rsidRDefault="00961282" w:rsidP="003823D0">
            <w:pPr>
              <w:snapToGrid w:val="0"/>
              <w:rPr>
                <w:rFonts w:eastAsia="宋体"/>
                <w:lang w:val="en-US" w:eastAsia="zh-CN"/>
              </w:rPr>
            </w:pPr>
            <w:r>
              <w:rPr>
                <w:rFonts w:eastAsia="宋体"/>
                <w:lang w:val="en-US" w:eastAsia="zh-CN"/>
              </w:rPr>
              <w:t>We feel the proposal seems too vague and maybe the following proposal can be considered:</w:t>
            </w:r>
          </w:p>
          <w:p w14:paraId="21D86D24" w14:textId="77777777" w:rsidR="00961282" w:rsidRDefault="00961282" w:rsidP="003823D0">
            <w:pPr>
              <w:rPr>
                <w:b/>
                <w:bCs/>
                <w:i/>
              </w:rPr>
            </w:pPr>
            <w:r>
              <w:rPr>
                <w:b/>
                <w:bCs/>
                <w:i/>
                <w:color w:val="7030A0"/>
              </w:rPr>
              <w:t xml:space="preserve">At least the following is considered </w:t>
            </w:r>
            <w:r>
              <w:rPr>
                <w:b/>
                <w:bCs/>
                <w:i/>
                <w:strike/>
                <w:color w:val="7030A0"/>
              </w:rPr>
              <w:t>Further study on whether there is a need for potential enhancements on the following</w:t>
            </w:r>
            <w:r>
              <w:rPr>
                <w:b/>
                <w:bCs/>
                <w:i/>
                <w:color w:val="7030A0"/>
              </w:rPr>
              <w:t xml:space="preserve"> </w:t>
            </w:r>
            <w:r>
              <w:rPr>
                <w:b/>
                <w:bCs/>
                <w:i/>
              </w:rPr>
              <w:t>for long connection time</w:t>
            </w:r>
          </w:p>
          <w:p w14:paraId="06DFBD3F" w14:textId="77777777" w:rsidR="00961282" w:rsidRDefault="00961282" w:rsidP="003823D0">
            <w:pPr>
              <w:pStyle w:val="aff1"/>
              <w:numPr>
                <w:ilvl w:val="0"/>
                <w:numId w:val="15"/>
              </w:numPr>
              <w:ind w:leftChars="0"/>
              <w:rPr>
                <w:b/>
                <w:bCs/>
                <w:i/>
              </w:rPr>
            </w:pPr>
            <w:r>
              <w:rPr>
                <w:b/>
                <w:bCs/>
                <w:i/>
              </w:rPr>
              <w:t>UE triggered GNSS measurement.</w:t>
            </w:r>
          </w:p>
          <w:p w14:paraId="506BD215" w14:textId="77777777" w:rsidR="00961282" w:rsidRDefault="00961282" w:rsidP="003823D0">
            <w:pPr>
              <w:pStyle w:val="aff1"/>
              <w:numPr>
                <w:ilvl w:val="0"/>
                <w:numId w:val="15"/>
              </w:numPr>
              <w:ind w:leftChars="0"/>
              <w:rPr>
                <w:b/>
                <w:bCs/>
                <w:i/>
              </w:rPr>
            </w:pPr>
            <w:r>
              <w:rPr>
                <w:b/>
                <w:bCs/>
                <w:i/>
              </w:rPr>
              <w:t xml:space="preserve">Network triggered GNSS measurement. </w:t>
            </w:r>
          </w:p>
          <w:p w14:paraId="5367524F" w14:textId="77777777" w:rsidR="00961282" w:rsidRDefault="00961282" w:rsidP="003823D0">
            <w:pPr>
              <w:snapToGrid w:val="0"/>
              <w:rPr>
                <w:rFonts w:eastAsia="宋体"/>
                <w:lang w:val="en-US" w:eastAsia="zh-CN"/>
              </w:rPr>
            </w:pPr>
            <w:r>
              <w:rPr>
                <w:rFonts w:eastAsia="宋体"/>
                <w:lang w:val="en-US" w:eastAsia="zh-CN"/>
              </w:rPr>
              <w:t>By the way, in the last round, we have commented that “</w:t>
            </w:r>
            <w:r>
              <w:rPr>
                <w:bCs/>
                <w:iCs/>
                <w:lang w:val="en-US"/>
              </w:rPr>
              <w:t>As UE may probability out of synchronization if it continues its long transmission after GNSS validity duration expires, we prefer not to support UE continues its long transmission after GNSS validity duration expires.</w:t>
            </w:r>
            <w:r>
              <w:rPr>
                <w:rFonts w:eastAsia="宋体"/>
                <w:lang w:val="en-US" w:eastAsia="zh-CN"/>
              </w:rPr>
              <w:t xml:space="preserve">”. This comment is under the assumption that if the GNSS validity duration could be extended by Enb using e.g. closed loop TAC, the UE should not transmit after this prolonged GNSS validity duration </w:t>
            </w:r>
            <w:r>
              <w:rPr>
                <w:rFonts w:eastAsia="宋体" w:hint="eastAsia"/>
                <w:lang w:val="en-US" w:eastAsia="zh-CN"/>
              </w:rPr>
              <w:t>expires</w:t>
            </w:r>
            <w:r>
              <w:rPr>
                <w:rFonts w:eastAsia="宋体"/>
                <w:lang w:val="en-US" w:eastAsia="zh-CN"/>
              </w:rPr>
              <w:t xml:space="preserve">. </w:t>
            </w:r>
          </w:p>
          <w:p w14:paraId="3DCD8301" w14:textId="77777777" w:rsidR="00961282" w:rsidRDefault="00961282" w:rsidP="003823D0">
            <w:pPr>
              <w:snapToGrid w:val="0"/>
              <w:rPr>
                <w:rFonts w:eastAsia="宋体"/>
                <w:lang w:val="en-US" w:eastAsia="zh-CN"/>
              </w:rPr>
            </w:pPr>
            <w:r>
              <w:rPr>
                <w:rFonts w:eastAsia="宋体"/>
                <w:lang w:val="en-US" w:eastAsia="zh-CN"/>
              </w:rPr>
              <w:t>Therefore, we think it is quite essential to discuss the issue#5, which would also impact the discussion here. And we have provided our comments in proposal 4 to discuss issue#5 together with issue#4.</w:t>
            </w:r>
          </w:p>
        </w:tc>
      </w:tr>
      <w:tr w:rsidR="00961282" w14:paraId="1E4EF12E" w14:textId="77777777" w:rsidTr="003823D0">
        <w:trPr>
          <w:trHeight w:val="398"/>
          <w:jc w:val="center"/>
        </w:trPr>
        <w:tc>
          <w:tcPr>
            <w:tcW w:w="2426" w:type="dxa"/>
            <w:shd w:val="clear" w:color="auto" w:fill="auto"/>
            <w:vAlign w:val="center"/>
          </w:tcPr>
          <w:p w14:paraId="5BAC62DE" w14:textId="77777777" w:rsidR="00961282" w:rsidRDefault="00961282" w:rsidP="003823D0">
            <w:pPr>
              <w:snapToGrid w:val="0"/>
              <w:spacing w:after="0"/>
              <w:jc w:val="center"/>
              <w:rPr>
                <w:rFonts w:eastAsia="宋体"/>
                <w:lang w:eastAsia="zh-CN"/>
              </w:rPr>
            </w:pPr>
            <w:r>
              <w:rPr>
                <w:lang w:val="en-US" w:eastAsia="zh-CN"/>
              </w:rPr>
              <w:t>Nokia, NSB</w:t>
            </w:r>
          </w:p>
        </w:tc>
        <w:tc>
          <w:tcPr>
            <w:tcW w:w="6941" w:type="dxa"/>
            <w:vAlign w:val="center"/>
          </w:tcPr>
          <w:p w14:paraId="7F59D734" w14:textId="77777777" w:rsidR="00961282" w:rsidRDefault="00961282" w:rsidP="003823D0">
            <w:pPr>
              <w:snapToGrid w:val="0"/>
              <w:rPr>
                <w:rFonts w:eastAsia="宋体"/>
                <w:lang w:val="en-US" w:eastAsia="zh-CN"/>
              </w:rPr>
            </w:pPr>
            <w:r>
              <w:rPr>
                <w:rFonts w:eastAsia="宋体"/>
                <w:lang w:val="en-US" w:eastAsia="zh-CN"/>
              </w:rPr>
              <w:t xml:space="preserve">Agree for further study in this early stage. </w:t>
            </w:r>
          </w:p>
          <w:p w14:paraId="34A1F00F" w14:textId="77777777" w:rsidR="00961282" w:rsidRDefault="00961282" w:rsidP="003823D0">
            <w:pPr>
              <w:snapToGrid w:val="0"/>
              <w:rPr>
                <w:rFonts w:eastAsia="宋体"/>
                <w:lang w:val="en-US" w:eastAsia="zh-CN"/>
              </w:rPr>
            </w:pPr>
            <w:r>
              <w:rPr>
                <w:rFonts w:eastAsia="宋体"/>
                <w:lang w:val="en-US" w:eastAsia="zh-CN"/>
              </w:rPr>
              <w:t xml:space="preserve">Anyway, as no simultaneous operation between IoT and GNSS operation, it should also be FFS for each option, how to guarantee there is common understanding between UE and network. </w:t>
            </w:r>
          </w:p>
          <w:p w14:paraId="43834731" w14:textId="77777777" w:rsidR="00961282" w:rsidRDefault="00961282" w:rsidP="003823D0">
            <w:pPr>
              <w:pStyle w:val="a9"/>
              <w:adjustRightInd w:val="0"/>
              <w:spacing w:before="120" w:line="259" w:lineRule="auto"/>
              <w:rPr>
                <w:rFonts w:ascii="Times New Roman" w:eastAsia="宋体" w:hAnsi="Times New Roman"/>
                <w:bCs/>
                <w:szCs w:val="20"/>
                <w:lang w:eastAsia="zh-CN"/>
              </w:rPr>
            </w:pPr>
          </w:p>
        </w:tc>
      </w:tr>
      <w:tr w:rsidR="00961282" w14:paraId="15A85BC8" w14:textId="77777777" w:rsidTr="003823D0">
        <w:trPr>
          <w:trHeight w:val="398"/>
          <w:jc w:val="center"/>
        </w:trPr>
        <w:tc>
          <w:tcPr>
            <w:tcW w:w="2426" w:type="dxa"/>
            <w:shd w:val="clear" w:color="auto" w:fill="auto"/>
            <w:vAlign w:val="center"/>
          </w:tcPr>
          <w:p w14:paraId="55872509" w14:textId="77777777" w:rsidR="00961282" w:rsidRDefault="00961282" w:rsidP="003823D0">
            <w:pPr>
              <w:snapToGrid w:val="0"/>
              <w:spacing w:after="0"/>
              <w:jc w:val="center"/>
              <w:rPr>
                <w:lang w:val="en-US" w:eastAsia="zh-CN"/>
              </w:rPr>
            </w:pPr>
            <w:r>
              <w:rPr>
                <w:rFonts w:hint="eastAsia"/>
                <w:lang w:val="en-US" w:eastAsia="zh-CN"/>
              </w:rPr>
              <w:t>ZTE</w:t>
            </w:r>
          </w:p>
        </w:tc>
        <w:tc>
          <w:tcPr>
            <w:tcW w:w="6941" w:type="dxa"/>
            <w:vAlign w:val="center"/>
          </w:tcPr>
          <w:p w14:paraId="3CA4B45E" w14:textId="77777777" w:rsidR="00961282" w:rsidRDefault="00961282" w:rsidP="003823D0">
            <w:pPr>
              <w:snapToGrid w:val="0"/>
              <w:rPr>
                <w:rFonts w:eastAsia="宋体"/>
                <w:lang w:val="en-US" w:eastAsia="zh-CN"/>
              </w:rPr>
            </w:pPr>
            <w:r>
              <w:rPr>
                <w:rFonts w:eastAsia="宋体" w:hint="eastAsia"/>
                <w:lang w:val="en-US" w:eastAsia="zh-CN"/>
              </w:rPr>
              <w:t>We are fine to discuss triggering some thing in case the reported GNSS validity duration is not accurate enough. However, we prefer to trigger a change of GNSS measurement window configuration instead of directly triggering a GNSS measurement. In this case, the b</w:t>
            </w:r>
            <w:r>
              <w:rPr>
                <w:rFonts w:eastAsia="宋体"/>
                <w:lang w:val="en-US" w:eastAsia="zh-CN"/>
              </w:rPr>
              <w:t>ehavior</w:t>
            </w:r>
            <w:r>
              <w:rPr>
                <w:rFonts w:eastAsia="宋体" w:hint="eastAsia"/>
                <w:lang w:val="en-US" w:eastAsia="zh-CN"/>
              </w:rPr>
              <w:t xml:space="preserve"> can be unified, i.e., UE measures GNSS within the configured window. There is no need to define a separate mechanism specifically for the corner case where UE</w:t>
            </w:r>
            <w:r>
              <w:rPr>
                <w:rFonts w:eastAsia="宋体"/>
                <w:lang w:val="en-US" w:eastAsia="zh-CN"/>
              </w:rPr>
              <w:t>’</w:t>
            </w:r>
            <w:r>
              <w:rPr>
                <w:rFonts w:eastAsia="宋体" w:hint="eastAsia"/>
                <w:lang w:val="en-US" w:eastAsia="zh-CN"/>
              </w:rPr>
              <w:t>s mobility status changes significantly during the GNSS validity duration.</w:t>
            </w:r>
          </w:p>
        </w:tc>
      </w:tr>
      <w:tr w:rsidR="00961282" w14:paraId="309C1CB5" w14:textId="77777777" w:rsidTr="003823D0">
        <w:trPr>
          <w:trHeight w:val="398"/>
          <w:jc w:val="center"/>
        </w:trPr>
        <w:tc>
          <w:tcPr>
            <w:tcW w:w="2426" w:type="dxa"/>
            <w:shd w:val="clear" w:color="auto" w:fill="auto"/>
            <w:vAlign w:val="center"/>
          </w:tcPr>
          <w:p w14:paraId="76D5D521" w14:textId="77777777" w:rsidR="00961282" w:rsidRDefault="00961282" w:rsidP="003823D0">
            <w:pPr>
              <w:snapToGrid w:val="0"/>
              <w:spacing w:after="0"/>
              <w:jc w:val="center"/>
              <w:rPr>
                <w:rFonts w:eastAsia="宋体"/>
                <w:bCs/>
                <w:lang w:val="en-US" w:eastAsia="zh-CN"/>
              </w:rPr>
            </w:pPr>
            <w:r>
              <w:rPr>
                <w:rFonts w:eastAsia="宋体"/>
                <w:bCs/>
                <w:lang w:val="en-US" w:eastAsia="zh-CN"/>
              </w:rPr>
              <w:t>CMCC</w:t>
            </w:r>
          </w:p>
        </w:tc>
        <w:tc>
          <w:tcPr>
            <w:tcW w:w="6941" w:type="dxa"/>
            <w:vAlign w:val="center"/>
          </w:tcPr>
          <w:p w14:paraId="045E4C27" w14:textId="77777777" w:rsidR="00961282" w:rsidRDefault="00961282" w:rsidP="003823D0">
            <w:pPr>
              <w:adjustRightInd w:val="0"/>
              <w:snapToGrid w:val="0"/>
              <w:spacing w:beforeLines="50" w:before="120" w:afterLines="50" w:after="120"/>
              <w:rPr>
                <w:rFonts w:eastAsia="宋体"/>
                <w:bCs/>
                <w:lang w:val="en-US" w:eastAsia="zh-CN"/>
              </w:rPr>
            </w:pPr>
            <w:r>
              <w:rPr>
                <w:rFonts w:eastAsia="宋体"/>
                <w:bCs/>
                <w:lang w:val="en-US" w:eastAsia="zh-CN"/>
              </w:rPr>
              <w:t xml:space="preserve">We are fine to further study the issue on triggering GNSS measurement. </w:t>
            </w:r>
          </w:p>
        </w:tc>
      </w:tr>
      <w:tr w:rsidR="00961282" w14:paraId="4FAC2C4B" w14:textId="77777777" w:rsidTr="003823D0">
        <w:trPr>
          <w:trHeight w:val="398"/>
          <w:jc w:val="center"/>
        </w:trPr>
        <w:tc>
          <w:tcPr>
            <w:tcW w:w="2426" w:type="dxa"/>
            <w:shd w:val="clear" w:color="auto" w:fill="auto"/>
            <w:vAlign w:val="center"/>
          </w:tcPr>
          <w:p w14:paraId="7006097E" w14:textId="77777777" w:rsidR="00961282" w:rsidRDefault="00961282" w:rsidP="003823D0">
            <w:pPr>
              <w:snapToGrid w:val="0"/>
              <w:spacing w:after="0"/>
              <w:jc w:val="center"/>
              <w:rPr>
                <w:rFonts w:eastAsia="宋体"/>
                <w:bCs/>
                <w:lang w:val="en-US" w:eastAsia="zh-CN"/>
              </w:rPr>
            </w:pPr>
            <w:r>
              <w:rPr>
                <w:rFonts w:eastAsia="宋体" w:hint="eastAsia"/>
                <w:bCs/>
                <w:lang w:val="en-US" w:eastAsia="zh-CN"/>
              </w:rPr>
              <w:t>CATT</w:t>
            </w:r>
          </w:p>
        </w:tc>
        <w:tc>
          <w:tcPr>
            <w:tcW w:w="6941" w:type="dxa"/>
            <w:vAlign w:val="center"/>
          </w:tcPr>
          <w:p w14:paraId="32A71A64" w14:textId="77777777" w:rsidR="00961282" w:rsidRDefault="00961282" w:rsidP="003823D0">
            <w:pPr>
              <w:adjustRightInd w:val="0"/>
              <w:snapToGrid w:val="0"/>
              <w:spacing w:beforeLines="50" w:before="120" w:afterLines="50" w:after="120"/>
              <w:rPr>
                <w:rFonts w:eastAsia="宋体"/>
                <w:bCs/>
                <w:lang w:val="en-US" w:eastAsia="zh-CN"/>
              </w:rPr>
            </w:pPr>
            <w:r>
              <w:rPr>
                <w:rFonts w:eastAsia="宋体" w:hint="eastAsia"/>
                <w:bCs/>
                <w:lang w:val="en-US" w:eastAsia="zh-CN"/>
              </w:rPr>
              <w:t xml:space="preserve">UE can </w:t>
            </w:r>
            <w:r>
              <w:rPr>
                <w:rFonts w:eastAsia="宋体"/>
                <w:bCs/>
                <w:lang w:val="en-US" w:eastAsia="zh-CN"/>
              </w:rPr>
              <w:t>autonomously</w:t>
            </w:r>
            <w:r>
              <w:rPr>
                <w:rFonts w:eastAsia="宋体" w:hint="eastAsia"/>
                <w:bCs/>
                <w:lang w:val="en-US" w:eastAsia="zh-CN"/>
              </w:rPr>
              <w:t xml:space="preserve"> conduct the GNSSN </w:t>
            </w:r>
            <w:r>
              <w:rPr>
                <w:rFonts w:eastAsia="宋体"/>
                <w:bCs/>
                <w:lang w:val="en-US" w:eastAsia="zh-CN"/>
              </w:rPr>
              <w:t>measurement</w:t>
            </w:r>
            <w:r>
              <w:rPr>
                <w:rFonts w:eastAsia="宋体" w:hint="eastAsia"/>
                <w:bCs/>
                <w:lang w:val="en-US" w:eastAsia="zh-CN"/>
              </w:rPr>
              <w:t xml:space="preserve"> since it has complete information on when or whether to update GNSS </w:t>
            </w:r>
            <w:r>
              <w:rPr>
                <w:rFonts w:eastAsia="宋体"/>
                <w:bCs/>
                <w:lang w:val="en-US" w:eastAsia="zh-CN"/>
              </w:rPr>
              <w:t>position</w:t>
            </w:r>
            <w:r>
              <w:rPr>
                <w:rFonts w:eastAsia="宋体" w:hint="eastAsia"/>
                <w:bCs/>
                <w:lang w:val="en-US" w:eastAsia="zh-CN"/>
              </w:rPr>
              <w:t xml:space="preserve"> fix. </w:t>
            </w:r>
            <w:r>
              <w:rPr>
                <w:rFonts w:eastAsia="宋体"/>
                <w:bCs/>
                <w:lang w:val="en-US" w:eastAsia="zh-CN"/>
              </w:rPr>
              <w:t>I</w:t>
            </w:r>
            <w:r>
              <w:rPr>
                <w:rFonts w:eastAsia="宋体" w:hint="eastAsia"/>
                <w:bCs/>
                <w:lang w:val="en-US" w:eastAsia="zh-CN"/>
              </w:rPr>
              <w:t xml:space="preserve">s there any technique reason to </w:t>
            </w:r>
            <w:r>
              <w:rPr>
                <w:rFonts w:eastAsia="宋体"/>
                <w:bCs/>
                <w:lang w:val="en-US" w:eastAsia="zh-CN"/>
              </w:rPr>
              <w:t>introduce</w:t>
            </w:r>
            <w:r>
              <w:rPr>
                <w:rFonts w:eastAsia="宋体" w:hint="eastAsia"/>
                <w:bCs/>
                <w:lang w:val="en-US" w:eastAsia="zh-CN"/>
              </w:rPr>
              <w:t xml:space="preserve"> network triggered GNSS measurement?</w:t>
            </w:r>
          </w:p>
        </w:tc>
      </w:tr>
      <w:tr w:rsidR="00961282" w14:paraId="3178B103" w14:textId="77777777" w:rsidTr="003823D0">
        <w:trPr>
          <w:trHeight w:val="398"/>
          <w:jc w:val="center"/>
        </w:trPr>
        <w:tc>
          <w:tcPr>
            <w:tcW w:w="2426" w:type="dxa"/>
            <w:shd w:val="clear" w:color="auto" w:fill="auto"/>
            <w:vAlign w:val="center"/>
          </w:tcPr>
          <w:p w14:paraId="1B2C1B68" w14:textId="77777777" w:rsidR="00961282" w:rsidRDefault="00961282" w:rsidP="003823D0">
            <w:pPr>
              <w:snapToGrid w:val="0"/>
              <w:spacing w:after="0"/>
              <w:jc w:val="center"/>
              <w:rPr>
                <w:rFonts w:eastAsia="宋体"/>
                <w:bCs/>
                <w:lang w:val="en-US" w:eastAsia="zh-CN"/>
              </w:rPr>
            </w:pPr>
            <w:r w:rsidRPr="0033533A">
              <w:rPr>
                <w:rFonts w:eastAsia="宋体" w:hint="eastAsia"/>
                <w:lang w:eastAsia="zh-CN"/>
              </w:rPr>
              <w:t>M</w:t>
            </w:r>
            <w:r w:rsidRPr="0033533A">
              <w:rPr>
                <w:rFonts w:eastAsia="宋体"/>
                <w:lang w:eastAsia="zh-CN"/>
              </w:rPr>
              <w:t>ediaTek</w:t>
            </w:r>
          </w:p>
        </w:tc>
        <w:tc>
          <w:tcPr>
            <w:tcW w:w="6941" w:type="dxa"/>
          </w:tcPr>
          <w:p w14:paraId="06241650" w14:textId="77777777" w:rsidR="00961282" w:rsidRDefault="00961282" w:rsidP="003823D0">
            <w:pPr>
              <w:adjustRightInd w:val="0"/>
              <w:snapToGrid w:val="0"/>
              <w:spacing w:beforeLines="50" w:before="120" w:afterLines="50" w:after="120"/>
              <w:rPr>
                <w:rFonts w:eastAsia="宋体"/>
                <w:bCs/>
                <w:lang w:val="en-US" w:eastAsia="zh-CN"/>
              </w:rPr>
            </w:pPr>
            <w:r w:rsidRPr="0033533A">
              <w:rPr>
                <w:rFonts w:eastAsia="宋体" w:hint="eastAsia"/>
                <w:lang w:eastAsia="zh-CN"/>
              </w:rPr>
              <w:t>A</w:t>
            </w:r>
            <w:r w:rsidRPr="0033533A">
              <w:rPr>
                <w:rFonts w:eastAsia="宋体"/>
                <w:lang w:eastAsia="zh-CN"/>
              </w:rPr>
              <w:t>gree for the proposal.</w:t>
            </w:r>
          </w:p>
        </w:tc>
      </w:tr>
      <w:tr w:rsidR="00961282" w14:paraId="5678CB23" w14:textId="77777777" w:rsidTr="003823D0">
        <w:trPr>
          <w:trHeight w:val="398"/>
          <w:jc w:val="center"/>
        </w:trPr>
        <w:tc>
          <w:tcPr>
            <w:tcW w:w="2426" w:type="dxa"/>
            <w:shd w:val="clear" w:color="auto" w:fill="auto"/>
            <w:vAlign w:val="center"/>
          </w:tcPr>
          <w:p w14:paraId="7E2B9189" w14:textId="77777777" w:rsidR="00961282" w:rsidRPr="0033533A" w:rsidRDefault="00961282" w:rsidP="003823D0">
            <w:pPr>
              <w:snapToGrid w:val="0"/>
              <w:spacing w:after="0"/>
              <w:jc w:val="center"/>
              <w:rPr>
                <w:rFonts w:eastAsia="宋体"/>
                <w:lang w:eastAsia="zh-CN"/>
              </w:rPr>
            </w:pPr>
            <w:r>
              <w:rPr>
                <w:rFonts w:eastAsia="宋体"/>
                <w:lang w:eastAsia="zh-CN"/>
              </w:rPr>
              <w:t>Qualcomm</w:t>
            </w:r>
          </w:p>
        </w:tc>
        <w:tc>
          <w:tcPr>
            <w:tcW w:w="6941" w:type="dxa"/>
          </w:tcPr>
          <w:p w14:paraId="687B1F9D" w14:textId="77777777" w:rsidR="00961282" w:rsidRPr="0033533A" w:rsidRDefault="00961282" w:rsidP="003823D0">
            <w:pPr>
              <w:adjustRightInd w:val="0"/>
              <w:snapToGrid w:val="0"/>
              <w:spacing w:beforeLines="50" w:before="120" w:afterLines="50" w:after="120"/>
              <w:rPr>
                <w:rFonts w:eastAsia="宋体"/>
                <w:lang w:eastAsia="zh-CN"/>
              </w:rPr>
            </w:pPr>
            <w:r>
              <w:rPr>
                <w:rFonts w:eastAsia="宋体"/>
                <w:lang w:eastAsia="zh-CN"/>
              </w:rPr>
              <w:t>OK.</w:t>
            </w:r>
          </w:p>
        </w:tc>
      </w:tr>
      <w:tr w:rsidR="00961282" w14:paraId="1863994D"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315D647" w14:textId="77777777" w:rsidR="00961282" w:rsidRPr="0033533A" w:rsidRDefault="00961282" w:rsidP="003823D0">
            <w:pPr>
              <w:snapToGrid w:val="0"/>
              <w:spacing w:after="0"/>
              <w:jc w:val="center"/>
              <w:rPr>
                <w:rFonts w:eastAsia="宋体"/>
                <w:lang w:eastAsia="zh-CN"/>
              </w:rPr>
            </w:pPr>
            <w:r>
              <w:rPr>
                <w:rFonts w:eastAsia="宋体"/>
                <w:lang w:eastAsia="zh-CN"/>
              </w:rPr>
              <w:t>Samsung</w:t>
            </w:r>
          </w:p>
        </w:tc>
        <w:tc>
          <w:tcPr>
            <w:tcW w:w="6941" w:type="dxa"/>
            <w:tcBorders>
              <w:top w:val="single" w:sz="4" w:space="0" w:color="auto"/>
              <w:left w:val="single" w:sz="4" w:space="0" w:color="auto"/>
              <w:bottom w:val="single" w:sz="4" w:space="0" w:color="auto"/>
              <w:right w:val="single" w:sz="4" w:space="0" w:color="auto"/>
            </w:tcBorders>
          </w:tcPr>
          <w:p w14:paraId="27CA5675" w14:textId="77777777" w:rsidR="00961282" w:rsidRPr="0033533A" w:rsidRDefault="00961282" w:rsidP="003823D0">
            <w:pPr>
              <w:adjustRightInd w:val="0"/>
              <w:snapToGrid w:val="0"/>
              <w:spacing w:beforeLines="50" w:before="120" w:afterLines="50" w:after="120"/>
              <w:rPr>
                <w:rFonts w:eastAsia="宋体"/>
                <w:lang w:eastAsia="zh-CN"/>
              </w:rPr>
            </w:pPr>
            <w:r>
              <w:rPr>
                <w:rFonts w:eastAsia="宋体"/>
                <w:lang w:eastAsia="zh-CN"/>
              </w:rPr>
              <w:t>OK with the proposal.</w:t>
            </w:r>
          </w:p>
        </w:tc>
      </w:tr>
      <w:tr w:rsidR="00961282" w14:paraId="37E6AA42"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3FFCEDCC" w14:textId="77777777" w:rsidR="00961282" w:rsidRDefault="00961282" w:rsidP="003823D0">
            <w:pPr>
              <w:snapToGrid w:val="0"/>
              <w:spacing w:after="0"/>
              <w:jc w:val="center"/>
              <w:rPr>
                <w:rFonts w:eastAsia="宋体"/>
                <w:lang w:eastAsia="zh-CN"/>
              </w:rPr>
            </w:pPr>
            <w:r>
              <w:rPr>
                <w:rFonts w:eastAsia="宋体"/>
                <w:lang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653B883E" w14:textId="77777777" w:rsidR="00961282" w:rsidRDefault="00961282" w:rsidP="003823D0">
            <w:pPr>
              <w:adjustRightInd w:val="0"/>
              <w:snapToGrid w:val="0"/>
              <w:spacing w:beforeLines="50" w:before="120" w:afterLines="50" w:after="120"/>
              <w:rPr>
                <w:rFonts w:eastAsia="宋体"/>
                <w:lang w:eastAsia="zh-CN"/>
              </w:rPr>
            </w:pPr>
            <w:r>
              <w:rPr>
                <w:rFonts w:eastAsia="宋体"/>
                <w:lang w:eastAsia="zh-CN"/>
              </w:rPr>
              <w:t>OK</w:t>
            </w:r>
          </w:p>
        </w:tc>
      </w:tr>
      <w:tr w:rsidR="00961282" w14:paraId="3BEEA252" w14:textId="77777777" w:rsidTr="003823D0">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71E89DC" w14:textId="77777777" w:rsidR="00961282" w:rsidRDefault="00961282" w:rsidP="003823D0">
            <w:pPr>
              <w:snapToGrid w:val="0"/>
              <w:spacing w:after="0"/>
              <w:jc w:val="center"/>
              <w:rPr>
                <w:rFonts w:eastAsia="宋体"/>
                <w:lang w:eastAsia="zh-CN"/>
              </w:rPr>
            </w:pPr>
            <w:r>
              <w:rPr>
                <w:rFonts w:eastAsia="宋体" w:hint="eastAsia"/>
                <w:lang w:eastAsia="zh-CN"/>
              </w:rPr>
              <w:lastRenderedPageBreak/>
              <w:t>Spreadtrum</w:t>
            </w:r>
          </w:p>
        </w:tc>
        <w:tc>
          <w:tcPr>
            <w:tcW w:w="6941" w:type="dxa"/>
            <w:tcBorders>
              <w:top w:val="single" w:sz="4" w:space="0" w:color="auto"/>
              <w:left w:val="single" w:sz="4" w:space="0" w:color="auto"/>
              <w:bottom w:val="single" w:sz="4" w:space="0" w:color="auto"/>
              <w:right w:val="single" w:sz="4" w:space="0" w:color="auto"/>
            </w:tcBorders>
          </w:tcPr>
          <w:p w14:paraId="599B7544" w14:textId="77777777" w:rsidR="00961282" w:rsidRDefault="00961282" w:rsidP="003823D0">
            <w:pPr>
              <w:adjustRightInd w:val="0"/>
              <w:snapToGrid w:val="0"/>
              <w:spacing w:beforeLines="50" w:before="120" w:afterLines="50" w:after="120"/>
              <w:rPr>
                <w:rFonts w:eastAsia="宋体"/>
                <w:lang w:eastAsia="zh-CN"/>
              </w:rPr>
            </w:pPr>
            <w:r>
              <w:rPr>
                <w:rFonts w:eastAsia="宋体" w:hint="eastAsia"/>
                <w:lang w:eastAsia="zh-CN"/>
              </w:rPr>
              <w:t>Support.</w:t>
            </w:r>
          </w:p>
        </w:tc>
      </w:tr>
    </w:tbl>
    <w:p w14:paraId="4CAEFB56" w14:textId="77777777" w:rsidR="005700C6" w:rsidRDefault="005700C6" w:rsidP="005700C6"/>
    <w:p w14:paraId="6FECF299" w14:textId="77777777" w:rsidR="005700C6" w:rsidRDefault="005700C6" w:rsidP="005700C6">
      <w:pPr>
        <w:pStyle w:val="2"/>
        <w:numPr>
          <w:ilvl w:val="1"/>
          <w:numId w:val="27"/>
        </w:numPr>
        <w:rPr>
          <w:lang w:val="en-US"/>
        </w:rPr>
      </w:pPr>
      <w:r>
        <w:rPr>
          <w:lang w:val="en-US"/>
        </w:rPr>
        <w:t>Summary of Second Round Discussion</w:t>
      </w:r>
    </w:p>
    <w:p w14:paraId="7023D383" w14:textId="5BCBAD8C" w:rsidR="005700C6" w:rsidRDefault="005700C6" w:rsidP="005700C6">
      <w:pPr>
        <w:rPr>
          <w:lang w:val="en-US" w:eastAsia="zh-CN"/>
        </w:rPr>
      </w:pPr>
      <w:r>
        <w:rPr>
          <w:lang w:val="en-US" w:eastAsia="zh-CN"/>
        </w:rPr>
        <w:t xml:space="preserve">Lenovo, </w:t>
      </w:r>
      <w:r w:rsidR="001428CD">
        <w:rPr>
          <w:lang w:val="en-US" w:eastAsia="zh-CN"/>
        </w:rPr>
        <w:t xml:space="preserve">Xiaomi, </w:t>
      </w:r>
      <w:r>
        <w:rPr>
          <w:lang w:val="en-US" w:eastAsia="zh-CN"/>
        </w:rPr>
        <w:t xml:space="preserve">Apple, Nokia, CMCC, MediaTek, </w:t>
      </w:r>
      <w:r w:rsidR="003D202E">
        <w:rPr>
          <w:lang w:val="en-US" w:eastAsia="zh-CN"/>
        </w:rPr>
        <w:t xml:space="preserve">Qualcomm, </w:t>
      </w:r>
      <w:r>
        <w:rPr>
          <w:lang w:val="en-US" w:eastAsia="zh-CN"/>
        </w:rPr>
        <w:t>Samsung</w:t>
      </w:r>
      <w:r w:rsidR="003D202E">
        <w:rPr>
          <w:lang w:val="en-US" w:eastAsia="zh-CN"/>
        </w:rPr>
        <w:t>, Ericsson</w:t>
      </w:r>
      <w:r w:rsidR="00961282">
        <w:rPr>
          <w:lang w:val="en-US" w:eastAsia="zh-CN"/>
        </w:rPr>
        <w:t>, Spreadtrum</w:t>
      </w:r>
      <w:r>
        <w:rPr>
          <w:lang w:val="en-US" w:eastAsia="zh-CN"/>
        </w:rPr>
        <w:t xml:space="preserve"> supported the proposal. </w:t>
      </w:r>
    </w:p>
    <w:p w14:paraId="29763337" w14:textId="557A48AB" w:rsidR="005700C6" w:rsidRDefault="005700C6" w:rsidP="005700C6">
      <w:pPr>
        <w:rPr>
          <w:lang w:val="en-US" w:eastAsia="zh-CN"/>
        </w:rPr>
      </w:pPr>
      <w:r>
        <w:rPr>
          <w:lang w:val="en-US" w:eastAsia="zh-CN"/>
        </w:rPr>
        <w:t xml:space="preserve">Huawei suggested </w:t>
      </w:r>
      <w:r w:rsidR="003D202E">
        <w:rPr>
          <w:lang w:val="en-US" w:eastAsia="zh-CN"/>
        </w:rPr>
        <w:t xml:space="preserve">a simplified </w:t>
      </w:r>
      <w:r>
        <w:rPr>
          <w:lang w:val="en-US" w:eastAsia="zh-CN"/>
        </w:rPr>
        <w:t>proposal “</w:t>
      </w:r>
      <w:r w:rsidR="003D202E" w:rsidRPr="003D202E">
        <w:rPr>
          <w:b/>
          <w:bCs/>
          <w:i/>
        </w:rPr>
        <w:t xml:space="preserve">At least the following is considered </w:t>
      </w:r>
      <w:r w:rsidR="003D202E">
        <w:rPr>
          <w:b/>
          <w:bCs/>
          <w:i/>
        </w:rPr>
        <w:t>for long connection time</w:t>
      </w:r>
      <w:r w:rsidRPr="00C67CC6">
        <w:rPr>
          <w:lang w:val="en-US" w:eastAsia="zh-CN"/>
        </w:rPr>
        <w:t>”.</w:t>
      </w:r>
    </w:p>
    <w:p w14:paraId="4F429B84" w14:textId="19637611" w:rsidR="003D202E" w:rsidRDefault="003D202E" w:rsidP="005700C6">
      <w:pPr>
        <w:rPr>
          <w:rFonts w:eastAsia="宋体"/>
          <w:lang w:val="en-US" w:eastAsia="zh-CN"/>
        </w:rPr>
      </w:pPr>
      <w:r>
        <w:rPr>
          <w:rFonts w:eastAsia="宋体" w:hint="eastAsia"/>
          <w:lang w:val="en-US" w:eastAsia="zh-CN"/>
        </w:rPr>
        <w:t>Z</w:t>
      </w:r>
      <w:r>
        <w:rPr>
          <w:rFonts w:eastAsia="宋体"/>
          <w:lang w:val="en-US" w:eastAsia="zh-CN"/>
        </w:rPr>
        <w:t xml:space="preserve">TE mentioned they </w:t>
      </w:r>
      <w:r>
        <w:rPr>
          <w:rFonts w:eastAsia="宋体" w:hint="eastAsia"/>
          <w:lang w:val="en-US" w:eastAsia="zh-CN"/>
        </w:rPr>
        <w:t>prefer</w:t>
      </w:r>
      <w:r>
        <w:rPr>
          <w:rFonts w:eastAsia="宋体"/>
          <w:lang w:val="en-US" w:eastAsia="zh-CN"/>
        </w:rPr>
        <w:t>red</w:t>
      </w:r>
      <w:r>
        <w:rPr>
          <w:rFonts w:eastAsia="宋体" w:hint="eastAsia"/>
          <w:lang w:val="en-US" w:eastAsia="zh-CN"/>
        </w:rPr>
        <w:t xml:space="preserve"> to trigger a change of GNSS measurement window configuration instead of directly triggering a GNSS measurement. In this case, the b</w:t>
      </w:r>
      <w:r>
        <w:rPr>
          <w:rFonts w:eastAsia="宋体"/>
          <w:lang w:val="en-US" w:eastAsia="zh-CN"/>
        </w:rPr>
        <w:t>ehavior</w:t>
      </w:r>
      <w:r>
        <w:rPr>
          <w:rFonts w:eastAsia="宋体" w:hint="eastAsia"/>
          <w:lang w:val="en-US" w:eastAsia="zh-CN"/>
        </w:rPr>
        <w:t xml:space="preserve"> can be unified, i.e., UE measures GNSS within the configured window.</w:t>
      </w:r>
      <w:r>
        <w:rPr>
          <w:rFonts w:eastAsia="宋体"/>
          <w:lang w:val="en-US" w:eastAsia="zh-CN"/>
        </w:rPr>
        <w:t xml:space="preserve"> </w:t>
      </w:r>
    </w:p>
    <w:p w14:paraId="18C6D266" w14:textId="4377D877" w:rsidR="003D202E" w:rsidRPr="003D202E" w:rsidRDefault="003D202E" w:rsidP="003D202E">
      <w:pPr>
        <w:rPr>
          <w:rFonts w:eastAsia="宋体"/>
          <w:bCs/>
          <w:lang w:val="en-US" w:eastAsia="zh-CN"/>
        </w:rPr>
      </w:pPr>
      <w:r>
        <w:rPr>
          <w:rFonts w:eastAsia="宋体" w:hint="eastAsia"/>
          <w:lang w:val="en-US" w:eastAsia="zh-CN"/>
        </w:rPr>
        <w:t>C</w:t>
      </w:r>
      <w:r>
        <w:rPr>
          <w:rFonts w:eastAsia="宋体"/>
          <w:lang w:val="en-US" w:eastAsia="zh-CN"/>
        </w:rPr>
        <w:t xml:space="preserve">ATT </w:t>
      </w:r>
      <w:r>
        <w:rPr>
          <w:rFonts w:eastAsia="宋体"/>
          <w:bCs/>
          <w:lang w:val="en-US" w:eastAsia="zh-CN"/>
        </w:rPr>
        <w:t>mentioned whether i</w:t>
      </w:r>
      <w:r>
        <w:rPr>
          <w:rFonts w:eastAsia="宋体" w:hint="eastAsia"/>
          <w:bCs/>
          <w:lang w:val="en-US" w:eastAsia="zh-CN"/>
        </w:rPr>
        <w:t xml:space="preserve">s there any technique reason to </w:t>
      </w:r>
      <w:r>
        <w:rPr>
          <w:rFonts w:eastAsia="宋体"/>
          <w:bCs/>
          <w:lang w:val="en-US" w:eastAsia="zh-CN"/>
        </w:rPr>
        <w:t>introduce</w:t>
      </w:r>
      <w:r>
        <w:rPr>
          <w:rFonts w:eastAsia="宋体" w:hint="eastAsia"/>
          <w:bCs/>
          <w:lang w:val="en-US" w:eastAsia="zh-CN"/>
        </w:rPr>
        <w:t xml:space="preserve"> network triggered GNSS measurement?</w:t>
      </w:r>
      <w:r>
        <w:rPr>
          <w:rFonts w:eastAsia="宋体"/>
          <w:bCs/>
          <w:lang w:val="en-US" w:eastAsia="zh-CN"/>
        </w:rPr>
        <w:t xml:space="preserve"> </w:t>
      </w:r>
      <w:r w:rsidRPr="003D202E">
        <w:rPr>
          <w:rFonts w:eastAsia="宋体"/>
          <w:bCs/>
          <w:lang w:val="en-US" w:eastAsia="zh-CN"/>
        </w:rPr>
        <w:t>Samsung</w:t>
      </w:r>
      <w:r>
        <w:rPr>
          <w:rFonts w:eastAsia="宋体"/>
          <w:bCs/>
          <w:lang w:val="en-US" w:eastAsia="zh-CN"/>
        </w:rPr>
        <w:t xml:space="preserve">, </w:t>
      </w:r>
      <w:r w:rsidRPr="003D202E">
        <w:rPr>
          <w:rFonts w:eastAsia="宋体"/>
          <w:bCs/>
          <w:lang w:val="en-US" w:eastAsia="zh-CN"/>
        </w:rPr>
        <w:t>Huawei</w:t>
      </w:r>
      <w:r>
        <w:rPr>
          <w:rFonts w:eastAsia="宋体" w:hint="eastAsia"/>
          <w:bCs/>
          <w:lang w:val="en-US" w:eastAsia="zh-CN"/>
        </w:rPr>
        <w:t>,</w:t>
      </w:r>
      <w:r>
        <w:rPr>
          <w:rFonts w:eastAsia="宋体"/>
          <w:bCs/>
          <w:lang w:val="en-US" w:eastAsia="zh-CN"/>
        </w:rPr>
        <w:t xml:space="preserve"> </w:t>
      </w:r>
      <w:r w:rsidRPr="003D202E">
        <w:rPr>
          <w:rFonts w:eastAsia="宋体"/>
          <w:bCs/>
          <w:lang w:val="en-US" w:eastAsia="zh-CN"/>
        </w:rPr>
        <w:t xml:space="preserve">Sony </w:t>
      </w:r>
      <w:r>
        <w:rPr>
          <w:rFonts w:eastAsia="宋体"/>
          <w:bCs/>
          <w:lang w:val="en-US" w:eastAsia="zh-CN"/>
        </w:rPr>
        <w:t xml:space="preserve">clarified the </w:t>
      </w:r>
      <w:r w:rsidR="00F9631B">
        <w:rPr>
          <w:rFonts w:eastAsia="宋体"/>
          <w:bCs/>
          <w:lang w:val="en-US" w:eastAsia="zh-CN"/>
        </w:rPr>
        <w:t xml:space="preserve">cases and merits of </w:t>
      </w:r>
      <w:r w:rsidR="00F9631B">
        <w:rPr>
          <w:rFonts w:eastAsia="宋体" w:hint="eastAsia"/>
          <w:bCs/>
          <w:lang w:val="en-US" w:eastAsia="zh-CN"/>
        </w:rPr>
        <w:t>network triggered GNSS measurement</w:t>
      </w:r>
      <w:r w:rsidR="00F9631B">
        <w:rPr>
          <w:rFonts w:eastAsia="宋体"/>
          <w:bCs/>
          <w:lang w:val="en-US" w:eastAsia="zh-CN"/>
        </w:rPr>
        <w:t xml:space="preserve"> in first round comments.</w:t>
      </w:r>
    </w:p>
    <w:p w14:paraId="4A186F0F" w14:textId="77777777" w:rsidR="005700C6" w:rsidRDefault="005700C6" w:rsidP="005700C6">
      <w:pPr>
        <w:rPr>
          <w:lang w:val="en-US"/>
        </w:rPr>
      </w:pPr>
    </w:p>
    <w:p w14:paraId="7C5143D2" w14:textId="5CF5BCEC" w:rsidR="00111892" w:rsidRDefault="005700C6" w:rsidP="003747EC">
      <w:pPr>
        <w:rPr>
          <w:lang w:val="en-US"/>
        </w:rPr>
      </w:pPr>
      <w:r>
        <w:rPr>
          <w:rFonts w:eastAsia="宋体"/>
          <w:highlight w:val="yellow"/>
          <w:lang w:eastAsia="zh-CN"/>
        </w:rPr>
        <w:t>Moderator View:</w:t>
      </w:r>
      <w:r>
        <w:rPr>
          <w:rFonts w:eastAsia="宋体"/>
          <w:lang w:eastAsia="zh-CN"/>
        </w:rPr>
        <w:t xml:space="preserve"> </w:t>
      </w:r>
      <w:r>
        <w:rPr>
          <w:lang w:val="en-US"/>
        </w:rPr>
        <w:t xml:space="preserve">Majority companies support to the proposal, </w:t>
      </w:r>
      <w:r w:rsidR="00F9631B">
        <w:rPr>
          <w:rFonts w:eastAsia="宋体"/>
          <w:lang w:val="en-US" w:eastAsia="zh-CN"/>
        </w:rPr>
        <w:t xml:space="preserve">To the moderator understanding, </w:t>
      </w:r>
      <w:r w:rsidR="00F9631B">
        <w:rPr>
          <w:rFonts w:eastAsia="宋体" w:hint="eastAsia"/>
          <w:lang w:val="en-US" w:eastAsia="zh-CN"/>
        </w:rPr>
        <w:t>change of GNSS measurement window configuration</w:t>
      </w:r>
      <w:r w:rsidR="00F9631B">
        <w:rPr>
          <w:rFonts w:eastAsia="宋体"/>
          <w:lang w:val="en-US" w:eastAsia="zh-CN"/>
        </w:rPr>
        <w:t xml:space="preserve"> can be discussed as UE assistance information</w:t>
      </w:r>
      <w:r>
        <w:rPr>
          <w:lang w:val="en-US"/>
        </w:rPr>
        <w:t xml:space="preserve">. </w:t>
      </w:r>
      <w:r w:rsidR="003747EC" w:rsidRPr="002B69D2">
        <w:rPr>
          <w:lang w:val="en-US"/>
        </w:rPr>
        <w:t xml:space="preserve">Moderator makes </w:t>
      </w:r>
      <w:r w:rsidR="003747EC" w:rsidRPr="003747EC">
        <w:rPr>
          <w:b/>
          <w:i/>
          <w:iCs/>
          <w:highlight w:val="cyan"/>
        </w:rPr>
        <w:t xml:space="preserve">Proposal </w:t>
      </w:r>
      <w:r w:rsidR="00111892">
        <w:rPr>
          <w:b/>
          <w:bCs/>
          <w:i/>
          <w:iCs/>
          <w:highlight w:val="cyan"/>
        </w:rPr>
        <w:t>6a</w:t>
      </w:r>
      <w:r w:rsidR="003747EC" w:rsidRPr="003747EC">
        <w:rPr>
          <w:highlight w:val="cyan"/>
          <w:lang w:val="en-US"/>
        </w:rPr>
        <w:t xml:space="preserve"> by check point: May 20</w:t>
      </w:r>
      <w:r w:rsidR="003747EC">
        <w:rPr>
          <w:rFonts w:eastAsia="宋体"/>
          <w:lang w:val="en-US" w:eastAsia="zh-CN"/>
        </w:rPr>
        <w:t xml:space="preserve">. </w:t>
      </w:r>
    </w:p>
    <w:p w14:paraId="09D92B9F" w14:textId="797E4606" w:rsidR="003747EC" w:rsidRPr="003747EC" w:rsidRDefault="003747EC" w:rsidP="003747EC">
      <w:pPr>
        <w:rPr>
          <w:lang w:val="en-US"/>
        </w:rPr>
      </w:pPr>
      <w:r w:rsidRPr="003747EC">
        <w:rPr>
          <w:lang w:val="en-US"/>
        </w:rPr>
        <w:t>Companies can comment directly on the RAN1 reflector</w:t>
      </w:r>
    </w:p>
    <w:p w14:paraId="6B6B1839" w14:textId="0D775387" w:rsidR="003747EC" w:rsidRDefault="003747EC" w:rsidP="003747EC">
      <w:pPr>
        <w:rPr>
          <w:lang w:val="en-US"/>
        </w:rPr>
      </w:pPr>
    </w:p>
    <w:p w14:paraId="6F853674" w14:textId="07F2C58A" w:rsidR="0026209D" w:rsidRDefault="0026209D" w:rsidP="0026209D">
      <w:pPr>
        <w:rPr>
          <w:rFonts w:eastAsia="宋体"/>
          <w:lang w:val="en-US" w:eastAsia="zh-CN"/>
        </w:rPr>
      </w:pPr>
      <w:r w:rsidRPr="000C22C0">
        <w:rPr>
          <w:rFonts w:eastAsia="宋体"/>
          <w:lang w:val="en-US" w:eastAsia="zh-CN"/>
        </w:rPr>
        <w:t>Th</w:t>
      </w:r>
      <w:r>
        <w:rPr>
          <w:rFonts w:eastAsia="宋体"/>
          <w:lang w:val="en-US" w:eastAsia="zh-CN"/>
        </w:rPr>
        <w:t>e proposal 6a was</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Pr>
          <w:rFonts w:eastAsia="宋体"/>
          <w:lang w:val="en-US" w:eastAsia="zh-CN"/>
        </w:rPr>
        <w:t xml:space="preserve">and agreed </w:t>
      </w:r>
      <w:r w:rsidRPr="003747EC">
        <w:rPr>
          <w:lang w:val="en-US"/>
        </w:rPr>
        <w:t>on the RAN1 reflector</w:t>
      </w:r>
      <w:r w:rsidRPr="000C22C0">
        <w:rPr>
          <w:rFonts w:eastAsia="宋体"/>
          <w:lang w:val="en-US" w:eastAsia="zh-CN"/>
        </w:rPr>
        <w:t>.</w:t>
      </w:r>
    </w:p>
    <w:p w14:paraId="6486F973" w14:textId="77777777" w:rsidR="0026209D" w:rsidRPr="0026209D" w:rsidRDefault="0026209D" w:rsidP="0026209D">
      <w:pPr>
        <w:rPr>
          <w:rFonts w:eastAsia="宋体"/>
          <w:lang w:val="en-US" w:eastAsia="zh-CN"/>
        </w:rPr>
      </w:pPr>
    </w:p>
    <w:tbl>
      <w:tblPr>
        <w:tblStyle w:val="af9"/>
        <w:tblW w:w="0" w:type="auto"/>
        <w:tblLook w:val="04A0" w:firstRow="1" w:lastRow="0" w:firstColumn="1" w:lastColumn="0" w:noHBand="0" w:noVBand="1"/>
      </w:tblPr>
      <w:tblGrid>
        <w:gridCol w:w="9629"/>
      </w:tblGrid>
      <w:tr w:rsidR="0026209D" w14:paraId="1C2DE8CD" w14:textId="77777777" w:rsidTr="00412516">
        <w:tc>
          <w:tcPr>
            <w:tcW w:w="9629" w:type="dxa"/>
          </w:tcPr>
          <w:p w14:paraId="1EBB2A9F" w14:textId="77777777" w:rsidR="0026209D" w:rsidRPr="00926696" w:rsidRDefault="0026209D" w:rsidP="0026209D">
            <w:pPr>
              <w:rPr>
                <w:b/>
                <w:bCs/>
              </w:rPr>
            </w:pPr>
            <w:r w:rsidRPr="00926696">
              <w:rPr>
                <w:b/>
                <w:bCs/>
                <w:color w:val="000000"/>
                <w:highlight w:val="green"/>
              </w:rPr>
              <w:t>Agreement</w:t>
            </w:r>
          </w:p>
          <w:p w14:paraId="0D5ED814" w14:textId="77777777" w:rsidR="0026209D" w:rsidRPr="00926696" w:rsidRDefault="0026209D" w:rsidP="0026209D">
            <w:r w:rsidRPr="00926696">
              <w:t>Further study on whether there is a need for potential enhancements on the following for long connection time</w:t>
            </w:r>
          </w:p>
          <w:p w14:paraId="0A94213B" w14:textId="77777777" w:rsidR="0026209D" w:rsidRPr="00926696" w:rsidRDefault="0026209D" w:rsidP="0026209D">
            <w:pPr>
              <w:pStyle w:val="aff1"/>
              <w:numPr>
                <w:ilvl w:val="0"/>
                <w:numId w:val="36"/>
              </w:numPr>
              <w:spacing w:after="0"/>
              <w:ind w:leftChars="0" w:left="720" w:hanging="360"/>
            </w:pPr>
            <w:r w:rsidRPr="00926696">
              <w:t>UE triggered GNSS measurement.</w:t>
            </w:r>
          </w:p>
          <w:p w14:paraId="6C76948D" w14:textId="0D4BEDAE" w:rsidR="0026209D" w:rsidRPr="0026209D" w:rsidRDefault="0026209D" w:rsidP="0026209D">
            <w:pPr>
              <w:pStyle w:val="aff1"/>
              <w:numPr>
                <w:ilvl w:val="0"/>
                <w:numId w:val="36"/>
              </w:numPr>
              <w:spacing w:after="0"/>
              <w:ind w:leftChars="0" w:left="720" w:hanging="360"/>
            </w:pPr>
            <w:r w:rsidRPr="00926696">
              <w:t xml:space="preserve">Network triggered GNSS measurement. </w:t>
            </w:r>
          </w:p>
        </w:tc>
      </w:tr>
    </w:tbl>
    <w:p w14:paraId="0AC23E57" w14:textId="77777777" w:rsidR="00E559D6" w:rsidRDefault="00E559D6"/>
    <w:p w14:paraId="58DE4CF8" w14:textId="41635DBB" w:rsidR="00E559D6" w:rsidRDefault="007850B6">
      <w:pPr>
        <w:pStyle w:val="1"/>
        <w:rPr>
          <w:lang w:val="en-US"/>
        </w:rPr>
      </w:pPr>
      <w:r>
        <w:rPr>
          <w:lang w:val="en-US"/>
        </w:rPr>
        <w:t>7 [</w:t>
      </w:r>
      <w:r w:rsidR="000C1D25">
        <w:rPr>
          <w:lang w:val="en-US"/>
        </w:rPr>
        <w:t>CLOSED</w:t>
      </w:r>
      <w:r>
        <w:rPr>
          <w:lang w:val="en-US"/>
        </w:rPr>
        <w:t>] MISC [Low Priority]</w:t>
      </w:r>
    </w:p>
    <w:p w14:paraId="633BBD3A" w14:textId="77777777" w:rsidR="00E559D6" w:rsidRDefault="007850B6">
      <w:pPr>
        <w:rPr>
          <w:lang w:val="en-US"/>
        </w:rPr>
      </w:pPr>
      <w:r>
        <w:rPr>
          <w:lang w:val="en-US"/>
        </w:rPr>
        <w:t>The WID objective is copied below for reminder</w:t>
      </w:r>
    </w:p>
    <w:p w14:paraId="05D752EF" w14:textId="77777777" w:rsidR="00E559D6" w:rsidRDefault="007850B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0954DC7" w14:textId="77777777" w:rsidR="00E559D6" w:rsidRDefault="007850B6">
      <w:pPr>
        <w:rPr>
          <w:lang w:val="en-US"/>
        </w:rPr>
      </w:pPr>
      <w:r>
        <w:rPr>
          <w:lang w:val="en-US"/>
        </w:rPr>
        <w:t>Based on the moderator understanding of the Rel-18 IoT NTN WID objectives and conclusions / agreements in Rel-17 IoT NTN Work Item, the following FL recommendations are made for sub-sections 7.1, 7.2, 7.3, 7.4.</w:t>
      </w:r>
    </w:p>
    <w:p w14:paraId="6AD5928C" w14:textId="77777777" w:rsidR="00E559D6" w:rsidRDefault="007850B6">
      <w:pPr>
        <w:pStyle w:val="2"/>
        <w:rPr>
          <w:lang w:val="en-US"/>
        </w:rPr>
      </w:pPr>
      <w:r>
        <w:rPr>
          <w:lang w:val="en-US"/>
        </w:rPr>
        <w:t xml:space="preserve">7.1 GNSS measurement in idle mode </w:t>
      </w:r>
    </w:p>
    <w:p w14:paraId="1E63FB19" w14:textId="77777777" w:rsidR="00E559D6" w:rsidRDefault="007850B6">
      <w:pPr>
        <w:pStyle w:val="4"/>
        <w:ind w:left="420" w:hanging="420"/>
        <w:rPr>
          <w:lang w:val="en-US"/>
        </w:rPr>
      </w:pPr>
      <w:r>
        <w:rPr>
          <w:lang w:val="en-US"/>
        </w:rPr>
        <w:t>7.1.1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42CFDE1" w14:textId="77777777">
        <w:trPr>
          <w:trHeight w:val="398"/>
          <w:jc w:val="center"/>
        </w:trPr>
        <w:tc>
          <w:tcPr>
            <w:tcW w:w="2426" w:type="dxa"/>
            <w:shd w:val="clear" w:color="auto" w:fill="D5DCE4" w:themeFill="text2" w:themeFillTint="33"/>
            <w:vAlign w:val="center"/>
          </w:tcPr>
          <w:p w14:paraId="7CA4B9D5"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567A12B8" w14:textId="77777777" w:rsidR="00E559D6" w:rsidRDefault="007850B6">
            <w:pPr>
              <w:snapToGrid w:val="0"/>
              <w:spacing w:after="0"/>
              <w:jc w:val="center"/>
            </w:pPr>
            <w:r>
              <w:t>Observation/Proposals</w:t>
            </w:r>
          </w:p>
        </w:tc>
      </w:tr>
      <w:tr w:rsidR="00E559D6" w14:paraId="51FDBFDD" w14:textId="77777777">
        <w:trPr>
          <w:trHeight w:val="398"/>
          <w:jc w:val="center"/>
        </w:trPr>
        <w:tc>
          <w:tcPr>
            <w:tcW w:w="2426" w:type="dxa"/>
            <w:shd w:val="clear" w:color="auto" w:fill="D5DCE4" w:themeFill="text2" w:themeFillTint="33"/>
            <w:vAlign w:val="center"/>
          </w:tcPr>
          <w:p w14:paraId="6D145CD4" w14:textId="77777777" w:rsidR="00E559D6" w:rsidRDefault="007850B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413A24C8" w14:textId="77777777" w:rsidR="00E559D6" w:rsidRDefault="007850B6">
            <w:pPr>
              <w:adjustRightInd w:val="0"/>
              <w:snapToGrid w:val="0"/>
              <w:spacing w:beforeLines="50" w:before="120" w:afterLines="50" w:after="120"/>
              <w:rPr>
                <w:rFonts w:eastAsia="MS Mincho"/>
              </w:rPr>
            </w:pPr>
            <w:r>
              <w:rPr>
                <w:rFonts w:eastAsia="MS Mincho"/>
                <w:b/>
                <w:bCs/>
              </w:rPr>
              <w:t>Observation 2</w:t>
            </w:r>
            <w:r>
              <w:rPr>
                <w:rFonts w:eastAsia="MS Mincho"/>
              </w:rPr>
              <w:t>: The GNSS acquisition time needs to be accounted for in the paging procedure.</w:t>
            </w:r>
          </w:p>
          <w:p w14:paraId="6EA1D88E" w14:textId="77777777" w:rsidR="00E559D6" w:rsidRDefault="007850B6">
            <w:pPr>
              <w:adjustRightInd w:val="0"/>
              <w:snapToGrid w:val="0"/>
              <w:spacing w:beforeLines="50" w:before="120" w:afterLines="50" w:after="120"/>
              <w:rPr>
                <w:rFonts w:eastAsiaTheme="minorEastAsia"/>
              </w:rPr>
            </w:pPr>
            <w:r>
              <w:rPr>
                <w:rFonts w:eastAsia="MS Mincho"/>
                <w:b/>
                <w:bCs/>
              </w:rPr>
              <w:t>Proposal 2</w:t>
            </w:r>
            <w:r>
              <w:rPr>
                <w:rFonts w:eastAsia="MS Mincho"/>
              </w:rPr>
              <w:t>: RAN1 to discuss and decide on introducing GNSS measurement gaps in IoT NTN for paging idle mode UEs.</w:t>
            </w:r>
          </w:p>
        </w:tc>
      </w:tr>
    </w:tbl>
    <w:p w14:paraId="0EB659EE" w14:textId="77777777" w:rsidR="00E559D6" w:rsidRDefault="007850B6">
      <w:pPr>
        <w:rPr>
          <w:rFonts w:eastAsiaTheme="minorEastAsia"/>
          <w:lang w:eastAsia="zh-CN"/>
        </w:rPr>
      </w:pPr>
      <w:r>
        <w:rPr>
          <w:rFonts w:eastAsiaTheme="minorEastAsia"/>
          <w:lang w:eastAsia="zh-CN"/>
        </w:rPr>
        <w:lastRenderedPageBreak/>
        <w:t xml:space="preserve">Ericsson proposed </w:t>
      </w:r>
      <w:r>
        <w:rPr>
          <w:rFonts w:eastAsia="MS Mincho"/>
        </w:rPr>
        <w:t xml:space="preserve">introducing GNSS measurement gaps in IoT NTN for paging idle mode UEs. </w:t>
      </w:r>
      <w:r>
        <w:t>GNSS time-to-first-fix (TTFF) may take several seconds - anywhere from 1 sec (hot start), 5 sec (warm start), or up to 30 sec (cold start) depending on when the GNSS position fix was last acquired. While it is obvious that the GNSS acquisition time needs to be accounted for in the paging procedure, it is not clear whether a measurement gap is needed to allow for the GNSS acquisition in between a paging occasion and before random access.</w:t>
      </w:r>
    </w:p>
    <w:p w14:paraId="2D24E7FE" w14:textId="66BCF979" w:rsidR="00BF44F3" w:rsidRDefault="007850B6">
      <w:pPr>
        <w:jc w:val="both"/>
        <w:rPr>
          <w:rFonts w:eastAsia="宋体"/>
          <w:lang w:eastAsia="zh-CN"/>
        </w:rPr>
      </w:pPr>
      <w:r>
        <w:rPr>
          <w:rFonts w:eastAsia="宋体"/>
          <w:highlight w:val="yellow"/>
          <w:lang w:eastAsia="zh-CN"/>
        </w:rPr>
        <w:t>Moderator View:</w:t>
      </w:r>
      <w:r>
        <w:rPr>
          <w:rFonts w:eastAsia="宋体"/>
          <w:lang w:eastAsia="zh-CN"/>
        </w:rPr>
        <w:t xml:space="preserve"> The Rel-18 WID is mainly focusing on</w:t>
      </w:r>
      <w:r>
        <w:t xml:space="preserve"> </w:t>
      </w:r>
      <w:r>
        <w:rPr>
          <w:highlight w:val="yellow"/>
        </w:rPr>
        <w:t>during long connection times</w:t>
      </w:r>
      <w:r>
        <w:rPr>
          <w:rFonts w:eastAsia="宋体"/>
          <w:lang w:eastAsia="zh-CN"/>
        </w:rPr>
        <w:t xml:space="preserve"> not idle mode. The issue of GNSS measurements in idle mode was discussed over multiple meetings in RAN1 without consensus on need of enhancements. De-prioritize GNSS measurement in idle mode in Rel-18.</w:t>
      </w:r>
    </w:p>
    <w:p w14:paraId="7ABB94AF" w14:textId="77777777" w:rsidR="00BF44F3" w:rsidRDefault="00BF44F3">
      <w:pPr>
        <w:jc w:val="both"/>
        <w:rPr>
          <w:rFonts w:eastAsia="宋体"/>
          <w:lang w:eastAsia="zh-CN"/>
        </w:rPr>
      </w:pPr>
    </w:p>
    <w:p w14:paraId="7D88FFFA"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1" w:name="_Hlk103256609"/>
      <w:r>
        <w:rPr>
          <w:rFonts w:ascii="Times New Roman" w:hAnsi="Times New Roman" w:cs="Times New Roman"/>
          <w:b/>
          <w:i/>
          <w:iCs/>
          <w:sz w:val="20"/>
          <w:szCs w:val="20"/>
          <w:highlight w:val="yellow"/>
        </w:rPr>
        <w:t>FL recommendation – 7.1:</w:t>
      </w:r>
    </w:p>
    <w:p w14:paraId="0BD11DEC" w14:textId="77777777" w:rsidR="00E559D6" w:rsidRDefault="007850B6">
      <w:pPr>
        <w:rPr>
          <w:b/>
          <w:bCs/>
          <w:i/>
        </w:rPr>
      </w:pPr>
      <w:r>
        <w:rPr>
          <w:b/>
          <w:bCs/>
          <w:i/>
        </w:rPr>
        <w:t>The Rel-18 WID is mainly focusing on during long connection times not idle mode. The issue of GNSS measurements in idle mode was discussed over multiple meetings in RAN1 without consensus on need of enhancements. De-prioritize GNSS measurement in idle mode in Rel-18.</w:t>
      </w:r>
    </w:p>
    <w:bookmarkEnd w:id="21"/>
    <w:p w14:paraId="0E00ABFB" w14:textId="77777777" w:rsidR="00D30065" w:rsidRDefault="00D30065">
      <w:pPr>
        <w:rPr>
          <w:b/>
          <w:bCs/>
          <w:i/>
        </w:rPr>
      </w:pPr>
    </w:p>
    <w:p w14:paraId="6C02CBC4" w14:textId="77777777" w:rsidR="00E559D6" w:rsidRDefault="007850B6">
      <w:pPr>
        <w:pStyle w:val="2"/>
        <w:rPr>
          <w:lang w:val="en-US"/>
        </w:rPr>
      </w:pPr>
      <w:r>
        <w:rPr>
          <w:lang w:val="en-US"/>
        </w:rPr>
        <w:t xml:space="preserve">7.2 </w:t>
      </w:r>
      <w:bookmarkStart w:id="22" w:name="_Hlk102743535"/>
      <w:r>
        <w:rPr>
          <w:lang w:val="en-US"/>
        </w:rPr>
        <w:t>Acquisition of assistance information for UL time/frequency synchronization in Connected</w:t>
      </w:r>
      <w:bookmarkEnd w:id="22"/>
    </w:p>
    <w:p w14:paraId="4250224D" w14:textId="77777777" w:rsidR="00E559D6" w:rsidRDefault="007850B6">
      <w:pPr>
        <w:rPr>
          <w:lang w:val="en-US"/>
        </w:rPr>
      </w:pPr>
      <w:r>
        <w:rPr>
          <w:lang w:val="en-US"/>
        </w:rPr>
        <w:t>The moderator recalls the RAN1 and RAN2 agreements for acquisition of assistance information for UL time/frequency synchronization in Connected.</w:t>
      </w:r>
    </w:p>
    <w:p w14:paraId="1740C6CE" w14:textId="77777777" w:rsidR="00E559D6" w:rsidRDefault="007850B6">
      <w:pPr>
        <w:rPr>
          <w:lang w:eastAsia="zh-CN"/>
        </w:rPr>
      </w:pPr>
      <w:r>
        <w:rPr>
          <w:highlight w:val="green"/>
          <w:lang w:eastAsia="zh-CN"/>
        </w:rPr>
        <w:t>Agreement (RAN1 107-e):</w:t>
      </w:r>
    </w:p>
    <w:p w14:paraId="2B1796B8" w14:textId="77777777" w:rsidR="00E559D6" w:rsidRDefault="007850B6">
      <w:pPr>
        <w:rPr>
          <w:lang w:eastAsia="zh-CN"/>
        </w:rPr>
      </w:pPr>
      <w:r>
        <w:rPr>
          <w:lang w:eastAsia="zh-CN"/>
        </w:rPr>
        <w:t>The serving satellite ephemeris and common TA related parameters are signalled in the same SIB message and have the same epoch time.</w:t>
      </w:r>
    </w:p>
    <w:p w14:paraId="42FDC811" w14:textId="77777777" w:rsidR="00E559D6" w:rsidRDefault="007850B6">
      <w:pPr>
        <w:rPr>
          <w:lang w:eastAsia="zh-CN"/>
        </w:rPr>
      </w:pPr>
      <w:r>
        <w:rPr>
          <w:highlight w:val="green"/>
          <w:lang w:eastAsia="zh-CN"/>
        </w:rPr>
        <w:t>Agreement (RAN1 107-e):</w:t>
      </w:r>
    </w:p>
    <w:p w14:paraId="1CF108FF" w14:textId="77777777" w:rsidR="00E559D6" w:rsidRDefault="007850B6">
      <w:pPr>
        <w:rPr>
          <w:lang w:eastAsia="zh-CN"/>
        </w:rPr>
      </w:pPr>
      <w:r>
        <w:rPr>
          <w:lang w:eastAsia="zh-CN"/>
        </w:rPr>
        <w:t>A single validity duration for both serving satellite ephemeris and common TA related parameters is broadcast on the SIB.</w:t>
      </w:r>
    </w:p>
    <w:p w14:paraId="65F2E9CA" w14:textId="77777777" w:rsidR="00E559D6" w:rsidRDefault="007850B6">
      <w:pPr>
        <w:rPr>
          <w:lang w:eastAsia="zh-CN"/>
        </w:rPr>
      </w:pPr>
      <w:r>
        <w:rPr>
          <w:highlight w:val="green"/>
          <w:lang w:eastAsia="zh-CN"/>
        </w:rPr>
        <w:t>Agreement (RAN1 107-e):</w:t>
      </w:r>
    </w:p>
    <w:p w14:paraId="32FFCB57" w14:textId="77777777" w:rsidR="00E559D6" w:rsidRDefault="007850B6">
      <w:pPr>
        <w:rPr>
          <w:lang w:eastAsia="zh-CN"/>
        </w:rPr>
      </w:pPr>
      <w:r>
        <w:rPr>
          <w:lang w:eastAsia="zh-CN"/>
        </w:rPr>
        <w:t>NTN validity duration is configured per cell and indicated to the UE in X bits with:</w:t>
      </w:r>
    </w:p>
    <w:p w14:paraId="1A28A418" w14:textId="77777777" w:rsidR="00E559D6" w:rsidRDefault="007850B6">
      <w:pPr>
        <w:numPr>
          <w:ilvl w:val="0"/>
          <w:numId w:val="28"/>
        </w:numPr>
        <w:spacing w:after="0"/>
        <w:rPr>
          <w:lang w:eastAsia="zh-TW"/>
        </w:rPr>
      </w:pPr>
      <w:r>
        <w:rPr>
          <w:lang w:eastAsia="zh-TW"/>
        </w:rPr>
        <w:t>Value range { 5, 10, 15, 20, 25, 30, 35, 40, 45, 50, 55, 60, 120, 180, 240</w:t>
      </w:r>
      <w:r>
        <w:rPr>
          <w:strike/>
          <w:color w:val="FF0000"/>
          <w:lang w:eastAsia="zh-TW"/>
        </w:rPr>
        <w:t>, Infinity</w:t>
      </w:r>
      <w:r>
        <w:rPr>
          <w:lang w:eastAsia="zh-TW"/>
        </w:rPr>
        <w:t>}</w:t>
      </w:r>
    </w:p>
    <w:p w14:paraId="242BFE3E" w14:textId="77777777" w:rsidR="00E559D6" w:rsidRDefault="007850B6">
      <w:pPr>
        <w:numPr>
          <w:ilvl w:val="0"/>
          <w:numId w:val="28"/>
        </w:numPr>
        <w:spacing w:after="0"/>
        <w:rPr>
          <w:lang w:eastAsia="zh-TW"/>
        </w:rPr>
      </w:pPr>
      <w:r>
        <w:rPr>
          <w:lang w:eastAsia="zh-TW"/>
        </w:rPr>
        <w:t>Unit is second</w:t>
      </w:r>
    </w:p>
    <w:p w14:paraId="46C55BFA" w14:textId="77777777" w:rsidR="00E559D6" w:rsidRDefault="007850B6">
      <w:pPr>
        <w:numPr>
          <w:ilvl w:val="0"/>
          <w:numId w:val="28"/>
        </w:numPr>
        <w:spacing w:after="0"/>
        <w:rPr>
          <w:lang w:eastAsia="zh-TW"/>
        </w:rPr>
      </w:pPr>
      <w:r>
        <w:rPr>
          <w:lang w:eastAsia="zh-TW"/>
        </w:rPr>
        <w:t>FFS (to be resolved in current meeting): Additional values for GEO</w:t>
      </w:r>
    </w:p>
    <w:p w14:paraId="1C665C4A" w14:textId="77777777" w:rsidR="00E559D6" w:rsidRDefault="007850B6">
      <w:pPr>
        <w:rPr>
          <w:lang w:eastAsia="zh-CN"/>
        </w:rPr>
      </w:pPr>
      <w:r>
        <w:rPr>
          <w:highlight w:val="green"/>
          <w:lang w:eastAsia="zh-CN"/>
        </w:rPr>
        <w:t>Agreement (RAN1 108-e):</w:t>
      </w:r>
    </w:p>
    <w:p w14:paraId="1DEF4DE3" w14:textId="77777777" w:rsidR="00E559D6" w:rsidRDefault="007850B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08BD07D" w14:textId="77777777" w:rsidR="00E559D6" w:rsidRDefault="00E559D6">
      <w:pPr>
        <w:spacing w:after="0"/>
        <w:rPr>
          <w:lang w:eastAsia="zh-TW"/>
        </w:rPr>
      </w:pPr>
    </w:p>
    <w:p w14:paraId="0ECA08C8" w14:textId="77777777" w:rsidR="00E559D6" w:rsidRDefault="007850B6">
      <w:pPr>
        <w:rPr>
          <w:lang w:eastAsia="zh-CN"/>
        </w:rPr>
      </w:pPr>
      <w:r>
        <w:rPr>
          <w:highlight w:val="green"/>
          <w:lang w:eastAsia="zh-CN"/>
        </w:rPr>
        <w:t>Agreement (RAN1 NR NTN 108-e):</w:t>
      </w:r>
    </w:p>
    <w:p w14:paraId="77BF8B10" w14:textId="77777777" w:rsidR="00E559D6" w:rsidRDefault="007850B6">
      <w:pPr>
        <w:spacing w:after="0"/>
        <w:rPr>
          <w:rFonts w:eastAsia="宋体"/>
          <w:lang w:eastAsia="zh-CN"/>
        </w:rPr>
      </w:pPr>
      <w:r>
        <w:rPr>
          <w:rFonts w:eastAsia="宋体"/>
          <w:lang w:eastAsia="zh-CN"/>
        </w:rPr>
        <w:t>Add one additional NTN validity duration value for GEO i.e. 900 seconds. X = 4 bits.</w:t>
      </w:r>
    </w:p>
    <w:p w14:paraId="0A46E92D" w14:textId="77777777" w:rsidR="00E559D6" w:rsidRDefault="00E559D6">
      <w:pPr>
        <w:rPr>
          <w:lang w:eastAsia="zh-CN"/>
        </w:rPr>
      </w:pPr>
    </w:p>
    <w:p w14:paraId="5D6C250F" w14:textId="77777777" w:rsidR="00E559D6" w:rsidRDefault="007850B6">
      <w:pPr>
        <w:rPr>
          <w:rFonts w:eastAsia="宋体"/>
          <w:color w:val="ED7D31"/>
          <w:u w:val="single"/>
          <w:lang w:val="en-US" w:eastAsia="zh-CN"/>
        </w:rPr>
      </w:pPr>
      <w:r>
        <w:rPr>
          <w:color w:val="ED7D31"/>
          <w:u w:val="single"/>
        </w:rPr>
        <w:t>For UL validity timer expiry case:</w:t>
      </w:r>
    </w:p>
    <w:p w14:paraId="18D695C1" w14:textId="77777777" w:rsidR="00E559D6" w:rsidRDefault="007850B6">
      <w:pPr>
        <w:rPr>
          <w:b/>
          <w:bCs/>
        </w:rPr>
      </w:pPr>
      <w:r>
        <w:rPr>
          <w:b/>
          <w:bCs/>
        </w:rPr>
        <w:t>RAN2 Agreement:</w:t>
      </w:r>
    </w:p>
    <w:p w14:paraId="7B3BD6C4" w14:textId="77777777" w:rsidR="00E559D6" w:rsidRDefault="007850B6">
      <w:pPr>
        <w:pStyle w:val="aff1"/>
        <w:numPr>
          <w:ilvl w:val="0"/>
          <w:numId w:val="29"/>
        </w:numPr>
        <w:spacing w:after="0"/>
        <w:ind w:leftChars="0"/>
      </w:pPr>
      <w:r>
        <w:t>RAN2-116bis</w:t>
      </w:r>
    </w:p>
    <w:p w14:paraId="41AB0C3F"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re-aquires the required SI, and then comes back. FFS whether anything additional is needed.</w:t>
      </w:r>
    </w:p>
    <w:p w14:paraId="5A01AE38" w14:textId="77777777" w:rsidR="00E559D6" w:rsidRDefault="00E559D6">
      <w:pPr>
        <w:rPr>
          <w:lang w:val="en-US"/>
        </w:rPr>
      </w:pPr>
    </w:p>
    <w:p w14:paraId="0D857250" w14:textId="77777777" w:rsidR="00E559D6" w:rsidRDefault="007850B6">
      <w:pPr>
        <w:pStyle w:val="aff1"/>
        <w:numPr>
          <w:ilvl w:val="0"/>
          <w:numId w:val="29"/>
        </w:numPr>
        <w:spacing w:after="0"/>
        <w:ind w:leftChars="0"/>
      </w:pPr>
      <w:r>
        <w:t>RAN2-117</w:t>
      </w:r>
    </w:p>
    <w:p w14:paraId="537F23FA"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lastRenderedPageBreak/>
        <w:t xml:space="preserve">FFS if we Will have a guard timer to handle the case where the UE takes ‘forever’ reacquire the SIB. At timer expiry UE triggers RLF handling. (Note that it is expected that the timer will not expire in the normal case, and the UE can just come back acc to previous decision).  </w:t>
      </w:r>
    </w:p>
    <w:p w14:paraId="4F942182"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RAN2 assumes Upon recovery from loss of precomp synch while TAT has not expired, UE resumes UL operation, no RACH is needed.</w:t>
      </w:r>
    </w:p>
    <w:p w14:paraId="00D66374"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3BB209D8"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38307FDB"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Introduce a guard timer TXXXX for SIBXX acquisition in connected mode. At TXXX expiry, UE triggers RLF (if it can be shown in Q2 that UE will loose RLM when UE tunes away, it can be discussed to skip this timer)</w:t>
      </w:r>
    </w:p>
    <w:p w14:paraId="37A5D870" w14:textId="77777777" w:rsidR="00E559D6" w:rsidRDefault="007850B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706D1F65" w14:textId="77777777" w:rsidR="00E559D6" w:rsidRDefault="00E559D6"/>
    <w:p w14:paraId="255A5650" w14:textId="77777777" w:rsidR="00E559D6" w:rsidRDefault="007850B6">
      <w:pPr>
        <w:pStyle w:val="4"/>
        <w:ind w:left="420" w:hanging="420"/>
        <w:rPr>
          <w:lang w:val="en-US"/>
        </w:rPr>
      </w:pPr>
      <w:r>
        <w:rPr>
          <w:lang w:val="en-US"/>
        </w:rPr>
        <w:t>7.2.1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289060CA" w14:textId="77777777">
        <w:trPr>
          <w:trHeight w:val="398"/>
          <w:jc w:val="center"/>
        </w:trPr>
        <w:tc>
          <w:tcPr>
            <w:tcW w:w="2426" w:type="dxa"/>
            <w:shd w:val="clear" w:color="auto" w:fill="D5DCE4" w:themeFill="text2" w:themeFillTint="33"/>
            <w:vAlign w:val="center"/>
          </w:tcPr>
          <w:p w14:paraId="15ADEED7"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4CB07549" w14:textId="77777777" w:rsidR="00E559D6" w:rsidRDefault="007850B6">
            <w:pPr>
              <w:snapToGrid w:val="0"/>
              <w:spacing w:after="0"/>
              <w:jc w:val="center"/>
            </w:pPr>
            <w:r>
              <w:t>Observation/Proposals</w:t>
            </w:r>
          </w:p>
        </w:tc>
      </w:tr>
      <w:tr w:rsidR="00E559D6" w14:paraId="6DA4747D" w14:textId="77777777">
        <w:trPr>
          <w:trHeight w:val="398"/>
          <w:jc w:val="center"/>
        </w:trPr>
        <w:tc>
          <w:tcPr>
            <w:tcW w:w="2426" w:type="dxa"/>
            <w:shd w:val="clear" w:color="auto" w:fill="D5DCE4" w:themeFill="text2" w:themeFillTint="33"/>
            <w:vAlign w:val="center"/>
          </w:tcPr>
          <w:p w14:paraId="45DDF51B" w14:textId="77777777" w:rsidR="00E559D6" w:rsidRDefault="007850B6">
            <w:pPr>
              <w:snapToGrid w:val="0"/>
              <w:spacing w:after="0"/>
              <w:jc w:val="center"/>
              <w:rPr>
                <w:lang w:eastAsia="zh-CN"/>
              </w:rPr>
            </w:pPr>
            <w:r>
              <w:rPr>
                <w:color w:val="000000" w:themeColor="text1"/>
                <w:lang w:eastAsia="zh-CN"/>
              </w:rPr>
              <w:t>Huawei</w:t>
            </w:r>
          </w:p>
        </w:tc>
        <w:tc>
          <w:tcPr>
            <w:tcW w:w="6941" w:type="dxa"/>
            <w:vAlign w:val="center"/>
          </w:tcPr>
          <w:p w14:paraId="6F10F0D6" w14:textId="77777777" w:rsidR="00E559D6" w:rsidRDefault="007850B6">
            <w:pPr>
              <w:snapToGrid w:val="0"/>
              <w:rPr>
                <w:rFonts w:eastAsia="宋体"/>
                <w:iCs/>
                <w:lang w:val="en-US" w:eastAsia="zh-CN"/>
              </w:rPr>
            </w:pPr>
            <w:r>
              <w:rPr>
                <w:rFonts w:eastAsia="宋体"/>
                <w:b/>
                <w:iCs/>
                <w:lang w:val="en-US" w:eastAsia="zh-CN"/>
              </w:rPr>
              <w:t>Proposal 3</w:t>
            </w:r>
            <w:r>
              <w:rPr>
                <w:rFonts w:eastAsia="宋体"/>
                <w:iCs/>
                <w:lang w:val="en-US" w:eastAsia="zh-CN"/>
              </w:rPr>
              <w:t xml:space="preserve">: The update of assistance information for UL time/frequency synchronization upon expiration of validity timer should be supported for long connection. </w:t>
            </w:r>
          </w:p>
          <w:p w14:paraId="77F42E63" w14:textId="77777777" w:rsidR="00E559D6" w:rsidRDefault="007850B6">
            <w:pPr>
              <w:rPr>
                <w:rFonts w:eastAsia="宋体"/>
                <w:iCs/>
                <w:lang w:eastAsia="zh-CN"/>
              </w:rPr>
            </w:pPr>
            <w:r>
              <w:rPr>
                <w:b/>
                <w:iCs/>
              </w:rPr>
              <w:t xml:space="preserve">Proposal 4: </w:t>
            </w:r>
            <w:r>
              <w:rPr>
                <w:iCs/>
              </w:rPr>
              <w:t>For long-term connections, windows for NTN SIB reading can be assigned for the maintenance of UL time/frequency synchronization.</w:t>
            </w:r>
          </w:p>
        </w:tc>
      </w:tr>
      <w:tr w:rsidR="00E559D6" w14:paraId="6F6CDA20" w14:textId="77777777">
        <w:trPr>
          <w:trHeight w:val="398"/>
          <w:jc w:val="center"/>
        </w:trPr>
        <w:tc>
          <w:tcPr>
            <w:tcW w:w="2426" w:type="dxa"/>
            <w:shd w:val="clear" w:color="auto" w:fill="D5DCE4" w:themeFill="text2" w:themeFillTint="33"/>
            <w:vAlign w:val="center"/>
          </w:tcPr>
          <w:p w14:paraId="5915C83C"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33AF8422" w14:textId="77777777" w:rsidR="00E559D6" w:rsidRDefault="007850B6">
            <w:pPr>
              <w:snapToGrid w:val="0"/>
              <w:rPr>
                <w:rFonts w:eastAsia="宋体"/>
                <w:b/>
                <w:iCs/>
                <w:lang w:val="en-US" w:eastAsia="zh-CN"/>
              </w:rPr>
            </w:pPr>
            <w:r>
              <w:rPr>
                <w:rFonts w:eastAsia="宋体"/>
                <w:b/>
                <w:iCs/>
                <w:lang w:val="en-US" w:eastAsia="zh-CN"/>
              </w:rPr>
              <w:t xml:space="preserve">Proposal 3: </w:t>
            </w:r>
            <w:r>
              <w:rPr>
                <w:rFonts w:eastAsia="宋体"/>
                <w:bCs/>
                <w:iCs/>
                <w:lang w:val="en-US" w:eastAsia="zh-CN"/>
              </w:rPr>
              <w:t>The IoT UE can acquire the assistant information from SIBx in connected mode.</w:t>
            </w:r>
          </w:p>
        </w:tc>
      </w:tr>
      <w:tr w:rsidR="00E559D6" w14:paraId="2298EB30" w14:textId="77777777">
        <w:trPr>
          <w:trHeight w:val="398"/>
          <w:jc w:val="center"/>
        </w:trPr>
        <w:tc>
          <w:tcPr>
            <w:tcW w:w="2426" w:type="dxa"/>
            <w:shd w:val="clear" w:color="auto" w:fill="D5DCE4" w:themeFill="text2" w:themeFillTint="33"/>
            <w:vAlign w:val="center"/>
          </w:tcPr>
          <w:p w14:paraId="3DF8EC4B" w14:textId="77777777" w:rsidR="00E559D6" w:rsidRDefault="007850B6">
            <w:pPr>
              <w:snapToGrid w:val="0"/>
              <w:spacing w:after="0"/>
              <w:jc w:val="center"/>
              <w:rPr>
                <w:rFonts w:eastAsia="宋体"/>
                <w:color w:val="000000" w:themeColor="text1"/>
                <w:lang w:eastAsia="zh-CN"/>
              </w:rPr>
            </w:pPr>
            <w:r>
              <w:rPr>
                <w:rFonts w:eastAsia="宋体" w:hint="eastAsia"/>
                <w:color w:val="000000" w:themeColor="text1"/>
                <w:lang w:eastAsia="zh-CN"/>
              </w:rPr>
              <w:t>N</w:t>
            </w:r>
            <w:r>
              <w:rPr>
                <w:rFonts w:eastAsia="宋体"/>
                <w:color w:val="000000" w:themeColor="text1"/>
                <w:lang w:eastAsia="zh-CN"/>
              </w:rPr>
              <w:t>okia</w:t>
            </w:r>
          </w:p>
        </w:tc>
        <w:tc>
          <w:tcPr>
            <w:tcW w:w="6941" w:type="dxa"/>
            <w:vAlign w:val="center"/>
          </w:tcPr>
          <w:p w14:paraId="118DDE07" w14:textId="77777777" w:rsidR="00E559D6" w:rsidRDefault="007850B6">
            <w:pPr>
              <w:snapToGrid w:val="0"/>
              <w:rPr>
                <w:rFonts w:eastAsia="宋体"/>
                <w:b/>
                <w:iCs/>
                <w:lang w:val="en-US" w:eastAsia="zh-CN"/>
              </w:rPr>
            </w:pPr>
            <w:r>
              <w:rPr>
                <w:rFonts w:eastAsia="宋体"/>
                <w:b/>
                <w:iCs/>
                <w:lang w:val="en-US" w:eastAsia="zh-CN"/>
              </w:rPr>
              <w:t xml:space="preserve">Observation 7: </w:t>
            </w:r>
            <w:r>
              <w:rPr>
                <w:rFonts w:eastAsia="宋体"/>
                <w:bCs/>
                <w:iCs/>
                <w:lang w:val="en-US" w:eastAsia="zh-CN"/>
              </w:rPr>
              <w:t>Ephemeris validity timer may expire during a UE’s uplink transmission using repetitions.</w:t>
            </w:r>
          </w:p>
          <w:p w14:paraId="0A8B71C9" w14:textId="77777777" w:rsidR="00E559D6" w:rsidRDefault="007850B6">
            <w:pPr>
              <w:snapToGrid w:val="0"/>
              <w:rPr>
                <w:rFonts w:eastAsia="宋体"/>
                <w:b/>
                <w:iCs/>
                <w:lang w:eastAsia="zh-CN"/>
              </w:rPr>
            </w:pPr>
            <w:r>
              <w:rPr>
                <w:rFonts w:eastAsia="宋体"/>
                <w:b/>
                <w:iCs/>
                <w:lang w:eastAsia="zh-CN"/>
              </w:rPr>
              <w:t xml:space="preserve">Proposal 9: </w:t>
            </w:r>
            <w:r>
              <w:rPr>
                <w:rFonts w:eastAsia="宋体"/>
                <w:bCs/>
                <w:iCs/>
                <w:lang w:eastAsia="zh-CN"/>
              </w:rPr>
              <w:t>How to require ephemeris and update TA during the long repetition should be studied.</w:t>
            </w:r>
          </w:p>
        </w:tc>
      </w:tr>
    </w:tbl>
    <w:p w14:paraId="5F8348A2" w14:textId="77777777" w:rsidR="00E559D6" w:rsidRDefault="00E559D6">
      <w:pPr>
        <w:rPr>
          <w:lang w:val="en-US"/>
        </w:rPr>
      </w:pPr>
    </w:p>
    <w:p w14:paraId="4A865188" w14:textId="77777777" w:rsidR="00E559D6" w:rsidRDefault="007850B6">
      <w:pPr>
        <w:rPr>
          <w:rFonts w:eastAsiaTheme="minorEastAsia"/>
          <w:lang w:eastAsia="zh-CN"/>
        </w:rPr>
      </w:pPr>
      <w:r>
        <w:rPr>
          <w:rFonts w:eastAsia="宋体"/>
          <w:lang w:val="en-US" w:eastAsia="zh-CN"/>
        </w:rPr>
        <w:t xml:space="preserve">Nokia proposed </w:t>
      </w:r>
      <w:r>
        <w:rPr>
          <w:rFonts w:eastAsia="宋体"/>
          <w:bCs/>
          <w:iCs/>
          <w:lang w:val="en-US" w:eastAsia="zh-CN"/>
        </w:rPr>
        <w:t>Ephemeris validity timer may expire during a UE’s uplink transmission using repetitions</w:t>
      </w:r>
      <w:r>
        <w:rPr>
          <w:rFonts w:eastAsia="宋体" w:hint="eastAsia"/>
          <w:lang w:val="en-US" w:eastAsia="zh-CN"/>
        </w:rPr>
        <w:t xml:space="preserve"> </w:t>
      </w:r>
      <w:r>
        <w:rPr>
          <w:rFonts w:eastAsia="宋体"/>
          <w:lang w:val="en-US" w:eastAsia="zh-CN"/>
        </w:rPr>
        <w:t xml:space="preserve">and </w:t>
      </w:r>
      <w:r>
        <w:rPr>
          <w:rFonts w:eastAsia="宋体"/>
          <w:bCs/>
          <w:iCs/>
          <w:lang w:eastAsia="zh-CN"/>
        </w:rPr>
        <w:t>How to require ephemeris and update TA during the long repetition should be studied</w:t>
      </w:r>
      <w:r>
        <w:rPr>
          <w:rFonts w:eastAsiaTheme="minorEastAsia"/>
          <w:lang w:eastAsia="zh-CN"/>
        </w:rPr>
        <w:t>.</w:t>
      </w:r>
    </w:p>
    <w:p w14:paraId="1DF2B0B7" w14:textId="77777777" w:rsidR="00E559D6" w:rsidRDefault="007850B6">
      <w:pPr>
        <w:rPr>
          <w:rFonts w:eastAsia="宋体"/>
          <w:lang w:val="en-US" w:eastAsia="zh-CN"/>
        </w:rPr>
      </w:pPr>
      <w:r>
        <w:rPr>
          <w:rFonts w:eastAsiaTheme="minorEastAsia"/>
          <w:lang w:eastAsia="zh-CN"/>
        </w:rPr>
        <w:t xml:space="preserve">Huawei and xiaomi proposed acquisition of </w:t>
      </w:r>
      <w:r>
        <w:rPr>
          <w:rFonts w:eastAsia="宋体"/>
          <w:iCs/>
          <w:lang w:val="en-US" w:eastAsia="zh-CN"/>
        </w:rPr>
        <w:t xml:space="preserve">assistance information for UL time/frequency synchronization upon expiration of validity timer should be supported for long connection. And Huawei proposed </w:t>
      </w:r>
      <w:r>
        <w:rPr>
          <w:iCs/>
        </w:rPr>
        <w:t>windows for NTN SIB reading can be assigned for the maintenance of UL time/frequency synchronization.</w:t>
      </w:r>
      <w:r>
        <w:rPr>
          <w:rFonts w:eastAsia="宋体"/>
          <w:iCs/>
          <w:lang w:val="en-US" w:eastAsia="zh-CN"/>
        </w:rPr>
        <w:t xml:space="preserve"> </w:t>
      </w:r>
      <w:r>
        <w:rPr>
          <w:rFonts w:eastAsia="宋体"/>
          <w:lang w:val="en-US" w:eastAsia="zh-CN"/>
        </w:rPr>
        <w:t xml:space="preserve"> </w:t>
      </w:r>
    </w:p>
    <w:p w14:paraId="02721BF3"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Theme="minorEastAsia"/>
          <w:lang w:eastAsia="zh-CN"/>
        </w:rPr>
        <w:t>RAN2 are discussing solutions for acquisition of satellite assistance information for UL time/frequency synchronization in Connected in Rel-17, the following procedure is referred from R2-2203810. A new window</w:t>
      </w:r>
      <w:r>
        <w:rPr>
          <w:rFonts w:eastAsia="宋体"/>
          <w:iCs/>
          <w:lang w:val="en-US" w:eastAsia="zh-CN"/>
        </w:rPr>
        <w:t xml:space="preserve"> to re-acquire </w:t>
      </w:r>
      <w:r>
        <w:rPr>
          <w:iCs/>
        </w:rPr>
        <w:t xml:space="preserve">NTN SIB in RRC CONNECTED was discussed in Rel-17 without consensus and may have some impact on spec. </w:t>
      </w:r>
      <w:r>
        <w:rPr>
          <w:rFonts w:eastAsiaTheme="minorEastAsia"/>
          <w:lang w:eastAsia="zh-CN"/>
        </w:rPr>
        <w:t>There is no objective for enhancements to re-acquire satellite assistance information in Rel-18 WID. This issue can be de-prioritized.</w:t>
      </w:r>
    </w:p>
    <w:tbl>
      <w:tblPr>
        <w:tblStyle w:val="af9"/>
        <w:tblW w:w="0" w:type="auto"/>
        <w:tblLook w:val="04A0" w:firstRow="1" w:lastRow="0" w:firstColumn="1" w:lastColumn="0" w:noHBand="0" w:noVBand="1"/>
      </w:tblPr>
      <w:tblGrid>
        <w:gridCol w:w="9629"/>
      </w:tblGrid>
      <w:tr w:rsidR="00E559D6" w14:paraId="38FBFB7F" w14:textId="77777777">
        <w:tc>
          <w:tcPr>
            <w:tcW w:w="9629" w:type="dxa"/>
          </w:tcPr>
          <w:p w14:paraId="6EA6E6FB" w14:textId="77777777" w:rsidR="00E559D6" w:rsidRDefault="007850B6">
            <w:pPr>
              <w:pStyle w:val="4"/>
              <w:rPr>
                <w:rFonts w:eastAsia="宋体"/>
                <w:sz w:val="28"/>
                <w:szCs w:val="28"/>
                <w:lang w:eastAsia="ja-JP"/>
              </w:rPr>
            </w:pPr>
            <w:r>
              <w:rPr>
                <w:sz w:val="28"/>
                <w:szCs w:val="28"/>
              </w:rPr>
              <w:lastRenderedPageBreak/>
              <w:t>36.331 5.3.3.y</w:t>
            </w:r>
            <w:r>
              <w:rPr>
                <w:sz w:val="28"/>
                <w:szCs w:val="28"/>
              </w:rPr>
              <w:tab/>
              <w:t>T31X expiry (R2-2203810)</w:t>
            </w:r>
          </w:p>
          <w:p w14:paraId="13F823C0" w14:textId="77777777" w:rsidR="00E559D6" w:rsidRDefault="007850B6">
            <w:r>
              <w:t>The UE shall:</w:t>
            </w:r>
          </w:p>
          <w:p w14:paraId="31802AD5" w14:textId="77777777" w:rsidR="00E559D6" w:rsidRDefault="007850B6">
            <w:pPr>
              <w:pStyle w:val="B1"/>
            </w:pPr>
            <w:r>
              <w:t>1&gt;</w:t>
            </w:r>
            <w:r>
              <w:tab/>
              <w:t>if in RRC_CONNECTED:</w:t>
            </w:r>
          </w:p>
          <w:p w14:paraId="1CF7FC0E" w14:textId="77777777" w:rsidR="00E559D6" w:rsidRDefault="007850B6">
            <w:pPr>
              <w:pStyle w:val="B2"/>
            </w:pPr>
            <w:r>
              <w:t>2&gt;</w:t>
            </w:r>
            <w:r>
              <w:tab/>
              <w:t>inform lower layers that the UL synchronisation is lost;</w:t>
            </w:r>
          </w:p>
          <w:p w14:paraId="708D7448" w14:textId="77777777" w:rsidR="00E559D6" w:rsidRDefault="007850B6">
            <w:pPr>
              <w:pStyle w:val="B2"/>
            </w:pPr>
            <w:r>
              <w:t>2&gt;</w:t>
            </w:r>
            <w:r>
              <w:tab/>
              <w:t>start timer T31Y;</w:t>
            </w:r>
          </w:p>
          <w:p w14:paraId="7DB2EE21" w14:textId="77777777" w:rsidR="00E559D6" w:rsidRDefault="007850B6">
            <w:pPr>
              <w:pStyle w:val="B2"/>
              <w:rPr>
                <w:lang w:eastAsia="zh-TW"/>
              </w:rPr>
            </w:pPr>
            <w:r>
              <w:t>2&gt;</w:t>
            </w:r>
            <w:r>
              <w:tab/>
            </w:r>
            <w:r>
              <w:rPr>
                <w:lang w:eastAsia="zh-TW"/>
              </w:rPr>
              <w:t xml:space="preserve">acquire </w:t>
            </w:r>
            <w:r>
              <w:rPr>
                <w:i/>
                <w:lang w:eastAsia="zh-TW"/>
              </w:rPr>
              <w:t>SystemInformationBlockTypeXX</w:t>
            </w:r>
            <w:r>
              <w:rPr>
                <w:lang w:eastAsia="zh-TW"/>
              </w:rPr>
              <w:t xml:space="preserve"> (</w:t>
            </w:r>
            <w:r>
              <w:rPr>
                <w:i/>
                <w:lang w:eastAsia="zh-TW"/>
              </w:rPr>
              <w:t>SystemInformationBlockTypeXX-NB</w:t>
            </w:r>
            <w:r>
              <w:rPr>
                <w:lang w:eastAsia="zh-TW"/>
              </w:rPr>
              <w:t xml:space="preserve"> in NB-IoT) </w:t>
            </w:r>
            <w:r>
              <w:t>as specified in 5.2.2</w:t>
            </w:r>
            <w:r>
              <w:rPr>
                <w:lang w:eastAsia="zh-TW"/>
              </w:rPr>
              <w:t>;</w:t>
            </w:r>
          </w:p>
          <w:p w14:paraId="5466717B" w14:textId="77777777" w:rsidR="00E559D6" w:rsidRDefault="007850B6">
            <w:pPr>
              <w:ind w:left="851" w:hanging="284"/>
              <w:rPr>
                <w:lang w:eastAsia="zh-TW"/>
              </w:rPr>
            </w:pPr>
            <w:r>
              <w:rPr>
                <w:lang w:eastAsia="zh-TW"/>
              </w:rPr>
              <w:t>2&gt;</w:t>
            </w:r>
            <w:r>
              <w:rPr>
                <w:lang w:eastAsia="zh-TW"/>
              </w:rPr>
              <w:tab/>
              <w:t xml:space="preserve">upon successful acquisition of </w:t>
            </w:r>
            <w:r>
              <w:rPr>
                <w:i/>
                <w:lang w:eastAsia="zh-TW"/>
              </w:rPr>
              <w:t>SystemInformationBlockTypeXX</w:t>
            </w:r>
            <w:r>
              <w:rPr>
                <w:lang w:eastAsia="zh-TW"/>
              </w:rPr>
              <w:t xml:space="preserve"> (</w:t>
            </w:r>
            <w:r>
              <w:rPr>
                <w:i/>
                <w:lang w:eastAsia="zh-TW"/>
              </w:rPr>
              <w:t>SystemInformationBlockTypeXX-NB</w:t>
            </w:r>
            <w:r>
              <w:rPr>
                <w:lang w:eastAsia="zh-TW"/>
              </w:rPr>
              <w:t xml:space="preserve"> in NB-IoT):</w:t>
            </w:r>
          </w:p>
          <w:p w14:paraId="791C6182" w14:textId="77777777" w:rsidR="00E559D6" w:rsidRDefault="007850B6">
            <w:pPr>
              <w:pStyle w:val="B3"/>
            </w:pPr>
            <w:r>
              <w:t>3&gt;</w:t>
            </w:r>
            <w:r>
              <w:tab/>
              <w:t>stop timer T31Y;</w:t>
            </w:r>
          </w:p>
          <w:p w14:paraId="50D5B2A9" w14:textId="77777777" w:rsidR="00E559D6" w:rsidRDefault="007850B6">
            <w:pPr>
              <w:pStyle w:val="B3"/>
              <w:rPr>
                <w:lang w:eastAsia="zh-TW"/>
              </w:rPr>
            </w:pPr>
            <w:r>
              <w:rPr>
                <w:lang w:eastAsia="zh-TW"/>
              </w:rPr>
              <w:t>3&gt;</w:t>
            </w:r>
            <w:r>
              <w:rPr>
                <w:lang w:eastAsia="zh-TW"/>
              </w:rPr>
              <w:tab/>
            </w:r>
            <w:r>
              <w:t>inform lower layers that the UL synchronisation is restored;</w:t>
            </w:r>
          </w:p>
          <w:p w14:paraId="3133CFBE" w14:textId="77777777" w:rsidR="00E559D6" w:rsidRDefault="007850B6">
            <w:pPr>
              <w:pStyle w:val="NO"/>
              <w:rPr>
                <w:lang w:val="en-US"/>
              </w:rPr>
            </w:pPr>
            <w:r>
              <w:rPr>
                <w:lang w:val="en-US"/>
              </w:rPr>
              <w:t>NOTE:</w:t>
            </w:r>
            <w:r>
              <w:rPr>
                <w:lang w:val="en-US"/>
              </w:rPr>
              <w:tab/>
            </w:r>
            <w:r>
              <w:rPr>
                <w:i/>
                <w:lang w:val="en-US" w:eastAsia="zh-TW"/>
              </w:rPr>
              <w:t xml:space="preserve">SystemInformationBlockTypeXX </w:t>
            </w:r>
            <w:r>
              <w:rPr>
                <w:lang w:val="en-US" w:eastAsia="zh-TW"/>
              </w:rPr>
              <w:t>(</w:t>
            </w:r>
            <w:r>
              <w:rPr>
                <w:i/>
                <w:lang w:val="en-US" w:eastAsia="zh-TW"/>
              </w:rPr>
              <w:t>SystemInformationBlockTypeXX-NB</w:t>
            </w:r>
            <w:r>
              <w:rPr>
                <w:lang w:val="en-US" w:eastAsia="zh-TW"/>
              </w:rPr>
              <w:t xml:space="preserve"> in NB-IoT) may be broadcast on a different narrowband or different NB-IoT carrier than the one configured to the UE.</w:t>
            </w:r>
          </w:p>
          <w:p w14:paraId="2BB57767" w14:textId="77777777" w:rsidR="00E559D6" w:rsidRDefault="007850B6">
            <w:pPr>
              <w:keepLines/>
              <w:ind w:left="1135" w:hanging="851"/>
              <w:rPr>
                <w:color w:val="FF0000"/>
                <w:lang w:eastAsia="zh-TW"/>
              </w:rPr>
            </w:pPr>
            <w:r>
              <w:rPr>
                <w:color w:val="FF0000"/>
                <w:highlight w:val="yellow"/>
                <w:lang w:eastAsia="zh-TW"/>
              </w:rPr>
              <w:t xml:space="preserve">Editor’s Note: </w:t>
            </w:r>
            <w:r>
              <w:rPr>
                <w:i/>
                <w:color w:val="FF0000"/>
                <w:highlight w:val="yellow"/>
                <w:lang w:eastAsia="zh-TW"/>
              </w:rPr>
              <w:t>Agreement</w:t>
            </w:r>
            <w:r>
              <w:rPr>
                <w:color w:val="FF0000"/>
                <w:highlight w:val="yellow"/>
                <w:lang w:eastAsia="zh-TW"/>
              </w:rPr>
              <w:t>: Introduce a guard timer TXXXX for SIBXX acquisition in connected mode. At TXXX expiry, UE triggers RLF (if it can be shown in Q2 that UE will loose RLM when UE tunes away, it can be discussed to skip this timer).</w:t>
            </w:r>
          </w:p>
          <w:p w14:paraId="6BB279EA" w14:textId="77777777" w:rsidR="00E559D6" w:rsidRDefault="007850B6">
            <w:pPr>
              <w:keepLines/>
              <w:ind w:left="1135" w:hanging="851"/>
              <w:rPr>
                <w:color w:val="FF0000"/>
              </w:rPr>
            </w:pPr>
            <w:r>
              <w:rPr>
                <w:color w:val="FF0000"/>
                <w:lang w:eastAsia="zh-TW"/>
              </w:rPr>
              <w:t xml:space="preserve">Editor’s Note: </w:t>
            </w:r>
            <w:r>
              <w:rPr>
                <w:i/>
                <w:color w:val="FF0000"/>
                <w:lang w:eastAsia="zh-TW"/>
              </w:rPr>
              <w:t>Editor</w:t>
            </w:r>
            <w:r>
              <w:rPr>
                <w:color w:val="FF0000"/>
                <w:lang w:eastAsia="zh-TW"/>
              </w:rPr>
              <w:t>: FFS whether a new timer T31Y is signalled or the value signalled for T310 is used.</w:t>
            </w:r>
          </w:p>
        </w:tc>
      </w:tr>
    </w:tbl>
    <w:p w14:paraId="35EC09C9" w14:textId="77777777" w:rsidR="00E559D6" w:rsidRDefault="00E559D6">
      <w:pPr>
        <w:pStyle w:val="Doc-text2"/>
        <w:ind w:left="0" w:firstLine="0"/>
        <w:rPr>
          <w:lang w:val="en-US"/>
        </w:rPr>
      </w:pPr>
    </w:p>
    <w:p w14:paraId="3B4024E8"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3" w:name="_Hlk103256626"/>
      <w:r>
        <w:rPr>
          <w:rFonts w:ascii="Times New Roman" w:hAnsi="Times New Roman" w:cs="Times New Roman"/>
          <w:b/>
          <w:i/>
          <w:iCs/>
          <w:sz w:val="20"/>
          <w:szCs w:val="20"/>
          <w:highlight w:val="yellow"/>
        </w:rPr>
        <w:t>FL recommendation – 7.2:</w:t>
      </w:r>
    </w:p>
    <w:p w14:paraId="26D4BDA9" w14:textId="77777777" w:rsidR="00E559D6" w:rsidRDefault="007850B6">
      <w:pPr>
        <w:rPr>
          <w:b/>
          <w:bCs/>
          <w:i/>
          <w:iCs/>
        </w:rPr>
      </w:pPr>
      <w:r>
        <w:rPr>
          <w:b/>
          <w:bCs/>
          <w:i/>
          <w:iCs/>
        </w:rPr>
        <w:t>RAN2 are discussing solutions for acquisition of satellite assistance information for UL time/frequency synchronization in Connected in Rel-17 as depicted in R2-2203810. There is no objective for enhancements to re-acquire satellite assistance information in Rel-18 WID. This issue can be de-prioritized.</w:t>
      </w:r>
    </w:p>
    <w:bookmarkEnd w:id="23"/>
    <w:p w14:paraId="4A7CCD04" w14:textId="77777777" w:rsidR="00E559D6" w:rsidRDefault="00E559D6">
      <w:pPr>
        <w:rPr>
          <w:lang w:val="en-US"/>
        </w:rPr>
      </w:pPr>
    </w:p>
    <w:p w14:paraId="30D1FD61" w14:textId="77777777" w:rsidR="00E559D6" w:rsidRDefault="007850B6">
      <w:pPr>
        <w:pStyle w:val="2"/>
        <w:rPr>
          <w:lang w:val="en-US"/>
        </w:rPr>
      </w:pPr>
      <w:r>
        <w:rPr>
          <w:lang w:val="en-US"/>
        </w:rPr>
        <w:t>7.3 Enhanced UL segmented transmission</w:t>
      </w:r>
    </w:p>
    <w:p w14:paraId="02F22D70" w14:textId="77777777" w:rsidR="00E559D6" w:rsidRDefault="007850B6">
      <w:pPr>
        <w:pStyle w:val="4"/>
        <w:ind w:left="420" w:hanging="420"/>
        <w:rPr>
          <w:lang w:val="en-US"/>
        </w:rPr>
      </w:pPr>
      <w:r>
        <w:rPr>
          <w:lang w:val="en-US"/>
        </w:rPr>
        <w:t>7.3.1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0FE84C11" w14:textId="77777777">
        <w:trPr>
          <w:trHeight w:val="398"/>
          <w:jc w:val="center"/>
        </w:trPr>
        <w:tc>
          <w:tcPr>
            <w:tcW w:w="2426" w:type="dxa"/>
            <w:shd w:val="clear" w:color="auto" w:fill="D5DCE4" w:themeFill="text2" w:themeFillTint="33"/>
            <w:vAlign w:val="center"/>
          </w:tcPr>
          <w:p w14:paraId="1FC5C1D6"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00A9DF4D" w14:textId="77777777" w:rsidR="00E559D6" w:rsidRDefault="007850B6">
            <w:pPr>
              <w:snapToGrid w:val="0"/>
              <w:spacing w:after="0"/>
              <w:jc w:val="center"/>
            </w:pPr>
            <w:r>
              <w:t>Observation/Proposals</w:t>
            </w:r>
          </w:p>
        </w:tc>
      </w:tr>
      <w:tr w:rsidR="00E559D6" w14:paraId="4AF91675" w14:textId="77777777">
        <w:trPr>
          <w:trHeight w:val="398"/>
          <w:jc w:val="center"/>
        </w:trPr>
        <w:tc>
          <w:tcPr>
            <w:tcW w:w="2426" w:type="dxa"/>
            <w:shd w:val="clear" w:color="auto" w:fill="D5DCE4" w:themeFill="text2" w:themeFillTint="33"/>
            <w:vAlign w:val="center"/>
          </w:tcPr>
          <w:p w14:paraId="5DBAD967" w14:textId="77777777" w:rsidR="00E559D6" w:rsidRDefault="007850B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643336B8" w14:textId="77777777" w:rsidR="00E559D6" w:rsidRDefault="007850B6">
            <w:pPr>
              <w:adjustRightInd w:val="0"/>
              <w:snapToGrid w:val="0"/>
              <w:spacing w:beforeLines="50" w:before="120" w:afterLines="50" w:after="120"/>
              <w:rPr>
                <w:rFonts w:eastAsia="MS Mincho"/>
                <w:b/>
                <w:bCs/>
              </w:rPr>
            </w:pPr>
            <w:r>
              <w:rPr>
                <w:rFonts w:eastAsia="MS Mincho"/>
                <w:b/>
                <w:bCs/>
              </w:rPr>
              <w:t xml:space="preserve">Observation 5: </w:t>
            </w:r>
            <w:r>
              <w:rPr>
                <w:rFonts w:eastAsia="MS Mincho"/>
              </w:rPr>
              <w:t>Over a long uplink transmission the elevation angle change will cause large variation of TA drift rate.</w:t>
            </w:r>
          </w:p>
          <w:p w14:paraId="1BC72163" w14:textId="77777777" w:rsidR="00E559D6" w:rsidRDefault="007850B6">
            <w:pPr>
              <w:adjustRightInd w:val="0"/>
              <w:snapToGrid w:val="0"/>
              <w:spacing w:beforeLines="50" w:before="120" w:afterLines="50" w:after="120"/>
              <w:rPr>
                <w:rFonts w:eastAsia="MS Mincho"/>
                <w:b/>
                <w:bCs/>
              </w:rPr>
            </w:pPr>
            <w:r>
              <w:rPr>
                <w:rFonts w:eastAsia="MS Mincho"/>
                <w:b/>
                <w:bCs/>
              </w:rPr>
              <w:t xml:space="preserve">Observation 6: </w:t>
            </w:r>
            <w:r>
              <w:rPr>
                <w:rFonts w:eastAsia="MS Mincho"/>
              </w:rPr>
              <w:t xml:space="preserve">Different segment sizes may be needed depending on the TA drift rate. </w:t>
            </w:r>
          </w:p>
          <w:p w14:paraId="4158A610" w14:textId="77777777" w:rsidR="00E559D6" w:rsidRDefault="007850B6">
            <w:pPr>
              <w:adjustRightInd w:val="0"/>
              <w:snapToGrid w:val="0"/>
              <w:spacing w:beforeLines="50" w:before="120" w:afterLines="50" w:after="120"/>
              <w:rPr>
                <w:rFonts w:eastAsia="MS Mincho"/>
                <w:b/>
                <w:bCs/>
              </w:rPr>
            </w:pPr>
            <w:r>
              <w:rPr>
                <w:rFonts w:eastAsia="MS Mincho"/>
                <w:b/>
                <w:bCs/>
              </w:rPr>
              <w:t xml:space="preserve">Proposal 7: </w:t>
            </w:r>
            <w:r>
              <w:rPr>
                <w:rFonts w:eastAsia="MS Mincho"/>
              </w:rPr>
              <w:t xml:space="preserve">RAN1 to discuss how to configure multiple segment sizes for an uplink transmission. </w:t>
            </w:r>
          </w:p>
          <w:p w14:paraId="00E77827" w14:textId="77777777" w:rsidR="00E559D6" w:rsidRDefault="007850B6">
            <w:pPr>
              <w:adjustRightInd w:val="0"/>
              <w:snapToGrid w:val="0"/>
              <w:spacing w:beforeLines="50" w:before="120" w:afterLines="50" w:after="120"/>
              <w:rPr>
                <w:rFonts w:eastAsiaTheme="minorEastAsia"/>
                <w:b/>
                <w:bCs/>
              </w:rPr>
            </w:pPr>
            <w:r>
              <w:rPr>
                <w:rFonts w:eastAsia="MS Mincho"/>
                <w:b/>
                <w:bCs/>
              </w:rPr>
              <w:t xml:space="preserve">Proposal 8: </w:t>
            </w:r>
            <w:r>
              <w:rPr>
                <w:rFonts w:eastAsia="MS Mincho"/>
              </w:rPr>
              <w:t xml:space="preserve">How to reduce the TA error for repetitions in the segment should be considered and discussed. </w:t>
            </w:r>
          </w:p>
        </w:tc>
      </w:tr>
    </w:tbl>
    <w:p w14:paraId="50DF5960" w14:textId="77777777" w:rsidR="00E559D6" w:rsidRDefault="00E559D6">
      <w:pPr>
        <w:rPr>
          <w:rFonts w:eastAsiaTheme="minorEastAsia"/>
          <w:lang w:eastAsia="zh-CN"/>
        </w:rPr>
      </w:pPr>
    </w:p>
    <w:p w14:paraId="23749922" w14:textId="77777777" w:rsidR="00E559D6" w:rsidRDefault="007850B6">
      <w:pPr>
        <w:rPr>
          <w:rFonts w:eastAsiaTheme="minorEastAsia"/>
        </w:rPr>
      </w:pPr>
      <w:r>
        <w:rPr>
          <w:rFonts w:eastAsiaTheme="minorEastAsia"/>
          <w:lang w:eastAsia="zh-CN"/>
        </w:rPr>
        <w:t xml:space="preserve">Nokia proposed to </w:t>
      </w:r>
      <w:r>
        <w:rPr>
          <w:rFonts w:eastAsia="MS Mincho"/>
        </w:rPr>
        <w:t>discuss how to configure multiple segment sizes for an uplink transmission and how to reduce the TA error for repetitions in the segment.</w:t>
      </w:r>
      <w:r>
        <w:rPr>
          <w:rFonts w:eastAsia="宋体" w:hint="eastAsia"/>
          <w:lang w:eastAsia="zh-CN"/>
        </w:rPr>
        <w:t xml:space="preserve"> </w:t>
      </w:r>
      <w:r>
        <w:rPr>
          <w:rFonts w:eastAsia="Calibri"/>
        </w:rPr>
        <w:t xml:space="preserve">In release 17 the use of transmission segments within a transmission block of 256 ms was specified to perform TA error compensation due to time drift caused by the satellite movement. During the transmission period of the multiple blocks, the TA drift rate will dramatically change due to the wide range of elevation angle of the satellite as the satellite moves along the orbit. Therefore, it can be needed to update the segment configuration every block of 256 ms. That will however increase signaling overhead with additional delay and some risk of link failure during a long UL transmission. Also, to avoid such segment configuration update, a single segment can be set to the shortest segment duration that is commonly applicable to UE in any elevation angle. However, it will </w:t>
      </w:r>
      <w:r>
        <w:rPr>
          <w:rFonts w:eastAsia="Calibri"/>
        </w:rPr>
        <w:lastRenderedPageBreak/>
        <w:t>also result in more frequent TA adjustments than necessary, thus adding to the UE processing complexity. Moreover, half-duplex UE transmitting in uplink cannot receive the downlink data indicating a segment change. Therefore, a half-duplex UE needs to complete all current uplink repetitions before changing uplink segment size according to a downlink indication. One approach to handle the issue of need for different segment sizes during a long uplink transmission is to configure multiple segment sizes, such that UE can switch from one segment size to the next during a single transmission. This will provide for a better tradeoff between segment duration and segment configuration signaling overhead.</w:t>
      </w:r>
      <w:r>
        <w:rPr>
          <w:rFonts w:eastAsia="宋体"/>
        </w:rPr>
        <w:t xml:space="preserve"> In RAN1 it is not discussed which subframe/repetition of the segment the TA is adjusted for. A general way is like UE processing in TN, where the TA error for the first subframe (of the segment) will be 0 us. Thus the TA error for the following subframes will increase with time. For the last subframe m the TA error may be determined as ∆TA * (m-1), where ∆TA is the TA drifting in time of one subframe. As the maximum time error of transmission can not be larger than RAN4 requirement, the value of ∆TA * (m-1) also directly limit the size of the segment.</w:t>
      </w:r>
      <w:r>
        <w:rPr>
          <w:rFonts w:eastAsia="宋体" w:hint="eastAsia"/>
          <w:lang w:eastAsia="zh-CN"/>
        </w:rPr>
        <w:t xml:space="preserve"> </w:t>
      </w:r>
      <w:r>
        <w:rPr>
          <w:rFonts w:eastAsia="宋体"/>
        </w:rPr>
        <w:t xml:space="preserve">It is good to note that the TA error will impact the decoding performance of the repetitions. The smaller the TA error, the better performance. </w:t>
      </w:r>
      <w:r>
        <w:rPr>
          <w:rFonts w:eastAsia="宋体"/>
          <w:b/>
          <w:bCs/>
        </w:rPr>
        <w:t xml:space="preserve"> </w:t>
      </w:r>
    </w:p>
    <w:p w14:paraId="4B237E59" w14:textId="77777777" w:rsidR="00E559D6" w:rsidRDefault="007850B6">
      <w:pPr>
        <w:jc w:val="both"/>
        <w:rPr>
          <w:lang w:eastAsia="zh-CN"/>
        </w:rPr>
      </w:pPr>
      <w:r>
        <w:rPr>
          <w:rFonts w:eastAsia="宋体"/>
          <w:highlight w:val="yellow"/>
          <w:lang w:eastAsia="zh-CN"/>
        </w:rPr>
        <w:t>Moderator View:</w:t>
      </w:r>
      <w:r>
        <w:rPr>
          <w:rFonts w:eastAsia="宋体"/>
          <w:lang w:eastAsia="zh-CN"/>
        </w:rPr>
        <w:t xml:space="preserve"> </w:t>
      </w:r>
      <w:r>
        <w:rPr>
          <w:lang w:eastAsia="zh-CN"/>
        </w:rPr>
        <w:t>UL segmented transmission has been discussed in Rel-17. RAN1 are specifying UL segmented transmission in Rel-17. Enhancements to UL segmented transmissions are not in scope of Rel-18 IoT NTN WID. It can be de-prioritized in Rel-18.</w:t>
      </w:r>
    </w:p>
    <w:p w14:paraId="2BB303BC" w14:textId="77777777" w:rsidR="00E559D6" w:rsidRDefault="00E559D6">
      <w:pPr>
        <w:jc w:val="both"/>
        <w:rPr>
          <w:lang w:eastAsia="zh-CN"/>
        </w:rPr>
      </w:pPr>
    </w:p>
    <w:p w14:paraId="0DA31040" w14:textId="77777777" w:rsidR="00E559D6" w:rsidRDefault="007850B6">
      <w:pPr>
        <w:pStyle w:val="af4"/>
        <w:spacing w:before="0" w:beforeAutospacing="0" w:after="0" w:afterAutospacing="0"/>
        <w:rPr>
          <w:rFonts w:ascii="Times New Roman" w:hAnsi="Times New Roman" w:cs="Times New Roman"/>
          <w:b/>
          <w:i/>
          <w:iCs/>
          <w:sz w:val="20"/>
          <w:szCs w:val="20"/>
        </w:rPr>
      </w:pPr>
      <w:bookmarkStart w:id="24" w:name="_Hlk103256640"/>
      <w:r>
        <w:rPr>
          <w:rFonts w:ascii="Times New Roman" w:hAnsi="Times New Roman" w:cs="Times New Roman"/>
          <w:b/>
          <w:i/>
          <w:iCs/>
          <w:sz w:val="20"/>
          <w:szCs w:val="20"/>
          <w:highlight w:val="yellow"/>
        </w:rPr>
        <w:t>FL recommendation- 7.3:</w:t>
      </w:r>
    </w:p>
    <w:p w14:paraId="43B32FA1" w14:textId="77777777" w:rsidR="00E559D6" w:rsidRDefault="007850B6">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bookmarkEnd w:id="24"/>
    <w:p w14:paraId="4C371F29" w14:textId="77777777" w:rsidR="00E559D6" w:rsidRDefault="00E559D6">
      <w:pPr>
        <w:jc w:val="both"/>
        <w:rPr>
          <w:lang w:eastAsia="zh-CN"/>
        </w:rPr>
      </w:pPr>
    </w:p>
    <w:p w14:paraId="79B34268" w14:textId="77777777" w:rsidR="00E559D6" w:rsidRDefault="007850B6">
      <w:pPr>
        <w:pStyle w:val="2"/>
        <w:rPr>
          <w:lang w:val="en-US"/>
        </w:rPr>
      </w:pPr>
      <w:r>
        <w:rPr>
          <w:lang w:val="en-US"/>
        </w:rPr>
        <w:t xml:space="preserve">7.4 Repetition continuation between two NTN cells </w:t>
      </w:r>
    </w:p>
    <w:p w14:paraId="6D0779CD" w14:textId="77777777" w:rsidR="00E559D6" w:rsidRDefault="007850B6">
      <w:pPr>
        <w:pStyle w:val="4"/>
        <w:ind w:left="420" w:hanging="420"/>
        <w:rPr>
          <w:lang w:val="en-US"/>
        </w:rPr>
      </w:pPr>
      <w:r>
        <w:rPr>
          <w:lang w:val="en-US"/>
        </w:rPr>
        <w:t>7.4.1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7A907943" w14:textId="77777777">
        <w:trPr>
          <w:trHeight w:val="398"/>
          <w:jc w:val="center"/>
        </w:trPr>
        <w:tc>
          <w:tcPr>
            <w:tcW w:w="2426" w:type="dxa"/>
            <w:shd w:val="clear" w:color="auto" w:fill="D5DCE4" w:themeFill="text2" w:themeFillTint="33"/>
            <w:vAlign w:val="center"/>
          </w:tcPr>
          <w:p w14:paraId="52D8AE93" w14:textId="77777777" w:rsidR="00E559D6" w:rsidRDefault="007850B6">
            <w:pPr>
              <w:snapToGrid w:val="0"/>
              <w:spacing w:after="0"/>
              <w:jc w:val="center"/>
            </w:pPr>
            <w:r>
              <w:t>Contribution</w:t>
            </w:r>
          </w:p>
        </w:tc>
        <w:tc>
          <w:tcPr>
            <w:tcW w:w="6941" w:type="dxa"/>
            <w:shd w:val="clear" w:color="auto" w:fill="D5DCE4" w:themeFill="text2" w:themeFillTint="33"/>
            <w:vAlign w:val="center"/>
          </w:tcPr>
          <w:p w14:paraId="5DAE160B" w14:textId="77777777" w:rsidR="00E559D6" w:rsidRDefault="007850B6">
            <w:pPr>
              <w:snapToGrid w:val="0"/>
              <w:spacing w:after="0"/>
              <w:jc w:val="center"/>
            </w:pPr>
            <w:r>
              <w:t>Observation/Proposals</w:t>
            </w:r>
          </w:p>
        </w:tc>
      </w:tr>
      <w:tr w:rsidR="00E559D6" w14:paraId="1384A449" w14:textId="77777777">
        <w:trPr>
          <w:trHeight w:val="398"/>
          <w:jc w:val="center"/>
        </w:trPr>
        <w:tc>
          <w:tcPr>
            <w:tcW w:w="2426" w:type="dxa"/>
            <w:shd w:val="clear" w:color="auto" w:fill="D5DCE4" w:themeFill="text2" w:themeFillTint="33"/>
            <w:vAlign w:val="center"/>
          </w:tcPr>
          <w:p w14:paraId="1388F44E" w14:textId="77777777" w:rsidR="00E559D6" w:rsidRDefault="007850B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08111CA5" w14:textId="77777777" w:rsidR="00E559D6" w:rsidRDefault="007850B6">
            <w:pPr>
              <w:adjustRightInd w:val="0"/>
              <w:snapToGrid w:val="0"/>
              <w:spacing w:beforeLines="50" w:before="120" w:afterLines="50" w:after="120"/>
              <w:rPr>
                <w:rFonts w:eastAsia="MS Mincho"/>
                <w:b/>
                <w:bCs/>
              </w:rPr>
            </w:pPr>
            <w:r>
              <w:rPr>
                <w:rFonts w:eastAsia="MS Mincho"/>
                <w:b/>
                <w:bCs/>
              </w:rPr>
              <w:t xml:space="preserve">Proposal 10: </w:t>
            </w:r>
            <w:r>
              <w:rPr>
                <w:rFonts w:eastAsia="MS Mincho"/>
              </w:rPr>
              <w:t>RAN1 should discuss the issue of repetition continuation between two NTN cells.</w:t>
            </w:r>
          </w:p>
        </w:tc>
      </w:tr>
    </w:tbl>
    <w:p w14:paraId="629F3CCA" w14:textId="77777777" w:rsidR="00E559D6" w:rsidRDefault="00E559D6">
      <w:pPr>
        <w:rPr>
          <w:rFonts w:eastAsiaTheme="minorEastAsia"/>
          <w:lang w:eastAsia="zh-CN"/>
        </w:rPr>
      </w:pPr>
    </w:p>
    <w:p w14:paraId="11EBFB09" w14:textId="77777777" w:rsidR="00E559D6" w:rsidRDefault="007850B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transfes.</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250A4018" w14:textId="77777777" w:rsidR="00E559D6" w:rsidRDefault="007850B6">
      <w:pPr>
        <w:jc w:val="both"/>
        <w:rPr>
          <w:lang w:eastAsia="en-US"/>
        </w:rPr>
      </w:pPr>
      <w:r>
        <w:rPr>
          <w:rFonts w:eastAsia="宋体"/>
          <w:highlight w:val="yellow"/>
          <w:lang w:eastAsia="zh-CN"/>
        </w:rPr>
        <w:t>Moderator View:</w:t>
      </w:r>
      <w:r>
        <w:rPr>
          <w:rFonts w:eastAsia="宋体"/>
          <w:lang w:eastAsia="zh-CN"/>
        </w:rPr>
        <w:t xml:space="preserve"> RAN2 has made agreements “No enhancement to R16 CHO are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rPr>
          <w:lang w:eastAsia="en-US"/>
        </w:rPr>
        <w:t xml:space="preserve"> </w:t>
      </w:r>
    </w:p>
    <w:p w14:paraId="15499890" w14:textId="77777777" w:rsidR="00E559D6" w:rsidRDefault="00E559D6">
      <w:pPr>
        <w:jc w:val="both"/>
        <w:rPr>
          <w:rFonts w:eastAsia="宋体"/>
          <w:lang w:eastAsia="zh-CN"/>
        </w:rPr>
      </w:pPr>
    </w:p>
    <w:p w14:paraId="436E767F" w14:textId="77777777" w:rsidR="00E559D6" w:rsidRDefault="007850B6">
      <w:pPr>
        <w:rPr>
          <w:b/>
          <w:bCs/>
          <w:i/>
          <w:iCs/>
          <w:highlight w:val="yellow"/>
        </w:rPr>
      </w:pPr>
      <w:bookmarkStart w:id="25" w:name="_Hlk103256655"/>
      <w:r>
        <w:rPr>
          <w:b/>
          <w:bCs/>
          <w:i/>
          <w:iCs/>
          <w:highlight w:val="yellow"/>
        </w:rPr>
        <w:t>FL Recommendation – 7.4:</w:t>
      </w:r>
    </w:p>
    <w:p w14:paraId="7FC4CA16" w14:textId="77777777" w:rsidR="00E559D6" w:rsidRDefault="007850B6">
      <w:pPr>
        <w:rPr>
          <w:b/>
          <w:bCs/>
          <w:i/>
        </w:rPr>
      </w:pPr>
      <w:r>
        <w:rPr>
          <w:b/>
          <w:bCs/>
          <w:i/>
        </w:rPr>
        <w:t xml:space="preserve">De-prioritize repetition continuation between two NTN cells as it is not in scope of Rel-18 IoT NTN WID </w:t>
      </w:r>
    </w:p>
    <w:bookmarkEnd w:id="25"/>
    <w:p w14:paraId="3B89BA09" w14:textId="77777777" w:rsidR="00E559D6" w:rsidRDefault="00E559D6">
      <w:pPr>
        <w:rPr>
          <w:b/>
          <w:bCs/>
          <w:i/>
        </w:rPr>
      </w:pPr>
    </w:p>
    <w:p w14:paraId="2DB2B17B" w14:textId="77777777" w:rsidR="00E559D6" w:rsidRDefault="007850B6">
      <w:pPr>
        <w:pStyle w:val="2"/>
        <w:rPr>
          <w:lang w:val="en-US"/>
        </w:rPr>
      </w:pPr>
      <w:r>
        <w:rPr>
          <w:lang w:val="en-US"/>
        </w:rPr>
        <w:lastRenderedPageBreak/>
        <w:t>7.5 First Round Discussion</w:t>
      </w:r>
    </w:p>
    <w:p w14:paraId="3B4F76BA" w14:textId="77777777" w:rsidR="00E559D6" w:rsidRDefault="007850B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the FL recommendations made for sub-sections 7.1, 7.2, 7.3, 7.4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559D6" w14:paraId="65791407" w14:textId="77777777">
        <w:trPr>
          <w:trHeight w:val="398"/>
          <w:jc w:val="center"/>
        </w:trPr>
        <w:tc>
          <w:tcPr>
            <w:tcW w:w="2426" w:type="dxa"/>
            <w:shd w:val="clear" w:color="auto" w:fill="D5DCE4" w:themeFill="text2" w:themeFillTint="33"/>
            <w:vAlign w:val="center"/>
          </w:tcPr>
          <w:p w14:paraId="728A9C80" w14:textId="77777777" w:rsidR="00E559D6" w:rsidRDefault="007850B6">
            <w:pPr>
              <w:snapToGrid w:val="0"/>
              <w:spacing w:after="0"/>
              <w:jc w:val="center"/>
            </w:pPr>
            <w:r>
              <w:t>Companies</w:t>
            </w:r>
          </w:p>
        </w:tc>
        <w:tc>
          <w:tcPr>
            <w:tcW w:w="6941" w:type="dxa"/>
            <w:shd w:val="clear" w:color="auto" w:fill="D5DCE4" w:themeFill="text2" w:themeFillTint="33"/>
            <w:vAlign w:val="center"/>
          </w:tcPr>
          <w:p w14:paraId="4AA2E006" w14:textId="77777777" w:rsidR="00E559D6" w:rsidRDefault="007850B6">
            <w:pPr>
              <w:snapToGrid w:val="0"/>
              <w:spacing w:after="0"/>
              <w:jc w:val="center"/>
            </w:pPr>
            <w:r>
              <w:t>Comments</w:t>
            </w:r>
          </w:p>
        </w:tc>
      </w:tr>
      <w:tr w:rsidR="00E559D6" w14:paraId="02FBA356" w14:textId="77777777">
        <w:trPr>
          <w:trHeight w:val="398"/>
          <w:jc w:val="center"/>
        </w:trPr>
        <w:tc>
          <w:tcPr>
            <w:tcW w:w="2426" w:type="dxa"/>
            <w:shd w:val="clear" w:color="auto" w:fill="auto"/>
            <w:vAlign w:val="center"/>
          </w:tcPr>
          <w:p w14:paraId="7102462D" w14:textId="77777777" w:rsidR="00E559D6" w:rsidRDefault="007850B6">
            <w:pPr>
              <w:snapToGrid w:val="0"/>
              <w:spacing w:after="0"/>
              <w:jc w:val="center"/>
              <w:rPr>
                <w:lang w:eastAsia="zh-CN"/>
              </w:rPr>
            </w:pPr>
            <w:r>
              <w:rPr>
                <w:lang w:eastAsia="zh-CN"/>
              </w:rPr>
              <w:t>Lockheed</w:t>
            </w:r>
          </w:p>
        </w:tc>
        <w:tc>
          <w:tcPr>
            <w:tcW w:w="6941" w:type="dxa"/>
            <w:vAlign w:val="center"/>
          </w:tcPr>
          <w:p w14:paraId="7F4B334A" w14:textId="77777777" w:rsidR="00E559D6" w:rsidRDefault="007850B6">
            <w:pPr>
              <w:snapToGrid w:val="0"/>
              <w:rPr>
                <w:rFonts w:eastAsia="宋体"/>
                <w:lang w:val="en-US" w:eastAsia="zh-CN"/>
              </w:rPr>
            </w:pPr>
            <w:r>
              <w:rPr>
                <w:rFonts w:eastAsia="宋体"/>
                <w:lang w:val="en-US" w:eastAsia="zh-CN"/>
              </w:rPr>
              <w:t>Agree</w:t>
            </w:r>
          </w:p>
        </w:tc>
      </w:tr>
      <w:tr w:rsidR="00E559D6" w14:paraId="57A53669" w14:textId="77777777">
        <w:trPr>
          <w:trHeight w:val="398"/>
          <w:jc w:val="center"/>
        </w:trPr>
        <w:tc>
          <w:tcPr>
            <w:tcW w:w="2426" w:type="dxa"/>
            <w:shd w:val="clear" w:color="auto" w:fill="auto"/>
            <w:vAlign w:val="center"/>
          </w:tcPr>
          <w:p w14:paraId="0AB5BAB1" w14:textId="77777777" w:rsidR="00E559D6" w:rsidRDefault="007850B6">
            <w:pPr>
              <w:snapToGrid w:val="0"/>
              <w:spacing w:after="0"/>
              <w:jc w:val="center"/>
              <w:rPr>
                <w:lang w:val="en-US" w:eastAsia="zh-CN"/>
              </w:rPr>
            </w:pPr>
            <w:r>
              <w:rPr>
                <w:rFonts w:hint="eastAsia"/>
                <w:lang w:val="en-US" w:eastAsia="zh-CN"/>
              </w:rPr>
              <w:t>ZTE</w:t>
            </w:r>
          </w:p>
        </w:tc>
        <w:tc>
          <w:tcPr>
            <w:tcW w:w="6941" w:type="dxa"/>
            <w:vAlign w:val="center"/>
          </w:tcPr>
          <w:p w14:paraId="78C7BE5D" w14:textId="77777777" w:rsidR="00E559D6" w:rsidRDefault="007850B6">
            <w:pPr>
              <w:snapToGrid w:val="0"/>
              <w:rPr>
                <w:rFonts w:eastAsia="宋体"/>
                <w:lang w:val="en-US" w:eastAsia="zh-CN"/>
              </w:rPr>
            </w:pPr>
            <w:r>
              <w:rPr>
                <w:rFonts w:eastAsia="宋体" w:hint="eastAsia"/>
                <w:lang w:val="en-US" w:eastAsia="zh-CN"/>
              </w:rPr>
              <w:t>W.r.t 7.1, support to de-prioritze the discussion on GNSS measurement in IDLE mode.</w:t>
            </w:r>
          </w:p>
          <w:p w14:paraId="21DEF11C" w14:textId="77777777" w:rsidR="00E559D6" w:rsidRDefault="007850B6">
            <w:pPr>
              <w:snapToGrid w:val="0"/>
              <w:rPr>
                <w:rFonts w:eastAsia="宋体"/>
                <w:lang w:val="en-US" w:eastAsia="zh-CN"/>
              </w:rPr>
            </w:pPr>
            <w:r>
              <w:rPr>
                <w:rFonts w:eastAsia="宋体" w:hint="eastAsia"/>
                <w:lang w:val="en-US" w:eastAsia="zh-CN"/>
              </w:rPr>
              <w:t>W.r.t 7.2, we think re-acquiring assistance information in long connection can be discussed since SIB is not expected to be read in RRC_CONNECTED mode in legacy NB-IoT.</w:t>
            </w:r>
          </w:p>
          <w:p w14:paraId="00D48921" w14:textId="77777777" w:rsidR="00E559D6" w:rsidRDefault="007850B6">
            <w:pPr>
              <w:snapToGrid w:val="0"/>
              <w:rPr>
                <w:rFonts w:eastAsia="宋体"/>
                <w:lang w:val="en-US" w:eastAsia="zh-CN"/>
              </w:rPr>
            </w:pPr>
            <w:r>
              <w:rPr>
                <w:rFonts w:eastAsia="宋体" w:hint="eastAsia"/>
                <w:lang w:val="en-US" w:eastAsia="zh-CN"/>
              </w:rPr>
              <w:t>W.r.t 7.3, support to de-prioritize further enhancement on UL segmented transmission</w:t>
            </w:r>
          </w:p>
          <w:p w14:paraId="749D752D" w14:textId="77777777" w:rsidR="00E559D6" w:rsidRDefault="007850B6">
            <w:pPr>
              <w:snapToGrid w:val="0"/>
              <w:rPr>
                <w:rFonts w:eastAsia="宋体"/>
                <w:lang w:val="en-US" w:eastAsia="zh-CN"/>
              </w:rPr>
            </w:pPr>
            <w:r>
              <w:rPr>
                <w:rFonts w:eastAsia="宋体" w:hint="eastAsia"/>
                <w:lang w:val="en-US" w:eastAsia="zh-CN"/>
              </w:rPr>
              <w:t>W.r.t 7.4, repetition continuation between two NTN cells may be beneficial since handover is very likely to happen in long connection due to high mobility of satellite in LEO case.</w:t>
            </w:r>
          </w:p>
        </w:tc>
      </w:tr>
      <w:tr w:rsidR="00E559D6" w14:paraId="31F764E8" w14:textId="77777777">
        <w:trPr>
          <w:trHeight w:val="398"/>
          <w:jc w:val="center"/>
        </w:trPr>
        <w:tc>
          <w:tcPr>
            <w:tcW w:w="2426" w:type="dxa"/>
            <w:shd w:val="clear" w:color="auto" w:fill="auto"/>
            <w:vAlign w:val="center"/>
          </w:tcPr>
          <w:p w14:paraId="78253148" w14:textId="77777777" w:rsidR="00E559D6" w:rsidRDefault="007850B6">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45E0A0E0" w14:textId="77777777" w:rsidR="00E559D6" w:rsidRDefault="007850B6">
            <w:pPr>
              <w:snapToGrid w:val="0"/>
              <w:rPr>
                <w:rFonts w:eastAsia="宋体"/>
                <w:lang w:val="en-US" w:eastAsia="zh-CN"/>
              </w:rPr>
            </w:pPr>
            <w:r>
              <w:rPr>
                <w:rFonts w:eastAsia="宋体"/>
                <w:lang w:val="en-US" w:eastAsia="zh-CN"/>
              </w:rPr>
              <w:t>Comments per FL recommendation:</w:t>
            </w:r>
          </w:p>
          <w:p w14:paraId="558885D1" w14:textId="77777777" w:rsidR="00E559D6" w:rsidRDefault="007850B6">
            <w:pPr>
              <w:snapToGrid w:val="0"/>
              <w:rPr>
                <w:rFonts w:eastAsia="宋体"/>
                <w:lang w:val="en-US" w:eastAsia="zh-CN"/>
              </w:rPr>
            </w:pPr>
            <w:r>
              <w:rPr>
                <w:rFonts w:eastAsia="宋体"/>
                <w:lang w:val="en-US" w:eastAsia="zh-CN"/>
              </w:rPr>
              <w:t xml:space="preserve">7.1 We acknowledge the issue identified by Ericsson. It may be problematic for the network that the delay between paging message and random access can vary from 1 s to 30 s depending on GNSS measurement. </w:t>
            </w:r>
          </w:p>
          <w:p w14:paraId="718297F6" w14:textId="77777777" w:rsidR="00E559D6" w:rsidRDefault="007850B6">
            <w:pPr>
              <w:snapToGrid w:val="0"/>
              <w:rPr>
                <w:rFonts w:eastAsia="宋体"/>
                <w:lang w:val="en-US" w:eastAsia="zh-CN"/>
              </w:rPr>
            </w:pPr>
            <w:r>
              <w:rPr>
                <w:rFonts w:eastAsia="宋体"/>
                <w:lang w:val="en-US" w:eastAsia="zh-CN"/>
              </w:rPr>
              <w:t xml:space="preserve">7.2 The WID targets to </w:t>
            </w:r>
            <w:r>
              <w:t>facilitate GNSS measurement during a long connection but does not mention the satellite assistance information acquisition. However, if the latter is not optimized the result will be that long connections do not work well, because UE will experience satellite assistance information becomes invalid during the long connection. Thus, both GNSS measurement and satellite assistance information acquisition should be enhanced to support long connections.</w:t>
            </w:r>
          </w:p>
          <w:p w14:paraId="3A0CADEE" w14:textId="77777777" w:rsidR="00E559D6" w:rsidRDefault="007850B6">
            <w:pPr>
              <w:snapToGrid w:val="0"/>
              <w:rPr>
                <w:rFonts w:eastAsia="宋体"/>
                <w:lang w:val="en-US" w:eastAsia="zh-CN"/>
              </w:rPr>
            </w:pPr>
            <w:r>
              <w:rPr>
                <w:rFonts w:eastAsia="宋体"/>
                <w:lang w:val="en-US" w:eastAsia="zh-CN"/>
              </w:rPr>
              <w:t xml:space="preserve">7.3 </w:t>
            </w:r>
            <w:r>
              <w:t>Rel-17 focused on short connections, while rel-18 focus on long connections. Therefore, the segmented transmission has different impact, i.e. the trade-off between segment duration and timing error is worse in a long connection. To ensure the timing error is within the limits the segment duration has to be configured for the worst case, i.e. small segment size for smallest elevation angle, which in a long connection will lead to a segment duration, which does not suit large parts of the connection. That may cause a significant increasing of the segment processing, including TA adjustment, dropping. This issue may happen in case when long repetition last for up to 10s ~40 s as the maximum repetition duration for one packet. While for other case with long connection, frequent RRC signaling for segment configuration will be needed, with large overhead, which should be avoided. As Rel18 is for long connection, we propose this issue should be discussed and solved.</w:t>
            </w:r>
          </w:p>
          <w:p w14:paraId="13795D27" w14:textId="77777777" w:rsidR="00E559D6" w:rsidRDefault="007850B6">
            <w:pPr>
              <w:spacing w:after="120"/>
              <w:rPr>
                <w:rFonts w:eastAsiaTheme="minorEastAsia"/>
                <w:lang w:eastAsia="zh-CN"/>
              </w:rPr>
            </w:pPr>
            <w:r>
              <w:rPr>
                <w:rFonts w:eastAsia="宋体"/>
                <w:lang w:val="en-US" w:eastAsia="zh-CN"/>
              </w:rPr>
              <w:t xml:space="preserve">7.4 Handover/cell reselection may happen for long connection case, especially when there are long repetitions for deep coverage of IoT UE. When long repetition is needed, e.g. 10s~40s repetitions to support large pathloss of NTN, the transmission may not complete in one NTN cell. Continuation of repetition is to guarantee service available for deep coverage in NTN. If no, then coverage of IoT NTN is reduced, because the number of repetitions has to be limited. </w:t>
            </w:r>
            <w:r>
              <w:t>For long connection of Rel18, continuation of transmission between cells should be important and with high priority.</w:t>
            </w:r>
          </w:p>
        </w:tc>
      </w:tr>
      <w:tr w:rsidR="00E559D6" w14:paraId="55D1C6F9" w14:textId="77777777">
        <w:trPr>
          <w:trHeight w:val="398"/>
          <w:jc w:val="center"/>
        </w:trPr>
        <w:tc>
          <w:tcPr>
            <w:tcW w:w="2426" w:type="dxa"/>
            <w:shd w:val="clear" w:color="auto" w:fill="auto"/>
            <w:vAlign w:val="center"/>
          </w:tcPr>
          <w:p w14:paraId="7AE6D38C" w14:textId="77777777" w:rsidR="00E559D6" w:rsidRDefault="007850B6">
            <w:pPr>
              <w:snapToGrid w:val="0"/>
              <w:spacing w:after="0"/>
              <w:jc w:val="center"/>
              <w:rPr>
                <w:color w:val="000000" w:themeColor="text1"/>
                <w:lang w:eastAsia="zh-CN"/>
              </w:rPr>
            </w:pPr>
            <w:r>
              <w:rPr>
                <w:color w:val="000000" w:themeColor="text1"/>
                <w:lang w:val="en-US" w:eastAsia="zh-CN"/>
              </w:rPr>
              <w:t>Samsung</w:t>
            </w:r>
          </w:p>
        </w:tc>
        <w:tc>
          <w:tcPr>
            <w:tcW w:w="6941" w:type="dxa"/>
            <w:vAlign w:val="center"/>
          </w:tcPr>
          <w:p w14:paraId="044E95B4" w14:textId="77777777" w:rsidR="00E559D6" w:rsidRDefault="007850B6">
            <w:pPr>
              <w:spacing w:after="120"/>
              <w:rPr>
                <w:rFonts w:eastAsia="宋体"/>
                <w:b/>
                <w:lang w:eastAsia="zh-CN"/>
              </w:rPr>
            </w:pPr>
            <w:r>
              <w:rPr>
                <w:rFonts w:eastAsiaTheme="minorEastAsia"/>
                <w:lang w:val="en-US" w:eastAsia="zh-CN"/>
              </w:rPr>
              <w:t>Support to de-prioritize above issues in 7.1, 7.2, 7.3, and 7.4.</w:t>
            </w:r>
          </w:p>
        </w:tc>
      </w:tr>
      <w:tr w:rsidR="00E559D6" w14:paraId="1830F207" w14:textId="77777777">
        <w:trPr>
          <w:trHeight w:val="398"/>
          <w:jc w:val="center"/>
        </w:trPr>
        <w:tc>
          <w:tcPr>
            <w:tcW w:w="2426" w:type="dxa"/>
            <w:shd w:val="clear" w:color="auto" w:fill="auto"/>
            <w:vAlign w:val="center"/>
          </w:tcPr>
          <w:p w14:paraId="6BCB1B37" w14:textId="77777777" w:rsidR="00E559D6" w:rsidRDefault="007850B6">
            <w:pPr>
              <w:snapToGrid w:val="0"/>
              <w:spacing w:after="0"/>
              <w:jc w:val="center"/>
              <w:rPr>
                <w:rFonts w:eastAsia="宋体"/>
                <w:lang w:eastAsia="zh-CN"/>
              </w:rPr>
            </w:pPr>
            <w:r>
              <w:rPr>
                <w:rFonts w:eastAsia="宋体"/>
                <w:lang w:eastAsia="zh-CN"/>
              </w:rPr>
              <w:lastRenderedPageBreak/>
              <w:t>Huawei, HiSilicon</w:t>
            </w:r>
          </w:p>
        </w:tc>
        <w:tc>
          <w:tcPr>
            <w:tcW w:w="6941" w:type="dxa"/>
          </w:tcPr>
          <w:p w14:paraId="69E0083C" w14:textId="77777777" w:rsidR="00E559D6" w:rsidRDefault="007850B6">
            <w:pPr>
              <w:pStyle w:val="a9"/>
              <w:adjustRightInd w:val="0"/>
              <w:spacing w:before="120" w:line="259" w:lineRule="auto"/>
              <w:rPr>
                <w:rFonts w:eastAsia="宋体"/>
                <w:lang w:val="en-US" w:eastAsia="zh-CN"/>
              </w:rPr>
            </w:pPr>
            <w:r>
              <w:rPr>
                <w:rFonts w:ascii="Times New Roman" w:eastAsia="宋体" w:hAnsi="Times New Roman"/>
                <w:bCs/>
                <w:szCs w:val="20"/>
                <w:lang w:eastAsia="zh-CN"/>
              </w:rPr>
              <w:t xml:space="preserve">We don’t think 7.2 should be deprioritized. Besides what Nokia and ZTE commented, we think the </w:t>
            </w:r>
            <w:r>
              <w:rPr>
                <w:rFonts w:eastAsia="宋体" w:hint="eastAsia"/>
                <w:lang w:val="en-US" w:eastAsia="zh-CN"/>
              </w:rPr>
              <w:t>acqui</w:t>
            </w:r>
            <w:r>
              <w:rPr>
                <w:rFonts w:eastAsia="宋体"/>
                <w:lang w:val="en-US" w:eastAsia="zh-CN"/>
              </w:rPr>
              <w:t xml:space="preserve">sition of ephemeris information belongs to the scope of GNSS validity duration discussion. </w:t>
            </w:r>
          </w:p>
          <w:p w14:paraId="52A8DE5B"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long connection, the GNSS validity duration length should be discussed anyway and it could be possible to be smaller or larger than length of the SIB validity duration. For the latter case, we need to give the mechanism how the GNSS operation can work well to compensate uplink timing, including re-acquiring SIB information or some other way if possible, or claimed that the enhanced GNSS operation is not supported in this case.</w:t>
            </w:r>
          </w:p>
          <w:p w14:paraId="33672CDD" w14:textId="77777777" w:rsidR="00E559D6" w:rsidRDefault="007850B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Anyway, we think we need discussion to complete the study of enhanced GNSS operation.</w:t>
            </w:r>
          </w:p>
        </w:tc>
      </w:tr>
      <w:tr w:rsidR="00E559D6" w14:paraId="2D4FDB32" w14:textId="77777777">
        <w:trPr>
          <w:trHeight w:val="398"/>
          <w:jc w:val="center"/>
        </w:trPr>
        <w:tc>
          <w:tcPr>
            <w:tcW w:w="2426" w:type="dxa"/>
            <w:shd w:val="clear" w:color="auto" w:fill="auto"/>
            <w:vAlign w:val="center"/>
          </w:tcPr>
          <w:p w14:paraId="28C1C4EB" w14:textId="77777777" w:rsidR="00E559D6" w:rsidRDefault="007850B6">
            <w:pPr>
              <w:snapToGrid w:val="0"/>
              <w:spacing w:after="0"/>
              <w:jc w:val="center"/>
              <w:rPr>
                <w:rFonts w:eastAsiaTheme="minorEastAsia"/>
                <w:lang w:eastAsia="zh-CN"/>
              </w:rPr>
            </w:pPr>
            <w:r>
              <w:rPr>
                <w:rFonts w:eastAsiaTheme="minorEastAsia"/>
                <w:lang w:eastAsia="zh-CN"/>
              </w:rPr>
              <w:t>SONY</w:t>
            </w:r>
          </w:p>
        </w:tc>
        <w:tc>
          <w:tcPr>
            <w:tcW w:w="6941" w:type="dxa"/>
            <w:vAlign w:val="center"/>
          </w:tcPr>
          <w:p w14:paraId="2CAC4510" w14:textId="77777777" w:rsidR="00E559D6" w:rsidRDefault="007850B6">
            <w:pPr>
              <w:spacing w:after="120"/>
              <w:rPr>
                <w:rFonts w:eastAsia="宋体"/>
                <w:bCs/>
                <w:lang w:eastAsia="zh-CN"/>
              </w:rPr>
            </w:pPr>
            <w:r>
              <w:rPr>
                <w:rFonts w:eastAsia="宋体"/>
                <w:bCs/>
                <w:lang w:eastAsia="zh-CN"/>
              </w:rPr>
              <w:t>7.1. While this is a valid issue, we think it isn’t part of the WID.</w:t>
            </w:r>
          </w:p>
          <w:p w14:paraId="67E23A8C" w14:textId="77777777" w:rsidR="00E559D6" w:rsidRDefault="007850B6">
            <w:pPr>
              <w:spacing w:after="120"/>
              <w:rPr>
                <w:rFonts w:eastAsia="宋体"/>
                <w:bCs/>
                <w:lang w:eastAsia="zh-CN"/>
              </w:rPr>
            </w:pPr>
            <w:r>
              <w:rPr>
                <w:rFonts w:eastAsia="宋体"/>
                <w:bCs/>
                <w:lang w:eastAsia="zh-CN"/>
              </w:rPr>
              <w:t>7.2. We hope that this gets fixed in Rel-17. If not, we could ask for the WID to be updated at RAN plenary to include this issue.</w:t>
            </w:r>
          </w:p>
          <w:p w14:paraId="6CECEE7D" w14:textId="77777777" w:rsidR="00E559D6" w:rsidRDefault="007850B6">
            <w:pPr>
              <w:spacing w:after="120"/>
              <w:rPr>
                <w:rFonts w:eastAsia="宋体"/>
                <w:bCs/>
                <w:lang w:eastAsia="zh-CN"/>
              </w:rPr>
            </w:pPr>
            <w:r>
              <w:rPr>
                <w:rFonts w:eastAsia="宋体"/>
                <w:bCs/>
                <w:lang w:eastAsia="zh-CN"/>
              </w:rPr>
              <w:t>7.3. We think that this is an optimisation and doesn’t need to be considered.</w:t>
            </w:r>
          </w:p>
          <w:p w14:paraId="58862540" w14:textId="77777777" w:rsidR="00E559D6" w:rsidRDefault="007850B6">
            <w:pPr>
              <w:spacing w:after="120"/>
              <w:rPr>
                <w:rFonts w:eastAsia="宋体"/>
                <w:bCs/>
                <w:lang w:eastAsia="zh-CN"/>
              </w:rPr>
            </w:pPr>
            <w:r>
              <w:rPr>
                <w:rFonts w:eastAsia="宋体"/>
                <w:bCs/>
                <w:lang w:eastAsia="zh-CN"/>
              </w:rPr>
              <w:t>7.4. This is an issue for LEO satellites. Given that there are many repetitions in poor coverage and the UE may not be connected to a LEO cell for long, it should be possible to start the repetitions in one cell and finish them in the next cell. We would like this issue to be considered for long connections in IDLE mode.</w:t>
            </w:r>
          </w:p>
        </w:tc>
      </w:tr>
      <w:tr w:rsidR="00E559D6" w14:paraId="668186CB" w14:textId="77777777">
        <w:trPr>
          <w:trHeight w:val="398"/>
          <w:jc w:val="center"/>
        </w:trPr>
        <w:tc>
          <w:tcPr>
            <w:tcW w:w="2426" w:type="dxa"/>
            <w:shd w:val="clear" w:color="auto" w:fill="auto"/>
            <w:vAlign w:val="center"/>
          </w:tcPr>
          <w:p w14:paraId="6B98E9EC" w14:textId="77777777" w:rsidR="00E559D6" w:rsidRDefault="007850B6">
            <w:pPr>
              <w:snapToGrid w:val="0"/>
              <w:spacing w:after="0"/>
              <w:jc w:val="center"/>
              <w:rPr>
                <w:rFonts w:eastAsia="宋体"/>
                <w:bCs/>
                <w:lang w:eastAsia="zh-CN"/>
              </w:rPr>
            </w:pPr>
            <w:r>
              <w:rPr>
                <w:rFonts w:eastAsia="宋体"/>
                <w:bCs/>
                <w:lang w:eastAsia="zh-CN"/>
              </w:rPr>
              <w:t>Ericsson</w:t>
            </w:r>
          </w:p>
        </w:tc>
        <w:tc>
          <w:tcPr>
            <w:tcW w:w="6941" w:type="dxa"/>
            <w:vAlign w:val="center"/>
          </w:tcPr>
          <w:p w14:paraId="6452FDFD"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7.1.1: We think this is closely related to optimized and energy efficient GNSS operation and can be considered in Rel-18. We also acknowledge the emphasis on long connection times, i.e., connected mode in this WI.</w:t>
            </w:r>
          </w:p>
          <w:p w14:paraId="5EE6CB78"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7.1.2: Same comment as above. This is essential but not spelled out in the WID.</w:t>
            </w:r>
          </w:p>
          <w:p w14:paraId="57189E66"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7.1.3, 7.1.4: While they may be nice optimization, we tend to agree with FL recommendation.   </w:t>
            </w:r>
          </w:p>
        </w:tc>
      </w:tr>
      <w:tr w:rsidR="00E559D6" w14:paraId="1267724A" w14:textId="77777777">
        <w:trPr>
          <w:trHeight w:val="398"/>
          <w:jc w:val="center"/>
        </w:trPr>
        <w:tc>
          <w:tcPr>
            <w:tcW w:w="2426" w:type="dxa"/>
            <w:shd w:val="clear" w:color="auto" w:fill="auto"/>
            <w:vAlign w:val="center"/>
          </w:tcPr>
          <w:p w14:paraId="121D0E7D" w14:textId="77777777" w:rsidR="00E559D6" w:rsidRDefault="007850B6">
            <w:pPr>
              <w:snapToGrid w:val="0"/>
              <w:spacing w:after="0"/>
              <w:jc w:val="center"/>
              <w:rPr>
                <w:rFonts w:eastAsia="宋体"/>
                <w:bCs/>
                <w:lang w:eastAsia="zh-CN"/>
              </w:rPr>
            </w:pPr>
            <w:r>
              <w:rPr>
                <w:rFonts w:eastAsia="宋体"/>
                <w:bCs/>
                <w:lang w:eastAsia="zh-CN"/>
              </w:rPr>
              <w:t>MediaTek</w:t>
            </w:r>
          </w:p>
        </w:tc>
        <w:tc>
          <w:tcPr>
            <w:tcW w:w="6941" w:type="dxa"/>
            <w:vAlign w:val="center"/>
          </w:tcPr>
          <w:p w14:paraId="7FC184BC"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 xml:space="preserve">7.1.1 RAN1 discussed extensively GNSS measurements in idle mode. There was no consensus on need to do anything with adequate paging timer configuration There is no objective in Rel-18 WID for this topic.  </w:t>
            </w:r>
          </w:p>
          <w:p w14:paraId="3E0E0A65"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7.2.1 RAN2 are still discussing this issue. RAN2 has agreed in RAN2 117e “Introduce a guard timer TXXXX for SIBXX acquisition in connected mode. At TXXX expiry, UE triggers RLF (if it can be shown in Q2 that UE will loose RLM when UE tunes away, it can be discussed to skip this timer)”. There is no objective in Rel-18 WID for this topic.</w:t>
            </w:r>
          </w:p>
          <w:p w14:paraId="3BB1A653"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7.3.1 Can be de-prioritized. There is no objective in Rel-18 WID for this topic.</w:t>
            </w:r>
          </w:p>
          <w:p w14:paraId="29468BA1" w14:textId="77777777" w:rsidR="00E559D6" w:rsidRDefault="007850B6">
            <w:pPr>
              <w:adjustRightInd w:val="0"/>
              <w:snapToGrid w:val="0"/>
              <w:spacing w:beforeLines="50" w:before="120" w:afterLines="50" w:after="120"/>
              <w:rPr>
                <w:rFonts w:eastAsia="宋体"/>
                <w:bCs/>
                <w:lang w:eastAsia="zh-CN"/>
              </w:rPr>
            </w:pPr>
            <w:r>
              <w:rPr>
                <w:rFonts w:eastAsia="宋体"/>
                <w:bCs/>
                <w:lang w:eastAsia="zh-CN"/>
              </w:rPr>
              <w:t>7.4.1 Can be de-prioritized. There is no objective in Rel-18 WID for this topic.</w:t>
            </w:r>
          </w:p>
        </w:tc>
      </w:tr>
    </w:tbl>
    <w:p w14:paraId="25982959" w14:textId="77777777" w:rsidR="00E559D6" w:rsidRDefault="00E559D6">
      <w:pPr>
        <w:jc w:val="both"/>
      </w:pPr>
    </w:p>
    <w:p w14:paraId="5976F21A" w14:textId="77777777" w:rsidR="00E559D6" w:rsidRDefault="007850B6">
      <w:pPr>
        <w:pStyle w:val="2"/>
        <w:rPr>
          <w:lang w:val="en-US"/>
        </w:rPr>
      </w:pPr>
      <w:r>
        <w:rPr>
          <w:lang w:val="en-US"/>
        </w:rPr>
        <w:t>7.6 Summary of First round discussion</w:t>
      </w:r>
    </w:p>
    <w:p w14:paraId="4332C72E" w14:textId="77777777" w:rsidR="00E559D6" w:rsidRDefault="007850B6">
      <w:pPr>
        <w:rPr>
          <w:rFonts w:eastAsia="宋体"/>
          <w:lang w:eastAsia="zh-CN"/>
        </w:rPr>
      </w:pPr>
      <w:r>
        <w:rPr>
          <w:lang w:eastAsia="zh-CN"/>
        </w:rPr>
        <w:t>Given the views expressed during first round as summarized in the following table.</w:t>
      </w:r>
    </w:p>
    <w:tbl>
      <w:tblPr>
        <w:tblStyle w:val="af9"/>
        <w:tblW w:w="0" w:type="auto"/>
        <w:tblLook w:val="04A0" w:firstRow="1" w:lastRow="0" w:firstColumn="1" w:lastColumn="0" w:noHBand="0" w:noVBand="1"/>
      </w:tblPr>
      <w:tblGrid>
        <w:gridCol w:w="3228"/>
        <w:gridCol w:w="6401"/>
      </w:tblGrid>
      <w:tr w:rsidR="00E559D6" w14:paraId="518792EE" w14:textId="77777777">
        <w:tc>
          <w:tcPr>
            <w:tcW w:w="3285" w:type="dxa"/>
            <w:shd w:val="clear" w:color="auto" w:fill="FFFF00"/>
          </w:tcPr>
          <w:p w14:paraId="0E101398" w14:textId="77777777" w:rsidR="00E559D6" w:rsidRDefault="007850B6">
            <w:pPr>
              <w:rPr>
                <w:rFonts w:eastAsia="宋体"/>
                <w:lang w:eastAsia="zh-CN"/>
              </w:rPr>
            </w:pPr>
            <w:r>
              <w:rPr>
                <w:rFonts w:eastAsia="宋体"/>
                <w:lang w:eastAsia="zh-CN"/>
              </w:rPr>
              <w:t>Views</w:t>
            </w:r>
          </w:p>
        </w:tc>
        <w:tc>
          <w:tcPr>
            <w:tcW w:w="6570" w:type="dxa"/>
            <w:shd w:val="clear" w:color="auto" w:fill="FFFF00"/>
          </w:tcPr>
          <w:p w14:paraId="19CC6691" w14:textId="77777777" w:rsidR="00E559D6" w:rsidRDefault="007850B6">
            <w:pPr>
              <w:rPr>
                <w:rFonts w:eastAsia="宋体"/>
                <w:lang w:eastAsia="zh-CN"/>
              </w:rPr>
            </w:pPr>
            <w:r>
              <w:rPr>
                <w:rFonts w:eastAsia="宋体"/>
                <w:lang w:eastAsia="zh-CN"/>
              </w:rPr>
              <w:t>Observations</w:t>
            </w:r>
          </w:p>
        </w:tc>
      </w:tr>
      <w:tr w:rsidR="00E559D6" w14:paraId="4E7ABE3A" w14:textId="77777777">
        <w:tc>
          <w:tcPr>
            <w:tcW w:w="3285" w:type="dxa"/>
          </w:tcPr>
          <w:p w14:paraId="591C8E86" w14:textId="77777777" w:rsidR="00E559D6" w:rsidRDefault="007850B6">
            <w:pPr>
              <w:rPr>
                <w:rFonts w:eastAsia="宋体"/>
                <w:iCs/>
                <w:lang w:eastAsia="zh-CN"/>
              </w:rPr>
            </w:pPr>
            <w:r>
              <w:rPr>
                <w:iCs/>
              </w:rPr>
              <w:t>De-prioritize FL recommendation 7.1</w:t>
            </w:r>
          </w:p>
        </w:tc>
        <w:tc>
          <w:tcPr>
            <w:tcW w:w="6570" w:type="dxa"/>
          </w:tcPr>
          <w:p w14:paraId="37949142" w14:textId="77777777" w:rsidR="00E559D6" w:rsidRDefault="007850B6">
            <w:pPr>
              <w:rPr>
                <w:rFonts w:eastAsia="宋体"/>
                <w:lang w:eastAsia="zh-CN"/>
              </w:rPr>
            </w:pPr>
            <w:r>
              <w:rPr>
                <w:lang w:eastAsia="zh-CN"/>
              </w:rPr>
              <w:t xml:space="preserve">Lockheed, ZTE, Samsung, Sony, MediaTek </w:t>
            </w:r>
            <w:r>
              <w:rPr>
                <w:rFonts w:eastAsia="宋体"/>
                <w:lang w:eastAsia="zh-CN"/>
              </w:rPr>
              <w:t xml:space="preserve">think the issue can be de-prioritized. </w:t>
            </w:r>
          </w:p>
          <w:p w14:paraId="59955E00" w14:textId="77777777" w:rsidR="00E559D6" w:rsidRDefault="007850B6">
            <w:pPr>
              <w:rPr>
                <w:rFonts w:eastAsia="宋体"/>
                <w:lang w:val="en-US" w:eastAsia="zh-CN"/>
              </w:rPr>
            </w:pPr>
            <w:r>
              <w:rPr>
                <w:rFonts w:eastAsia="宋体"/>
                <w:lang w:eastAsia="zh-CN"/>
              </w:rPr>
              <w:t xml:space="preserve">Sony mentioned this is a valid issue but </w:t>
            </w:r>
            <w:r>
              <w:rPr>
                <w:rFonts w:eastAsia="宋体"/>
                <w:bCs/>
                <w:lang w:eastAsia="zh-CN"/>
              </w:rPr>
              <w:t>it isn’t part of the Rel-18 WID</w:t>
            </w:r>
            <w:r>
              <w:rPr>
                <w:rFonts w:eastAsia="宋体"/>
                <w:lang w:val="en-US" w:eastAsia="zh-CN"/>
              </w:rPr>
              <w:t xml:space="preserve">. </w:t>
            </w:r>
          </w:p>
          <w:p w14:paraId="52441BB6" w14:textId="77777777" w:rsidR="00E559D6" w:rsidRDefault="007850B6">
            <w:pPr>
              <w:rPr>
                <w:rFonts w:eastAsia="宋体"/>
                <w:bCs/>
                <w:lang w:eastAsia="zh-CN"/>
              </w:rPr>
            </w:pPr>
            <w:r>
              <w:rPr>
                <w:rFonts w:eastAsia="宋体"/>
                <w:lang w:eastAsia="zh-CN"/>
              </w:rPr>
              <w:t>Ericsson mentioned this</w:t>
            </w:r>
            <w:r>
              <w:rPr>
                <w:rFonts w:eastAsia="宋体"/>
                <w:bCs/>
                <w:lang w:eastAsia="zh-CN"/>
              </w:rPr>
              <w:t xml:space="preserve"> is closely related to optimized and energy efficient GNSS operation. </w:t>
            </w:r>
          </w:p>
          <w:p w14:paraId="19E7FCAC" w14:textId="77777777" w:rsidR="00E559D6" w:rsidRDefault="007850B6">
            <w:pPr>
              <w:rPr>
                <w:rFonts w:eastAsia="宋体"/>
                <w:bCs/>
                <w:lang w:eastAsia="zh-CN"/>
              </w:rPr>
            </w:pPr>
            <w:r>
              <w:rPr>
                <w:rFonts w:eastAsia="宋体" w:hint="eastAsia"/>
                <w:bCs/>
                <w:lang w:eastAsia="zh-CN"/>
              </w:rPr>
              <w:lastRenderedPageBreak/>
              <w:t>M</w:t>
            </w:r>
            <w:r>
              <w:rPr>
                <w:rFonts w:eastAsia="宋体"/>
                <w:bCs/>
                <w:lang w:eastAsia="zh-CN"/>
              </w:rPr>
              <w:t>ediaTek mentioned RAN1 discussed extensively GNSS measurements in idle mode with no consensus. There is no objective in Rel-18 WID for this topic.</w:t>
            </w:r>
          </w:p>
          <w:p w14:paraId="73D50702" w14:textId="77777777" w:rsidR="00E559D6" w:rsidRDefault="007850B6">
            <w:pPr>
              <w:rPr>
                <w:rFonts w:eastAsia="宋体"/>
                <w:lang w:eastAsia="zh-CN"/>
              </w:rPr>
            </w:pPr>
            <w:r>
              <w:rPr>
                <w:rFonts w:eastAsia="宋体"/>
                <w:highlight w:val="yellow"/>
                <w:lang w:eastAsia="zh-CN"/>
              </w:rPr>
              <w:t>Moderator View:</w:t>
            </w:r>
            <w:r>
              <w:rPr>
                <w:rFonts w:eastAsia="宋体"/>
                <w:lang w:eastAsia="zh-CN"/>
              </w:rPr>
              <w:t xml:space="preserve"> </w:t>
            </w:r>
            <w:r>
              <w:rPr>
                <w:rFonts w:eastAsia="宋体"/>
                <w:bCs/>
                <w:lang w:eastAsia="zh-CN"/>
              </w:rPr>
              <w:t>This issue was discussed in Rel-17 without consensus on need for potential enhancements. It can be de-prioritized since</w:t>
            </w:r>
            <w:r>
              <w:rPr>
                <w:rFonts w:eastAsia="宋体"/>
                <w:lang w:eastAsia="zh-CN"/>
              </w:rPr>
              <w:t xml:space="preserve"> there is no objective in Rel-18 WID to specify further enhancements in idle mode.</w:t>
            </w:r>
          </w:p>
        </w:tc>
      </w:tr>
      <w:tr w:rsidR="00E559D6" w14:paraId="3238D49E" w14:textId="77777777">
        <w:tc>
          <w:tcPr>
            <w:tcW w:w="3285" w:type="dxa"/>
          </w:tcPr>
          <w:p w14:paraId="55E0A37E" w14:textId="77777777" w:rsidR="00E559D6" w:rsidRDefault="007850B6">
            <w:pPr>
              <w:rPr>
                <w:iCs/>
                <w:lang w:eastAsia="zh-CN"/>
              </w:rPr>
            </w:pPr>
            <w:r>
              <w:rPr>
                <w:iCs/>
              </w:rPr>
              <w:lastRenderedPageBreak/>
              <w:t>De-prioritize FL recommendation 7.2</w:t>
            </w:r>
          </w:p>
        </w:tc>
        <w:tc>
          <w:tcPr>
            <w:tcW w:w="6570" w:type="dxa"/>
          </w:tcPr>
          <w:p w14:paraId="25ECEC3F" w14:textId="77777777" w:rsidR="00E559D6" w:rsidRDefault="007850B6">
            <w:pPr>
              <w:rPr>
                <w:rFonts w:eastAsia="宋体"/>
                <w:lang w:eastAsia="zh-CN"/>
              </w:rPr>
            </w:pPr>
            <w:r>
              <w:rPr>
                <w:lang w:eastAsia="zh-CN"/>
              </w:rPr>
              <w:t>Lockheed, Samsung, MediaTek</w:t>
            </w:r>
            <w:r>
              <w:rPr>
                <w:rFonts w:eastAsia="宋体"/>
                <w:lang w:eastAsia="zh-CN"/>
              </w:rPr>
              <w:t xml:space="preserve"> think the issue can be de-prioritized.</w:t>
            </w:r>
          </w:p>
          <w:p w14:paraId="0D2FEDB4" w14:textId="77777777" w:rsidR="00E559D6" w:rsidRDefault="007850B6">
            <w:pPr>
              <w:rPr>
                <w:rFonts w:eastAsia="宋体"/>
                <w:lang w:val="en-US" w:eastAsia="zh-CN"/>
              </w:rPr>
            </w:pPr>
            <w:r>
              <w:rPr>
                <w:rFonts w:eastAsia="宋体"/>
                <w:lang w:eastAsia="zh-CN"/>
              </w:rPr>
              <w:t xml:space="preserve">Some companies mentioned UE may need to </w:t>
            </w:r>
            <w:r>
              <w:rPr>
                <w:rFonts w:eastAsia="宋体" w:hint="eastAsia"/>
                <w:lang w:val="en-US" w:eastAsia="zh-CN"/>
              </w:rPr>
              <w:t>re-acquiring assistance information in long connection</w:t>
            </w:r>
            <w:r>
              <w:rPr>
                <w:rFonts w:eastAsia="宋体"/>
                <w:lang w:val="en-US" w:eastAsia="zh-CN"/>
              </w:rPr>
              <w:t xml:space="preserve">. </w:t>
            </w:r>
          </w:p>
          <w:p w14:paraId="02BECA71" w14:textId="74B2E786" w:rsidR="00E559D6" w:rsidRDefault="007850B6">
            <w:pPr>
              <w:rPr>
                <w:rFonts w:eastAsia="宋体"/>
                <w:bCs/>
                <w:lang w:eastAsia="zh-CN"/>
              </w:rPr>
            </w:pPr>
            <w:r>
              <w:rPr>
                <w:rFonts w:eastAsia="宋体"/>
                <w:lang w:val="en-US" w:eastAsia="zh-CN"/>
              </w:rPr>
              <w:t xml:space="preserve">Huawei </w:t>
            </w:r>
            <w:r w:rsidR="00197B85" w:rsidRPr="00197B85">
              <w:rPr>
                <w:rFonts w:eastAsia="宋体"/>
                <w:lang w:val="en-US" w:eastAsia="zh-CN"/>
              </w:rPr>
              <w:t>don’t think 7.2 should be deprioritized</w:t>
            </w:r>
            <w:r w:rsidR="00197B85">
              <w:rPr>
                <w:rFonts w:eastAsia="宋体"/>
                <w:lang w:val="en-US" w:eastAsia="zh-CN"/>
              </w:rPr>
              <w:t xml:space="preserve">. </w:t>
            </w:r>
            <w:r>
              <w:rPr>
                <w:rFonts w:eastAsia="宋体"/>
                <w:lang w:val="en-US" w:eastAsia="zh-CN"/>
              </w:rPr>
              <w:t xml:space="preserve">Ericsson mentioned </w:t>
            </w:r>
            <w:r>
              <w:rPr>
                <w:rFonts w:eastAsia="宋体"/>
                <w:lang w:eastAsia="zh-CN"/>
              </w:rPr>
              <w:t xml:space="preserve">this is </w:t>
            </w:r>
            <w:r>
              <w:rPr>
                <w:rFonts w:eastAsia="宋体"/>
                <w:bCs/>
                <w:lang w:eastAsia="zh-CN"/>
              </w:rPr>
              <w:t>not spelled out in the WID.</w:t>
            </w:r>
            <w:r>
              <w:rPr>
                <w:rFonts w:eastAsia="宋体"/>
                <w:lang w:eastAsia="zh-CN"/>
              </w:rPr>
              <w:t xml:space="preserve"> Nokia mentioned both GNSS measurement and satellite assistance information acquisition should be enhanced to support long connections</w:t>
            </w:r>
            <w:r>
              <w:rPr>
                <w:rFonts w:eastAsia="宋体"/>
                <w:bCs/>
                <w:lang w:eastAsia="zh-CN"/>
              </w:rPr>
              <w:t xml:space="preserve">. </w:t>
            </w:r>
          </w:p>
          <w:p w14:paraId="6C68FF6E" w14:textId="77777777" w:rsidR="00E559D6" w:rsidRDefault="007850B6">
            <w:pPr>
              <w:rPr>
                <w:rFonts w:eastAsia="宋体"/>
                <w:bCs/>
                <w:lang w:eastAsia="zh-CN"/>
              </w:rPr>
            </w:pPr>
            <w:r>
              <w:rPr>
                <w:rFonts w:eastAsia="宋体"/>
                <w:bCs/>
                <w:lang w:eastAsia="zh-CN"/>
              </w:rPr>
              <w:t>Sony mentioned this gets fixed in Rel-17. If not, this issue can be updated for WID at RAN plenary.</w:t>
            </w:r>
          </w:p>
          <w:p w14:paraId="131C0984" w14:textId="77777777" w:rsidR="00E559D6" w:rsidRDefault="007850B6">
            <w:pPr>
              <w:rPr>
                <w:rFonts w:eastAsia="宋体"/>
                <w:bCs/>
                <w:lang w:eastAsia="zh-CN"/>
              </w:rPr>
            </w:pPr>
            <w:r>
              <w:rPr>
                <w:rFonts w:eastAsia="宋体" w:hint="eastAsia"/>
                <w:bCs/>
                <w:lang w:eastAsia="zh-CN"/>
              </w:rPr>
              <w:t>M</w:t>
            </w:r>
            <w:r>
              <w:rPr>
                <w:rFonts w:eastAsia="宋体"/>
                <w:bCs/>
                <w:lang w:eastAsia="zh-CN"/>
              </w:rPr>
              <w:t>ediaTek mentioned RAN2 has agreed in RAN2 117e “Introduce a guard timer TXXXX for SIBXX acquisition in connected mode. At TXXX expiry, UE triggers RLF (if it can be shown in Q2 that UE will loose RLM when UE tunes away, it can be discussed to skip this timer)”. There is no objective in Rel-18 WID for this topic.</w:t>
            </w:r>
          </w:p>
          <w:p w14:paraId="35A5BC62" w14:textId="77777777" w:rsidR="00E559D6" w:rsidRDefault="007850B6">
            <w:pPr>
              <w:rPr>
                <w:rFonts w:eastAsia="宋体"/>
                <w:bCs/>
                <w:color w:val="FF0000"/>
                <w:lang w:eastAsia="zh-CN"/>
              </w:rPr>
            </w:pPr>
            <w:r>
              <w:rPr>
                <w:rFonts w:eastAsia="宋体"/>
                <w:highlight w:val="yellow"/>
                <w:lang w:eastAsia="zh-CN"/>
              </w:rPr>
              <w:t>Moderator View:</w:t>
            </w:r>
            <w:r>
              <w:rPr>
                <w:rFonts w:eastAsia="宋体"/>
                <w:bCs/>
                <w:lang w:eastAsia="zh-CN"/>
              </w:rPr>
              <w:t xml:space="preserve"> Acquisition of assistance information for UL time/frequency synchronization in Connected was discussed in Rel-17 in RAN1 and RAN2. There is no objective in Rel-18 for Acquisition of assistance information for UL time/frequency synchronization in Connected. It can be de-prioritized in Rel-18 WID</w:t>
            </w:r>
            <w:r>
              <w:rPr>
                <w:rFonts w:eastAsia="宋体"/>
                <w:lang w:eastAsia="zh-CN"/>
              </w:rPr>
              <w:t>.</w:t>
            </w:r>
          </w:p>
        </w:tc>
      </w:tr>
      <w:tr w:rsidR="00E559D6" w14:paraId="54E2D879" w14:textId="77777777">
        <w:tc>
          <w:tcPr>
            <w:tcW w:w="3285" w:type="dxa"/>
          </w:tcPr>
          <w:p w14:paraId="49418325" w14:textId="77777777" w:rsidR="00E559D6" w:rsidRDefault="007850B6">
            <w:pPr>
              <w:pStyle w:val="af4"/>
              <w:spacing w:before="0" w:beforeAutospacing="0" w:after="0" w:afterAutospacing="0"/>
              <w:rPr>
                <w:rFonts w:ascii="Times New Roman" w:hAnsi="Times New Roman" w:cs="Times New Roman"/>
                <w:iCs/>
                <w:sz w:val="20"/>
                <w:szCs w:val="20"/>
              </w:rPr>
            </w:pPr>
            <w:r>
              <w:rPr>
                <w:rFonts w:ascii="Times New Roman" w:hAnsi="Times New Roman" w:cs="Times New Roman"/>
                <w:iCs/>
                <w:sz w:val="20"/>
                <w:szCs w:val="20"/>
              </w:rPr>
              <w:t>De-prioritize FL recommendation 7.3</w:t>
            </w:r>
          </w:p>
        </w:tc>
        <w:tc>
          <w:tcPr>
            <w:tcW w:w="6570" w:type="dxa"/>
          </w:tcPr>
          <w:p w14:paraId="715102CC" w14:textId="77777777" w:rsidR="00E559D6" w:rsidRDefault="007850B6">
            <w:pPr>
              <w:rPr>
                <w:rFonts w:eastAsia="宋体"/>
                <w:lang w:eastAsia="zh-CN"/>
              </w:rPr>
            </w:pPr>
            <w:r>
              <w:rPr>
                <w:lang w:eastAsia="zh-CN"/>
              </w:rPr>
              <w:t>Lockheed, ZTE, Samsung, Sony,</w:t>
            </w:r>
            <w:r>
              <w:rPr>
                <w:rFonts w:eastAsia="宋体"/>
                <w:lang w:eastAsia="zh-CN"/>
              </w:rPr>
              <w:t xml:space="preserve"> Ericsson, MediaTek think the issue can be de-prioritized. </w:t>
            </w:r>
          </w:p>
          <w:p w14:paraId="4BE53C94" w14:textId="77777777" w:rsidR="00E559D6" w:rsidRDefault="007850B6">
            <w:pPr>
              <w:rPr>
                <w:rFonts w:eastAsia="宋体"/>
                <w:lang w:eastAsia="zh-CN"/>
              </w:rPr>
            </w:pPr>
            <w:r>
              <w:rPr>
                <w:rFonts w:eastAsia="宋体"/>
                <w:lang w:eastAsia="zh-CN"/>
              </w:rPr>
              <w:t xml:space="preserve">Nokia mentioned the segmented transmission has different impact for Rel-18 focused on long connections. </w:t>
            </w:r>
          </w:p>
          <w:p w14:paraId="3451C5F8" w14:textId="77777777" w:rsidR="00E559D6" w:rsidRDefault="007850B6">
            <w:pPr>
              <w:rPr>
                <w:rFonts w:eastAsia="宋体"/>
                <w:bCs/>
                <w:lang w:eastAsia="zh-CN"/>
              </w:rPr>
            </w:pPr>
            <w:r>
              <w:rPr>
                <w:rFonts w:eastAsia="宋体"/>
                <w:lang w:eastAsia="zh-CN"/>
              </w:rPr>
              <w:t xml:space="preserve">Sony and Ericsson mentioned this is an </w:t>
            </w:r>
            <w:r>
              <w:rPr>
                <w:rFonts w:eastAsia="宋体"/>
                <w:bCs/>
                <w:lang w:eastAsia="zh-CN"/>
              </w:rPr>
              <w:t>optimisation not a fundamental issue.</w:t>
            </w:r>
            <w:r>
              <w:rPr>
                <w:rFonts w:eastAsia="宋体" w:hint="eastAsia"/>
                <w:bCs/>
                <w:lang w:eastAsia="zh-CN"/>
              </w:rPr>
              <w:t xml:space="preserve"> </w:t>
            </w:r>
          </w:p>
          <w:p w14:paraId="40248A85" w14:textId="77777777" w:rsidR="00E559D6" w:rsidRDefault="007850B6">
            <w:pPr>
              <w:rPr>
                <w:rFonts w:eastAsia="宋体"/>
                <w:bCs/>
                <w:lang w:eastAsia="zh-CN"/>
              </w:rPr>
            </w:pPr>
            <w:r>
              <w:rPr>
                <w:rFonts w:eastAsia="宋体"/>
                <w:highlight w:val="yellow"/>
                <w:lang w:eastAsia="zh-CN"/>
              </w:rPr>
              <w:t>Moderator View:</w:t>
            </w:r>
            <w:r>
              <w:rPr>
                <w:rFonts w:eastAsia="宋体"/>
                <w:bCs/>
                <w:lang w:eastAsia="zh-CN"/>
              </w:rPr>
              <w:t xml:space="preserve"> This topic is not in Rel-18 WID and can be de-prioritized in Rel-18. </w:t>
            </w:r>
          </w:p>
        </w:tc>
      </w:tr>
      <w:tr w:rsidR="00E559D6" w14:paraId="1095EF4C" w14:textId="77777777">
        <w:tc>
          <w:tcPr>
            <w:tcW w:w="3285" w:type="dxa"/>
          </w:tcPr>
          <w:p w14:paraId="1D9770BA" w14:textId="77777777" w:rsidR="00E559D6" w:rsidRDefault="007850B6">
            <w:pPr>
              <w:rPr>
                <w:iCs/>
                <w:lang w:eastAsia="zh-CN"/>
              </w:rPr>
            </w:pPr>
            <w:r>
              <w:rPr>
                <w:iCs/>
              </w:rPr>
              <w:t>De-prioritize FL recommendation 7.4</w:t>
            </w:r>
          </w:p>
        </w:tc>
        <w:tc>
          <w:tcPr>
            <w:tcW w:w="6570" w:type="dxa"/>
          </w:tcPr>
          <w:p w14:paraId="55CC5015" w14:textId="77777777" w:rsidR="00E559D6" w:rsidRDefault="007850B6">
            <w:pPr>
              <w:rPr>
                <w:rFonts w:eastAsia="宋体"/>
                <w:lang w:eastAsia="zh-CN"/>
              </w:rPr>
            </w:pPr>
            <w:r>
              <w:rPr>
                <w:lang w:eastAsia="zh-CN"/>
              </w:rPr>
              <w:t xml:space="preserve">Lockheed, Samsung, </w:t>
            </w:r>
            <w:r>
              <w:rPr>
                <w:rFonts w:eastAsia="宋体"/>
                <w:lang w:eastAsia="zh-CN"/>
              </w:rPr>
              <w:t xml:space="preserve">Ericsson, MediaTek think the issue can be de-prioritized. </w:t>
            </w:r>
          </w:p>
          <w:p w14:paraId="1A291E88" w14:textId="77777777" w:rsidR="00E559D6" w:rsidRDefault="007850B6">
            <w:pPr>
              <w:rPr>
                <w:rFonts w:eastAsia="宋体"/>
                <w:lang w:eastAsia="zh-CN"/>
              </w:rPr>
            </w:pPr>
            <w:r>
              <w:rPr>
                <w:rFonts w:eastAsia="宋体"/>
                <w:lang w:eastAsia="zh-CN"/>
              </w:rPr>
              <w:t xml:space="preserve">ZTE and Sony mentioned this is an issue in LEO case with </w:t>
            </w:r>
            <w:r>
              <w:rPr>
                <w:rFonts w:eastAsia="宋体"/>
                <w:bCs/>
                <w:lang w:eastAsia="zh-CN"/>
              </w:rPr>
              <w:t>many repetitions.</w:t>
            </w:r>
          </w:p>
          <w:p w14:paraId="36850646" w14:textId="77777777" w:rsidR="00E559D6" w:rsidRDefault="007850B6">
            <w:pPr>
              <w:rPr>
                <w:rFonts w:eastAsia="宋体"/>
                <w:lang w:eastAsia="zh-CN"/>
              </w:rPr>
            </w:pPr>
            <w:r>
              <w:rPr>
                <w:rFonts w:eastAsia="宋体"/>
                <w:lang w:eastAsia="zh-CN"/>
              </w:rPr>
              <w:t xml:space="preserve">Nokia mentioned Handover/cell reselection may happen for long connection case, continuation of transmission between cells should be important and with high priority. </w:t>
            </w:r>
          </w:p>
          <w:p w14:paraId="284E6E1E" w14:textId="77777777" w:rsidR="00E559D6" w:rsidRDefault="007850B6">
            <w:pPr>
              <w:rPr>
                <w:rFonts w:eastAsia="宋体"/>
                <w:lang w:eastAsia="zh-CN"/>
              </w:rPr>
            </w:pPr>
            <w:r>
              <w:rPr>
                <w:rFonts w:eastAsia="宋体" w:hint="eastAsia"/>
                <w:lang w:eastAsia="zh-CN"/>
              </w:rPr>
              <w:t>S</w:t>
            </w:r>
            <w:r>
              <w:rPr>
                <w:rFonts w:eastAsia="宋体"/>
                <w:lang w:eastAsia="zh-CN"/>
              </w:rPr>
              <w:t xml:space="preserve">ony mentioned </w:t>
            </w:r>
            <w:r>
              <w:rPr>
                <w:rFonts w:eastAsia="宋体"/>
                <w:bCs/>
                <w:lang w:eastAsia="zh-CN"/>
              </w:rPr>
              <w:t>this issue can consider for long connections in IDLE mode.</w:t>
            </w:r>
          </w:p>
          <w:p w14:paraId="63E341B3" w14:textId="77777777" w:rsidR="00E559D6" w:rsidRDefault="007850B6">
            <w:pPr>
              <w:rPr>
                <w:rFonts w:eastAsia="宋体"/>
                <w:bCs/>
                <w:lang w:eastAsia="zh-CN"/>
              </w:rPr>
            </w:pPr>
            <w:r>
              <w:rPr>
                <w:rFonts w:eastAsia="宋体"/>
                <w:lang w:eastAsia="zh-CN"/>
              </w:rPr>
              <w:t xml:space="preserve">Ericsson mentioned this is an </w:t>
            </w:r>
            <w:r>
              <w:rPr>
                <w:rFonts w:eastAsia="宋体"/>
                <w:bCs/>
                <w:lang w:eastAsia="zh-CN"/>
              </w:rPr>
              <w:t>optimisation not a fundamental issue.</w:t>
            </w:r>
            <w:r>
              <w:rPr>
                <w:rFonts w:eastAsia="宋体" w:hint="eastAsia"/>
                <w:bCs/>
                <w:lang w:eastAsia="zh-CN"/>
              </w:rPr>
              <w:t xml:space="preserve"> </w:t>
            </w:r>
          </w:p>
          <w:p w14:paraId="205C50D6" w14:textId="77777777" w:rsidR="00E559D6" w:rsidRDefault="007850B6">
            <w:pPr>
              <w:rPr>
                <w:rFonts w:eastAsia="宋体"/>
                <w:lang w:eastAsia="zh-CN"/>
              </w:rPr>
            </w:pPr>
            <w:r>
              <w:rPr>
                <w:rFonts w:eastAsia="宋体"/>
                <w:highlight w:val="yellow"/>
                <w:lang w:eastAsia="zh-CN"/>
              </w:rPr>
              <w:t>Moderator View:</w:t>
            </w:r>
            <w:r>
              <w:rPr>
                <w:rFonts w:eastAsia="宋体"/>
                <w:bCs/>
                <w:lang w:eastAsia="zh-CN"/>
              </w:rPr>
              <w:t xml:space="preserve"> This topic is not in Rel-18 WID and can be de-prioritized in Rel-18.</w:t>
            </w:r>
          </w:p>
        </w:tc>
      </w:tr>
    </w:tbl>
    <w:p w14:paraId="6309EA02" w14:textId="77777777" w:rsidR="00E559D6" w:rsidRDefault="00E559D6"/>
    <w:p w14:paraId="53796FF0" w14:textId="6EC5E030" w:rsidR="00BF44F3" w:rsidRDefault="00BF44F3">
      <w:r>
        <w:t>There were further discussions on the RAN1 reflectors on the FL recommendations and Section 7 being closed too early and not encouraging company comments in 2</w:t>
      </w:r>
      <w:r w:rsidRPr="00BF44F3">
        <w:rPr>
          <w:vertAlign w:val="superscript"/>
        </w:rPr>
        <w:t>nd</w:t>
      </w:r>
      <w:r>
        <w:t xml:space="preserve"> round. We summarize the comments on RAN1 reflector below</w:t>
      </w:r>
    </w:p>
    <w:p w14:paraId="185DC5CC" w14:textId="160CBB5D" w:rsidR="00BF44F3" w:rsidRDefault="00BF44F3">
      <w:r>
        <w:lastRenderedPageBreak/>
        <w:t xml:space="preserve">On </w:t>
      </w:r>
      <w:r w:rsidR="00992092">
        <w:t xml:space="preserve">7.1.1, </w:t>
      </w:r>
      <w:r w:rsidR="00992092" w:rsidRPr="00992092">
        <w:t>GNSS measurement in idle mod</w:t>
      </w:r>
      <w:r w:rsidR="00992092">
        <w:t xml:space="preserve">e: </w:t>
      </w:r>
    </w:p>
    <w:p w14:paraId="017C9B7B" w14:textId="232C1F9F" w:rsidR="00992092" w:rsidRDefault="00992092" w:rsidP="00524DFF">
      <w:pPr>
        <w:pStyle w:val="aff1"/>
        <w:numPr>
          <w:ilvl w:val="0"/>
          <w:numId w:val="33"/>
        </w:numPr>
        <w:ind w:leftChars="0"/>
      </w:pPr>
      <w:r>
        <w:t>Qualcomm commented that l</w:t>
      </w:r>
      <w:r w:rsidRPr="00992092">
        <w:t>ong connections also imply that there may be “periods of inactivity”, after which the UE reconnects to the cell. For such cases, making use of a previously acquired GNSS fix (e.g., with simple enhancements) may greatly improve UE battery life, as opposed to always being forced to read GNSS, every time it goes to IDLE (even if for a short time).</w:t>
      </w:r>
    </w:p>
    <w:p w14:paraId="7A205437" w14:textId="3FF01F60" w:rsidR="00992092" w:rsidRDefault="00992092">
      <w:r>
        <w:t xml:space="preserve">On 7.2.1, </w:t>
      </w:r>
      <w:r w:rsidRPr="00992092">
        <w:t>Acquisition of assistance information for UL time/frequency synchronization in Connected</w:t>
      </w:r>
    </w:p>
    <w:p w14:paraId="09D040B5" w14:textId="668F71CE" w:rsidR="00992092" w:rsidRDefault="00992092" w:rsidP="005D713E">
      <w:pPr>
        <w:pStyle w:val="aff1"/>
        <w:numPr>
          <w:ilvl w:val="0"/>
          <w:numId w:val="33"/>
        </w:numPr>
        <w:ind w:leftChars="0"/>
      </w:pPr>
      <w:r>
        <w:t xml:space="preserve">Xiaomi clarified their understanding </w:t>
      </w:r>
      <w:r w:rsidRPr="00992092">
        <w:t>on the RAN2’s agreement is that upon the assistance information expires, a new defined timer is started, UE can re-acquire the assistance information during the timer while stays in connected mode. If the UE doesn’t re-acquire the updated information until timer expires, it performs RLF. If this is the correct understanding, although the target scenarios is for sporadic transmission in Rel-17. The mechanism can be naturally re-used in Rel-18 for long transmission which means UE can re-acquire the assistance information without going to the idle mode.</w:t>
      </w:r>
    </w:p>
    <w:p w14:paraId="2396DB4B" w14:textId="280DE320" w:rsidR="00B97400" w:rsidRDefault="00B97400" w:rsidP="005D713E">
      <w:pPr>
        <w:pStyle w:val="aff1"/>
        <w:numPr>
          <w:ilvl w:val="0"/>
          <w:numId w:val="33"/>
        </w:numPr>
        <w:ind w:leftChars="0"/>
      </w:pPr>
      <w:r>
        <w:t>ZTE commented i</w:t>
      </w:r>
      <w:r w:rsidRPr="00B97400">
        <w:t>n order to achieve long connection, update of GNSS position fix and assistance information are both needed. The discussion in RAN2 about assistance information update is based on short sporadic transmission assumed in Rel-17, which is not reasonable to be used to object further enhancement for long connection scenario in Rel-18. Therefore, we think issue 7.2 should studied in Rel-18.</w:t>
      </w:r>
      <w:r>
        <w:t xml:space="preserve"> ZTE commented </w:t>
      </w:r>
      <w:r w:rsidRPr="00B97400">
        <w:t>that long UL transmission scenario should be considered in the study of long connection. In NB-IoT, the maximum transmission duration of a si</w:t>
      </w:r>
      <w:r>
        <w:t>ng</w:t>
      </w:r>
      <w:r w:rsidRPr="00B97400">
        <w:t>le NPUSCH can be as long as 40.96s, which may even be longer than the validity duration. In our understanding, RAN2 agreements do not consider such scenario. Once the validity timer expires during a long UL transmission, UE should retransmit the long NPUSCH after re-acquiring new assistance information. When the validity duration is short, frequent retransmission will cost much resources. With above consideration, we think update of assistance information should not be precluded at such early stage.</w:t>
      </w:r>
    </w:p>
    <w:p w14:paraId="6628746B" w14:textId="009B751F" w:rsidR="00197B85" w:rsidRPr="005D713E" w:rsidRDefault="00197B85" w:rsidP="005D713E">
      <w:pPr>
        <w:pStyle w:val="aff1"/>
        <w:numPr>
          <w:ilvl w:val="0"/>
          <w:numId w:val="33"/>
        </w:numPr>
        <w:ind w:leftChars="0"/>
        <w:rPr>
          <w:rFonts w:eastAsia="宋体"/>
          <w:bCs/>
          <w:lang w:eastAsia="zh-CN"/>
        </w:rPr>
      </w:pPr>
      <w:r>
        <w:t xml:space="preserve">Huawei </w:t>
      </w:r>
      <w:r w:rsidR="00B97400">
        <w:t xml:space="preserve">clarified they did not mention “spelled out” in their first round comment (this was corrected in FL summary on 7.5) and mentioned </w:t>
      </w:r>
      <w:r w:rsidRPr="005D713E">
        <w:rPr>
          <w:rFonts w:eastAsia="宋体"/>
          <w:bCs/>
          <w:lang w:eastAsia="zh-CN"/>
        </w:rPr>
        <w:t xml:space="preserve">7.2 should </w:t>
      </w:r>
      <w:r w:rsidR="00B97400" w:rsidRPr="005D713E">
        <w:rPr>
          <w:rFonts w:eastAsia="宋体"/>
          <w:bCs/>
          <w:lang w:eastAsia="zh-CN"/>
        </w:rPr>
        <w:t xml:space="preserve">not </w:t>
      </w:r>
      <w:r w:rsidRPr="005D713E">
        <w:rPr>
          <w:rFonts w:eastAsia="宋体"/>
          <w:bCs/>
          <w:lang w:eastAsia="zh-CN"/>
        </w:rPr>
        <w:t xml:space="preserve">be deprioritized. </w:t>
      </w:r>
      <w:r w:rsidR="00B97400" w:rsidRPr="005D713E">
        <w:rPr>
          <w:rFonts w:eastAsia="宋体"/>
          <w:bCs/>
          <w:lang w:eastAsia="zh-CN"/>
        </w:rPr>
        <w:t xml:space="preserve">Huawei commented </w:t>
      </w:r>
      <w:r w:rsidRPr="005D713E">
        <w:rPr>
          <w:rFonts w:eastAsia="宋体"/>
          <w:bCs/>
          <w:lang w:eastAsia="zh-CN"/>
        </w:rPr>
        <w:t xml:space="preserve">the </w:t>
      </w:r>
      <w:r w:rsidRPr="005D713E">
        <w:rPr>
          <w:rFonts w:eastAsia="宋体" w:hint="eastAsia"/>
          <w:lang w:val="en-US" w:eastAsia="zh-CN"/>
        </w:rPr>
        <w:t>acqui</w:t>
      </w:r>
      <w:r w:rsidRPr="005D713E">
        <w:rPr>
          <w:rFonts w:eastAsia="宋体"/>
          <w:lang w:val="en-US" w:eastAsia="zh-CN"/>
        </w:rPr>
        <w:t xml:space="preserve">sition of ephemeris information belongs to the scope of GNSS validity duration discussion. </w:t>
      </w:r>
      <w:r w:rsidRPr="005D713E">
        <w:rPr>
          <w:rFonts w:eastAsia="宋体"/>
          <w:bCs/>
          <w:lang w:eastAsia="zh-CN"/>
        </w:rPr>
        <w:t>For long connection, the GNSS validity duration length should be discussed anyway and it could be possible to be smaller or larger than length of the SIB validity duration. For the latter case, we need to give the mechanism how the GNSS operation can work well to compensate uplink timing, including re-acquiring SIB information or some other way if possible, or claimed that the enhanced GNSS operation is not supported in this case.</w:t>
      </w:r>
      <w:r w:rsidR="005D713E" w:rsidRPr="005D713E">
        <w:rPr>
          <w:rFonts w:eastAsia="宋体"/>
          <w:bCs/>
          <w:lang w:eastAsia="zh-CN"/>
        </w:rPr>
        <w:t xml:space="preserve"> </w:t>
      </w:r>
      <w:r w:rsidR="00B97400" w:rsidRPr="005D713E">
        <w:rPr>
          <w:rFonts w:eastAsia="宋体"/>
          <w:lang w:val="en-US" w:eastAsia="zh-CN"/>
        </w:rPr>
        <w:t xml:space="preserve">Huawei commented that RAN2 conclusion mentioned by the moderator is for the short connection case and includes “There is some support for enhancements for long data transmissions, which could be Rel-18.” in RAN2 agreements. </w:t>
      </w:r>
    </w:p>
    <w:p w14:paraId="7F3980CA" w14:textId="0146C500" w:rsidR="00197B85" w:rsidRDefault="00197B85"/>
    <w:p w14:paraId="13004826" w14:textId="58AB8212" w:rsidR="005D713E" w:rsidRDefault="005D713E" w:rsidP="005D713E">
      <w:r>
        <w:t>Nokia commented Rel17 only discuss the issues and solutions for short sporadic transmission, issues for long connection case should be studied in Rel18. This is to make the IoT NTN system complete and workable. Based on our understanding, we can not preclude any issue related to long connection in this early stage, which should be studied in Rel18 WI phase. We think all the issues mentioned in section 7 should be further studied and we need to discuss them in detail in the following meetings.</w:t>
      </w:r>
    </w:p>
    <w:p w14:paraId="46A9DE81" w14:textId="77777777" w:rsidR="00524DFF" w:rsidRDefault="00524DFF" w:rsidP="005D713E"/>
    <w:p w14:paraId="60A97274" w14:textId="208991CF" w:rsidR="005D713E" w:rsidRDefault="00524DFF" w:rsidP="005D713E">
      <w:r>
        <w:rPr>
          <w:rFonts w:eastAsia="宋体"/>
          <w:highlight w:val="yellow"/>
          <w:lang w:eastAsia="zh-CN"/>
        </w:rPr>
        <w:t>Moderator View:</w:t>
      </w:r>
    </w:p>
    <w:p w14:paraId="56DA7983" w14:textId="249210A8" w:rsidR="00386D3C" w:rsidRDefault="007850B6">
      <w:r>
        <w:t>Based on the views expressed during first round</w:t>
      </w:r>
      <w:r w:rsidR="005D713E">
        <w:t xml:space="preserve"> and on the RAN1 reflector</w:t>
      </w:r>
      <w:r>
        <w:t xml:space="preserve">, </w:t>
      </w:r>
      <w:r w:rsidR="00524DFF">
        <w:t>moderator</w:t>
      </w:r>
      <w:r w:rsidR="00386D3C">
        <w:t xml:space="preserve"> revised FL recommendations</w:t>
      </w:r>
    </w:p>
    <w:p w14:paraId="29C6A8D3" w14:textId="168F7B26" w:rsidR="00147695" w:rsidRDefault="00386D3C" w:rsidP="00147695">
      <w:pPr>
        <w:rPr>
          <w:iCs/>
        </w:rPr>
      </w:pPr>
      <w:r>
        <w:t xml:space="preserve">FL recommendation 7.1 is revised in 7.1a to include new case where </w:t>
      </w:r>
      <w:r w:rsidRPr="00386D3C">
        <w:t>long connections also imply that there may be “periods of inactivity”, after which the UE reconnects to the cell. For such cases, making use of a previously acquired GNSS fix</w:t>
      </w:r>
      <w:r>
        <w:t>.</w:t>
      </w:r>
      <w:r w:rsidR="00147695">
        <w:t xml:space="preserve"> To the moderator understanding, as an example assume that </w:t>
      </w:r>
      <w:r w:rsidR="00147695">
        <w:rPr>
          <w:iCs/>
        </w:rPr>
        <w:t xml:space="preserve">a </w:t>
      </w:r>
      <w:r w:rsidR="00147695" w:rsidRPr="00452314">
        <w:rPr>
          <w:iCs/>
        </w:rPr>
        <w:t>GNSS</w:t>
      </w:r>
      <w:r w:rsidR="00147695">
        <w:rPr>
          <w:iCs/>
        </w:rPr>
        <w:t xml:space="preserve"> position fix is valid for 60s, and further assume UE moves to connected every 10s to send a packet, then goes to idle. It seems reasonable if </w:t>
      </w:r>
      <w:r w:rsidR="00147695" w:rsidRPr="00147695">
        <w:rPr>
          <w:iCs/>
        </w:rPr>
        <w:t>UE keep</w:t>
      </w:r>
      <w:r w:rsidR="00147695">
        <w:rPr>
          <w:iCs/>
        </w:rPr>
        <w:t>s</w:t>
      </w:r>
      <w:r w:rsidR="00147695" w:rsidRPr="00147695">
        <w:rPr>
          <w:iCs/>
        </w:rPr>
        <w:t xml:space="preserve"> same GNSS pos</w:t>
      </w:r>
      <w:r w:rsidR="00147695">
        <w:rPr>
          <w:iCs/>
        </w:rPr>
        <w:t>ition</w:t>
      </w:r>
      <w:r w:rsidR="00147695" w:rsidRPr="00147695">
        <w:rPr>
          <w:iCs/>
        </w:rPr>
        <w:t xml:space="preserve"> fix for 60 s to save power consumption</w:t>
      </w:r>
      <w:r w:rsidR="00147695">
        <w:rPr>
          <w:iCs/>
        </w:rPr>
        <w:t>.</w:t>
      </w:r>
    </w:p>
    <w:p w14:paraId="3CA01917" w14:textId="7E14EDDC" w:rsidR="00C65954" w:rsidRDefault="00C65954" w:rsidP="00147695">
      <w:r>
        <w:rPr>
          <w:iCs/>
        </w:rPr>
        <w:t xml:space="preserve">FL recommendation </w:t>
      </w:r>
      <w:r>
        <w:t xml:space="preserve">7.1 is revised in 7.1a. </w:t>
      </w:r>
      <w:bookmarkStart w:id="26" w:name="_Hlk103682100"/>
      <w:r>
        <w:t xml:space="preserve">Companies can further align understanding on whether re-acquiring the NTN SIB with ephemeris and common TA parameters would improve GNSS operations, and whether there is need and gains for further potential enhancements for re-acquiring NTN SIB in addition to Rel-17. </w:t>
      </w:r>
      <w:bookmarkEnd w:id="26"/>
    </w:p>
    <w:p w14:paraId="03F6104E" w14:textId="28FD1994" w:rsidR="00C65954" w:rsidRDefault="00524DFF" w:rsidP="00147695">
      <w:pPr>
        <w:rPr>
          <w:iCs/>
        </w:rPr>
      </w:pPr>
      <w:r>
        <w:lastRenderedPageBreak/>
        <w:t>T</w:t>
      </w:r>
      <w:r w:rsidR="00C65954">
        <w:t>he same FL recommendation 7.3 and 7.4</w:t>
      </w:r>
      <w:r>
        <w:t xml:space="preserve"> is made</w:t>
      </w:r>
      <w:r w:rsidR="007845CB">
        <w:t xml:space="preserve">, there is not enough consensus to further study as a priority. </w:t>
      </w:r>
      <w:r w:rsidR="00C65954">
        <w:t>Proponent</w:t>
      </w:r>
      <w:r w:rsidR="007845CB">
        <w:t>s</w:t>
      </w:r>
      <w:r w:rsidR="00C65954">
        <w:t xml:space="preserve"> of further enhancements on these topics are encouraged</w:t>
      </w:r>
      <w:r w:rsidR="007845CB">
        <w:t xml:space="preserve"> to further discuss offline with companies to get more support.</w:t>
      </w:r>
      <w:r w:rsidR="00C65954">
        <w:t xml:space="preserve"> </w:t>
      </w:r>
    </w:p>
    <w:p w14:paraId="49125DF3" w14:textId="1DBF006A" w:rsidR="00386D3C" w:rsidRDefault="00386D3C"/>
    <w:p w14:paraId="437FA4F8" w14:textId="76E15374" w:rsidR="00F628BD" w:rsidRPr="00F628BD" w:rsidRDefault="00F628BD" w:rsidP="00F628BD">
      <w:pPr>
        <w:pStyle w:val="2"/>
        <w:rPr>
          <w:lang w:val="en-US"/>
        </w:rPr>
      </w:pPr>
      <w:r>
        <w:rPr>
          <w:lang w:val="en-US"/>
        </w:rPr>
        <w:t xml:space="preserve">7.7 </w:t>
      </w:r>
      <w:r w:rsidRPr="00F628BD">
        <w:rPr>
          <w:lang w:val="en-US"/>
        </w:rPr>
        <w:t>S</w:t>
      </w:r>
      <w:r w:rsidR="00F80F66">
        <w:rPr>
          <w:lang w:val="en-US"/>
        </w:rPr>
        <w:t>econd</w:t>
      </w:r>
      <w:r w:rsidRPr="00F628BD">
        <w:rPr>
          <w:lang w:val="en-US"/>
        </w:rPr>
        <w:t xml:space="preserve"> R</w:t>
      </w:r>
      <w:r w:rsidR="00F80F66">
        <w:rPr>
          <w:lang w:val="en-US"/>
        </w:rPr>
        <w:t>ound</w:t>
      </w:r>
      <w:r w:rsidRPr="00F628BD">
        <w:rPr>
          <w:lang w:val="en-US"/>
        </w:rPr>
        <w:t xml:space="preserve"> Discussion</w:t>
      </w:r>
    </w:p>
    <w:p w14:paraId="10932C43" w14:textId="77777777" w:rsidR="00E559D6" w:rsidRDefault="00E559D6"/>
    <w:p w14:paraId="7915ADD3" w14:textId="7DF38D09"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w:t>
      </w:r>
      <w:r w:rsidR="00386D3C">
        <w:rPr>
          <w:rFonts w:ascii="Times New Roman" w:hAnsi="Times New Roman" w:cs="Times New Roman"/>
          <w:b/>
          <w:i/>
          <w:iCs/>
          <w:sz w:val="20"/>
          <w:szCs w:val="20"/>
          <w:highlight w:val="yellow"/>
        </w:rPr>
        <w:t>1a</w:t>
      </w:r>
      <w:r>
        <w:rPr>
          <w:rFonts w:ascii="Times New Roman" w:hAnsi="Times New Roman" w:cs="Times New Roman"/>
          <w:b/>
          <w:i/>
          <w:iCs/>
          <w:sz w:val="20"/>
          <w:szCs w:val="20"/>
          <w:highlight w:val="yellow"/>
        </w:rPr>
        <w:t>:</w:t>
      </w:r>
    </w:p>
    <w:p w14:paraId="6294776C" w14:textId="6152DF3A" w:rsidR="005D713E" w:rsidRDefault="00386D3C">
      <w:pPr>
        <w:rPr>
          <w:b/>
          <w:bCs/>
          <w:i/>
        </w:rPr>
      </w:pPr>
      <w:r>
        <w:rPr>
          <w:b/>
          <w:bCs/>
          <w:i/>
        </w:rPr>
        <w:t>Companies can f</w:t>
      </w:r>
      <w:r w:rsidR="005D713E">
        <w:rPr>
          <w:b/>
          <w:bCs/>
          <w:i/>
        </w:rPr>
        <w:t>urther discuss</w:t>
      </w:r>
      <w:r>
        <w:rPr>
          <w:b/>
          <w:bCs/>
          <w:i/>
        </w:rPr>
        <w:t xml:space="preserve"> to align understanding on</w:t>
      </w:r>
      <w:r w:rsidR="005D713E" w:rsidRPr="005D713E">
        <w:rPr>
          <w:b/>
          <w:bCs/>
          <w:i/>
        </w:rPr>
        <w:t xml:space="preserve"> long connections also imply that there may be “periods of inactivity”, after which the UE reconnects to the cell. </w:t>
      </w:r>
      <w:r>
        <w:rPr>
          <w:b/>
          <w:bCs/>
          <w:i/>
        </w:rPr>
        <w:t>And further discuss on whether f</w:t>
      </w:r>
      <w:r w:rsidR="005D713E" w:rsidRPr="005D713E">
        <w:rPr>
          <w:b/>
          <w:bCs/>
          <w:i/>
        </w:rPr>
        <w:t xml:space="preserve">or such cases, </w:t>
      </w:r>
      <w:r>
        <w:rPr>
          <w:b/>
          <w:bCs/>
          <w:i/>
        </w:rPr>
        <w:t xml:space="preserve">UE can re-use </w:t>
      </w:r>
      <w:r w:rsidR="005D713E" w:rsidRPr="005D713E">
        <w:rPr>
          <w:b/>
          <w:bCs/>
          <w:i/>
        </w:rPr>
        <w:t>a previously acquired GNSS fix</w:t>
      </w:r>
    </w:p>
    <w:p w14:paraId="46023454" w14:textId="77777777" w:rsidR="00452314" w:rsidRPr="00452314" w:rsidRDefault="00452314">
      <w:pPr>
        <w:rPr>
          <w:iCs/>
        </w:rPr>
      </w:pPr>
    </w:p>
    <w:p w14:paraId="3DFF909E" w14:textId="2804A673"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7.2</w:t>
      </w:r>
      <w:r w:rsidR="00F628BD">
        <w:rPr>
          <w:rFonts w:ascii="Times New Roman" w:hAnsi="Times New Roman" w:cs="Times New Roman"/>
          <w:b/>
          <w:i/>
          <w:iCs/>
          <w:sz w:val="20"/>
          <w:szCs w:val="20"/>
          <w:highlight w:val="yellow"/>
        </w:rPr>
        <w:t>a</w:t>
      </w:r>
      <w:r>
        <w:rPr>
          <w:rFonts w:ascii="Times New Roman" w:hAnsi="Times New Roman" w:cs="Times New Roman"/>
          <w:b/>
          <w:i/>
          <w:iCs/>
          <w:sz w:val="20"/>
          <w:szCs w:val="20"/>
          <w:highlight w:val="yellow"/>
        </w:rPr>
        <w:t>:</w:t>
      </w:r>
    </w:p>
    <w:p w14:paraId="105BC3FC" w14:textId="4A69601A" w:rsidR="00E559D6" w:rsidRDefault="00C65954">
      <w:pPr>
        <w:rPr>
          <w:b/>
          <w:bCs/>
          <w:i/>
          <w:iCs/>
        </w:rPr>
      </w:pPr>
      <w:r w:rsidRPr="00C65954">
        <w:rPr>
          <w:b/>
          <w:bCs/>
          <w:i/>
          <w:iCs/>
        </w:rPr>
        <w:t xml:space="preserve">Companies can further align understanding on whether </w:t>
      </w:r>
      <w:r w:rsidR="00C35958">
        <w:rPr>
          <w:b/>
          <w:bCs/>
          <w:i/>
          <w:iCs/>
        </w:rPr>
        <w:t xml:space="preserve">and how </w:t>
      </w:r>
      <w:r w:rsidRPr="00C65954">
        <w:rPr>
          <w:b/>
          <w:bCs/>
          <w:i/>
          <w:iCs/>
        </w:rPr>
        <w:t xml:space="preserve">re-acquiring the NTN SIB with ephemeris and common TA parameters </w:t>
      </w:r>
      <w:r w:rsidR="00C35958">
        <w:rPr>
          <w:b/>
          <w:bCs/>
          <w:i/>
          <w:iCs/>
        </w:rPr>
        <w:t>c</w:t>
      </w:r>
      <w:r w:rsidRPr="00C65954">
        <w:rPr>
          <w:b/>
          <w:bCs/>
          <w:i/>
          <w:iCs/>
        </w:rPr>
        <w:t>ould improve GNSS operations, and whether there is need and gains for further potential enhancements for re-acquiring NTN SIB in addition to Rel-17</w:t>
      </w:r>
      <w:r w:rsidR="007850B6">
        <w:rPr>
          <w:b/>
          <w:bCs/>
          <w:i/>
          <w:iCs/>
        </w:rPr>
        <w:t>.</w:t>
      </w:r>
    </w:p>
    <w:p w14:paraId="2C897AE9" w14:textId="77777777" w:rsidR="00386D3C" w:rsidRDefault="00386D3C">
      <w:pPr>
        <w:rPr>
          <w:b/>
          <w:bCs/>
          <w:i/>
          <w:iCs/>
        </w:rPr>
      </w:pPr>
    </w:p>
    <w:p w14:paraId="2B7A5212" w14:textId="77777777" w:rsidR="00E559D6" w:rsidRDefault="007850B6">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recommendation- 7.3:</w:t>
      </w:r>
    </w:p>
    <w:p w14:paraId="0EAB46DF" w14:textId="77777777" w:rsidR="00E559D6" w:rsidRDefault="007850B6">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p w14:paraId="5BCA93AE" w14:textId="77777777" w:rsidR="00E559D6" w:rsidRDefault="007850B6">
      <w:pPr>
        <w:rPr>
          <w:b/>
          <w:bCs/>
          <w:i/>
          <w:iCs/>
          <w:highlight w:val="yellow"/>
        </w:rPr>
      </w:pPr>
      <w:r>
        <w:rPr>
          <w:b/>
          <w:bCs/>
          <w:i/>
          <w:iCs/>
          <w:highlight w:val="yellow"/>
        </w:rPr>
        <w:t>FL Recommendation – 7.4:</w:t>
      </w:r>
    </w:p>
    <w:p w14:paraId="05905CAC" w14:textId="129B3002" w:rsidR="00E559D6" w:rsidRDefault="007850B6">
      <w:pPr>
        <w:rPr>
          <w:b/>
          <w:bCs/>
          <w:i/>
        </w:rPr>
      </w:pPr>
      <w:r>
        <w:rPr>
          <w:b/>
          <w:bCs/>
          <w:i/>
        </w:rPr>
        <w:t>De-prioritize repetition continuation between two NTN cells as it is not in scope of Rel-18 IoT NTN WID</w:t>
      </w:r>
    </w:p>
    <w:p w14:paraId="668D742C" w14:textId="5CF68E3B" w:rsidR="00C457E7" w:rsidRDefault="00C457E7">
      <w:pPr>
        <w:rPr>
          <w:b/>
          <w:bCs/>
          <w:i/>
        </w:rPr>
      </w:pPr>
    </w:p>
    <w:p w14:paraId="79BB64B7" w14:textId="5F268B5C" w:rsidR="00F628BD" w:rsidRPr="00C35958" w:rsidRDefault="00C35958">
      <w:pPr>
        <w:rPr>
          <w:iCs/>
        </w:rPr>
      </w:pPr>
      <w:r w:rsidRPr="00C35958">
        <w:rPr>
          <w:iCs/>
        </w:rPr>
        <w:t>Companies are encouraged to further comments on FL recommendations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61D71" w14:paraId="07644B5C" w14:textId="77777777" w:rsidTr="00926696">
        <w:trPr>
          <w:trHeight w:val="398"/>
          <w:jc w:val="center"/>
        </w:trPr>
        <w:tc>
          <w:tcPr>
            <w:tcW w:w="2426" w:type="dxa"/>
            <w:shd w:val="clear" w:color="auto" w:fill="D5DCE4" w:themeFill="text2" w:themeFillTint="33"/>
            <w:vAlign w:val="center"/>
          </w:tcPr>
          <w:p w14:paraId="7F40FF17" w14:textId="77777777" w:rsidR="00861D71" w:rsidRDefault="00861D71" w:rsidP="00926696">
            <w:pPr>
              <w:snapToGrid w:val="0"/>
              <w:spacing w:after="0"/>
              <w:jc w:val="center"/>
            </w:pPr>
            <w:r>
              <w:t>Companies</w:t>
            </w:r>
          </w:p>
        </w:tc>
        <w:tc>
          <w:tcPr>
            <w:tcW w:w="6941" w:type="dxa"/>
            <w:shd w:val="clear" w:color="auto" w:fill="D5DCE4" w:themeFill="text2" w:themeFillTint="33"/>
            <w:vAlign w:val="center"/>
          </w:tcPr>
          <w:p w14:paraId="7B870F56" w14:textId="77777777" w:rsidR="00861D71" w:rsidRDefault="00861D71" w:rsidP="00926696">
            <w:pPr>
              <w:snapToGrid w:val="0"/>
              <w:spacing w:after="0"/>
              <w:jc w:val="center"/>
            </w:pPr>
            <w:r>
              <w:t>Comments</w:t>
            </w:r>
          </w:p>
        </w:tc>
      </w:tr>
      <w:tr w:rsidR="00861D71" w14:paraId="7CE01A29" w14:textId="77777777" w:rsidTr="00926696">
        <w:trPr>
          <w:trHeight w:val="398"/>
          <w:jc w:val="center"/>
        </w:trPr>
        <w:tc>
          <w:tcPr>
            <w:tcW w:w="2426" w:type="dxa"/>
            <w:shd w:val="clear" w:color="auto" w:fill="auto"/>
            <w:vAlign w:val="center"/>
          </w:tcPr>
          <w:p w14:paraId="2DABB84D" w14:textId="77777777" w:rsidR="00861D71" w:rsidRDefault="00861D71" w:rsidP="00926696">
            <w:pPr>
              <w:snapToGrid w:val="0"/>
              <w:jc w:val="center"/>
              <w:rPr>
                <w:lang w:eastAsia="zh-CN"/>
              </w:rPr>
            </w:pPr>
            <w:r>
              <w:rPr>
                <w:rFonts w:eastAsia="宋体" w:hint="eastAsia"/>
                <w:lang w:val="en-US" w:eastAsia="zh-CN"/>
              </w:rPr>
              <w:t>Nokia,</w:t>
            </w:r>
            <w:r>
              <w:rPr>
                <w:rFonts w:eastAsia="宋体"/>
                <w:lang w:val="en-US" w:eastAsia="zh-CN"/>
              </w:rPr>
              <w:t xml:space="preserve"> NSB</w:t>
            </w:r>
          </w:p>
        </w:tc>
        <w:tc>
          <w:tcPr>
            <w:tcW w:w="6941" w:type="dxa"/>
            <w:vAlign w:val="center"/>
          </w:tcPr>
          <w:p w14:paraId="2FCA3E6F" w14:textId="77777777" w:rsidR="00861D71" w:rsidRDefault="00861D71" w:rsidP="00926696">
            <w:pPr>
              <w:snapToGrid w:val="0"/>
              <w:rPr>
                <w:rFonts w:eastAsia="宋体"/>
                <w:lang w:val="en-US" w:eastAsia="zh-CN"/>
              </w:rPr>
            </w:pPr>
            <w:r>
              <w:rPr>
                <w:rFonts w:eastAsia="宋体"/>
                <w:lang w:val="en-US" w:eastAsia="zh-CN"/>
              </w:rPr>
              <w:t>Thanks for FL’s summary!</w:t>
            </w:r>
          </w:p>
          <w:p w14:paraId="7CCA07B4" w14:textId="77777777" w:rsidR="00861D71" w:rsidRDefault="00861D71" w:rsidP="00926696">
            <w:pPr>
              <w:snapToGrid w:val="0"/>
              <w:rPr>
                <w:rFonts w:eastAsia="宋体"/>
                <w:lang w:val="en-US" w:eastAsia="zh-CN"/>
              </w:rPr>
            </w:pPr>
            <w:r>
              <w:rPr>
                <w:rFonts w:eastAsia="宋体"/>
                <w:lang w:val="en-US" w:eastAsia="zh-CN"/>
              </w:rPr>
              <w:t>We think companies are also supportive for study of items related to long connection as all these items are not discussed in Rel17 and left to Rel18.</w:t>
            </w:r>
          </w:p>
          <w:p w14:paraId="6D968D5B" w14:textId="77777777" w:rsidR="00861D71" w:rsidRDefault="00861D71" w:rsidP="00926696">
            <w:pPr>
              <w:snapToGrid w:val="0"/>
              <w:rPr>
                <w:rFonts w:eastAsia="宋体"/>
                <w:lang w:val="en-US" w:eastAsia="zh-CN"/>
              </w:rPr>
            </w:pPr>
            <w:r>
              <w:rPr>
                <w:rFonts w:eastAsia="宋体"/>
                <w:lang w:val="en-US" w:eastAsia="zh-CN"/>
              </w:rPr>
              <w:t xml:space="preserve">We do not think we need to de-prioritize any item that are related to long connection in first meeting of Rel18 as the items are not clear. </w:t>
            </w:r>
          </w:p>
          <w:p w14:paraId="43B9DDC2" w14:textId="77777777" w:rsidR="00861D71" w:rsidRDefault="00861D71" w:rsidP="00926696">
            <w:pPr>
              <w:snapToGrid w:val="0"/>
              <w:rPr>
                <w:rFonts w:eastAsia="宋体"/>
                <w:lang w:val="en-US" w:eastAsia="zh-CN"/>
              </w:rPr>
            </w:pPr>
            <w:bookmarkStart w:id="27" w:name="OLE_LINK15"/>
            <w:r>
              <w:rPr>
                <w:rFonts w:eastAsia="宋体"/>
                <w:lang w:val="en-US" w:eastAsia="zh-CN"/>
              </w:rPr>
              <w:t>We suggest further study on these items. 7.1 considering the IDLE period when in long connection, 7.4 considering repetition continuation in the long connection covering cell change, 7.2 considering the co-work of valid ephemeris and valid GNSS in long connection and 7.3 considering the segment setting along with elevation angle changing in the long connection that is not discussed in Rel17 where segment is only considered for fixed elevation angle.</w:t>
            </w:r>
          </w:p>
          <w:bookmarkEnd w:id="27"/>
          <w:p w14:paraId="4C7D4580" w14:textId="77777777" w:rsidR="00861D71" w:rsidRDefault="00861D71" w:rsidP="00926696">
            <w:pPr>
              <w:snapToGrid w:val="0"/>
              <w:rPr>
                <w:rFonts w:eastAsia="宋体"/>
                <w:lang w:val="en-US" w:eastAsia="zh-CN"/>
              </w:rPr>
            </w:pPr>
          </w:p>
        </w:tc>
      </w:tr>
      <w:tr w:rsidR="00861D71" w14:paraId="41072AC1" w14:textId="77777777" w:rsidTr="00926696">
        <w:trPr>
          <w:trHeight w:val="398"/>
          <w:jc w:val="center"/>
        </w:trPr>
        <w:tc>
          <w:tcPr>
            <w:tcW w:w="2426" w:type="dxa"/>
            <w:shd w:val="clear" w:color="auto" w:fill="auto"/>
            <w:vAlign w:val="center"/>
          </w:tcPr>
          <w:p w14:paraId="3C588EDB" w14:textId="77777777" w:rsidR="00861D71" w:rsidRDefault="00861D71" w:rsidP="00926696">
            <w:pPr>
              <w:snapToGrid w:val="0"/>
              <w:spacing w:after="0"/>
              <w:jc w:val="center"/>
              <w:rPr>
                <w:lang w:val="en-US" w:eastAsia="zh-CN"/>
              </w:rPr>
            </w:pPr>
            <w:r>
              <w:rPr>
                <w:lang w:eastAsia="zh-CN"/>
              </w:rPr>
              <w:t xml:space="preserve">Huawei, </w:t>
            </w:r>
            <w:r>
              <w:rPr>
                <w:rFonts w:hint="eastAsia"/>
                <w:lang w:eastAsia="zh-CN"/>
              </w:rPr>
              <w:t>HiSilicon</w:t>
            </w:r>
          </w:p>
        </w:tc>
        <w:tc>
          <w:tcPr>
            <w:tcW w:w="6941" w:type="dxa"/>
            <w:vAlign w:val="center"/>
          </w:tcPr>
          <w:p w14:paraId="2C6D3A0E" w14:textId="77777777" w:rsidR="00861D71" w:rsidRDefault="00861D71" w:rsidP="00861D71">
            <w:pPr>
              <w:pStyle w:val="aff1"/>
              <w:numPr>
                <w:ilvl w:val="0"/>
                <w:numId w:val="34"/>
              </w:numPr>
              <w:snapToGrid w:val="0"/>
              <w:ind w:leftChars="0"/>
              <w:rPr>
                <w:rFonts w:eastAsia="宋体"/>
                <w:lang w:val="en-US" w:eastAsia="zh-CN"/>
              </w:rPr>
            </w:pPr>
            <w:r>
              <w:rPr>
                <w:rFonts w:eastAsia="宋体"/>
                <w:lang w:val="en-US" w:eastAsia="zh-CN"/>
              </w:rPr>
              <w:t xml:space="preserve">For </w:t>
            </w:r>
            <w:r>
              <w:rPr>
                <w:b/>
                <w:i/>
                <w:iCs/>
              </w:rPr>
              <w:t>FL recommendation – 7.1a</w:t>
            </w:r>
            <w:r>
              <w:rPr>
                <w:rFonts w:eastAsia="宋体" w:hint="eastAsia"/>
                <w:b/>
                <w:i/>
                <w:iCs/>
                <w:lang w:eastAsia="zh-CN"/>
              </w:rPr>
              <w:t>,</w:t>
            </w:r>
            <w:r>
              <w:rPr>
                <w:rFonts w:eastAsia="宋体"/>
                <w:b/>
                <w:i/>
                <w:iCs/>
                <w:lang w:eastAsia="zh-CN"/>
              </w:rPr>
              <w:t xml:space="preserve"> </w:t>
            </w:r>
            <w:r>
              <w:rPr>
                <w:rFonts w:eastAsia="宋体"/>
                <w:iCs/>
                <w:lang w:eastAsia="zh-CN"/>
              </w:rPr>
              <w:t>we think long connection should not include a case where there is period of IDLE. However, we are fine for companies to further clarify their understanding.</w:t>
            </w:r>
          </w:p>
          <w:p w14:paraId="75590466" w14:textId="77777777" w:rsidR="00861D71" w:rsidRDefault="00861D71" w:rsidP="00861D71">
            <w:pPr>
              <w:pStyle w:val="aff1"/>
              <w:numPr>
                <w:ilvl w:val="0"/>
                <w:numId w:val="34"/>
              </w:numPr>
              <w:snapToGrid w:val="0"/>
              <w:ind w:leftChars="0"/>
              <w:rPr>
                <w:rFonts w:eastAsia="宋体"/>
                <w:lang w:val="en-US" w:eastAsia="zh-CN"/>
              </w:rPr>
            </w:pPr>
            <w:r>
              <w:rPr>
                <w:rFonts w:eastAsia="宋体"/>
                <w:lang w:val="en-US" w:eastAsia="zh-CN"/>
              </w:rPr>
              <w:t>For FL recommendation – 7.2a, we support to further discuss it.</w:t>
            </w:r>
          </w:p>
          <w:p w14:paraId="730AAAAC" w14:textId="77777777" w:rsidR="00861D71" w:rsidRDefault="00861D71" w:rsidP="00861D71">
            <w:pPr>
              <w:pStyle w:val="aff1"/>
              <w:numPr>
                <w:ilvl w:val="0"/>
                <w:numId w:val="34"/>
              </w:numPr>
              <w:snapToGrid w:val="0"/>
              <w:ind w:leftChars="0"/>
              <w:rPr>
                <w:rFonts w:eastAsia="宋体"/>
                <w:lang w:val="en-US" w:eastAsia="zh-CN"/>
              </w:rPr>
            </w:pPr>
            <w:r>
              <w:rPr>
                <w:rFonts w:eastAsia="宋体"/>
                <w:lang w:val="en-US" w:eastAsia="zh-CN"/>
              </w:rPr>
              <w:t>We are fine with FL recommendation – 7.3.</w:t>
            </w:r>
          </w:p>
          <w:p w14:paraId="7B427ECB" w14:textId="77777777" w:rsidR="00861D71" w:rsidRDefault="00861D71" w:rsidP="00861D71">
            <w:pPr>
              <w:pStyle w:val="aff1"/>
              <w:numPr>
                <w:ilvl w:val="0"/>
                <w:numId w:val="34"/>
              </w:numPr>
              <w:snapToGrid w:val="0"/>
              <w:ind w:leftChars="0"/>
              <w:rPr>
                <w:rFonts w:eastAsia="宋体"/>
                <w:lang w:val="en-US" w:eastAsia="zh-CN"/>
              </w:rPr>
            </w:pPr>
            <w:r>
              <w:rPr>
                <w:rFonts w:eastAsia="宋体"/>
                <w:lang w:val="en-US" w:eastAsia="zh-CN"/>
              </w:rPr>
              <w:t>We are fine with recommendation – 7.4.</w:t>
            </w:r>
          </w:p>
        </w:tc>
      </w:tr>
      <w:tr w:rsidR="00861D71" w14:paraId="7B4863C5" w14:textId="77777777" w:rsidTr="00926696">
        <w:trPr>
          <w:trHeight w:val="398"/>
          <w:jc w:val="center"/>
        </w:trPr>
        <w:tc>
          <w:tcPr>
            <w:tcW w:w="2426" w:type="dxa"/>
            <w:shd w:val="clear" w:color="auto" w:fill="auto"/>
            <w:vAlign w:val="center"/>
          </w:tcPr>
          <w:p w14:paraId="4B001570" w14:textId="77777777" w:rsidR="00861D71" w:rsidRDefault="00861D71" w:rsidP="00926696">
            <w:pPr>
              <w:snapToGrid w:val="0"/>
              <w:spacing w:after="0"/>
              <w:jc w:val="center"/>
              <w:rPr>
                <w:color w:val="000000" w:themeColor="text1"/>
                <w:lang w:val="en-US" w:eastAsia="zh-CN"/>
              </w:rPr>
            </w:pPr>
            <w:r>
              <w:rPr>
                <w:rFonts w:hint="eastAsia"/>
                <w:color w:val="000000" w:themeColor="text1"/>
                <w:lang w:val="en-US" w:eastAsia="zh-CN"/>
              </w:rPr>
              <w:lastRenderedPageBreak/>
              <w:t>ZTE</w:t>
            </w:r>
          </w:p>
        </w:tc>
        <w:tc>
          <w:tcPr>
            <w:tcW w:w="6941" w:type="dxa"/>
            <w:vAlign w:val="center"/>
          </w:tcPr>
          <w:p w14:paraId="5D435608" w14:textId="77777777" w:rsidR="00861D71" w:rsidRDefault="00861D71" w:rsidP="00926696">
            <w:pPr>
              <w:snapToGrid w:val="0"/>
              <w:rPr>
                <w:rFonts w:eastAsiaTheme="minorEastAsia"/>
                <w:lang w:val="en-US" w:eastAsia="zh-CN"/>
              </w:rPr>
            </w:pPr>
            <w:r>
              <w:rPr>
                <w:rFonts w:eastAsiaTheme="minorEastAsia" w:hint="eastAsia"/>
                <w:lang w:val="en-US" w:eastAsia="zh-CN"/>
              </w:rPr>
              <w:t>We think potential issues in supporting long connection should be studied, especially issue 7.2, i.e., how to re-acquire assistance information in long connection. It</w:t>
            </w:r>
            <w:r>
              <w:rPr>
                <w:rFonts w:eastAsiaTheme="minorEastAsia"/>
                <w:lang w:val="en-US" w:eastAsia="zh-CN"/>
              </w:rPr>
              <w:t>’</w:t>
            </w:r>
            <w:r>
              <w:rPr>
                <w:rFonts w:eastAsiaTheme="minorEastAsia" w:hint="eastAsia"/>
                <w:lang w:val="en-US" w:eastAsia="zh-CN"/>
              </w:rPr>
              <w:t>s too early to de-prioritize these issues at the first meeting. We can first study the issues listed here to make them clear and then consider de-prioritization at later stage.</w:t>
            </w:r>
          </w:p>
        </w:tc>
      </w:tr>
      <w:tr w:rsidR="00861D71" w14:paraId="15F98D0F" w14:textId="77777777" w:rsidTr="00926696">
        <w:trPr>
          <w:trHeight w:val="398"/>
          <w:jc w:val="center"/>
        </w:trPr>
        <w:tc>
          <w:tcPr>
            <w:tcW w:w="2426" w:type="dxa"/>
            <w:shd w:val="clear" w:color="auto" w:fill="auto"/>
            <w:vAlign w:val="center"/>
          </w:tcPr>
          <w:p w14:paraId="232867DE" w14:textId="77777777" w:rsidR="00861D71" w:rsidRDefault="00861D71" w:rsidP="00926696">
            <w:pPr>
              <w:snapToGrid w:val="0"/>
              <w:spacing w:after="0"/>
              <w:jc w:val="center"/>
              <w:rPr>
                <w:color w:val="000000" w:themeColor="text1"/>
                <w:lang w:eastAsia="zh-CN"/>
              </w:rPr>
            </w:pPr>
            <w:r>
              <w:rPr>
                <w:color w:val="000000" w:themeColor="text1"/>
                <w:lang w:eastAsia="zh-CN"/>
              </w:rPr>
              <w:t>Ericsson</w:t>
            </w:r>
          </w:p>
        </w:tc>
        <w:tc>
          <w:tcPr>
            <w:tcW w:w="6941" w:type="dxa"/>
            <w:vAlign w:val="center"/>
          </w:tcPr>
          <w:p w14:paraId="60256752" w14:textId="77777777" w:rsidR="00861D71" w:rsidRPr="00F15364" w:rsidRDefault="00861D71" w:rsidP="00926696">
            <w:pPr>
              <w:spacing w:after="120"/>
              <w:rPr>
                <w:rFonts w:eastAsia="宋体"/>
                <w:bCs/>
                <w:lang w:eastAsia="zh-CN"/>
              </w:rPr>
            </w:pPr>
            <w:r w:rsidRPr="00F15364">
              <w:rPr>
                <w:rFonts w:eastAsia="宋体"/>
                <w:bCs/>
                <w:lang w:eastAsia="zh-CN"/>
              </w:rPr>
              <w:t>Support</w:t>
            </w:r>
          </w:p>
        </w:tc>
      </w:tr>
      <w:tr w:rsidR="00861D71" w14:paraId="10EB387D" w14:textId="77777777" w:rsidTr="00926696">
        <w:trPr>
          <w:trHeight w:val="398"/>
          <w:jc w:val="center"/>
        </w:trPr>
        <w:tc>
          <w:tcPr>
            <w:tcW w:w="2426" w:type="dxa"/>
            <w:shd w:val="clear" w:color="auto" w:fill="auto"/>
            <w:vAlign w:val="center"/>
          </w:tcPr>
          <w:p w14:paraId="21A52AE1" w14:textId="77777777" w:rsidR="00861D71" w:rsidRDefault="00861D71" w:rsidP="00926696">
            <w:pPr>
              <w:snapToGrid w:val="0"/>
              <w:spacing w:after="0"/>
              <w:jc w:val="center"/>
              <w:rPr>
                <w:rFonts w:eastAsia="宋体"/>
                <w:lang w:eastAsia="zh-CN"/>
              </w:rPr>
            </w:pPr>
            <w:r>
              <w:rPr>
                <w:rFonts w:eastAsia="宋体" w:hint="eastAsia"/>
                <w:lang w:eastAsia="zh-CN"/>
              </w:rPr>
              <w:t>M</w:t>
            </w:r>
            <w:r>
              <w:rPr>
                <w:rFonts w:eastAsia="宋体"/>
                <w:lang w:eastAsia="zh-CN"/>
              </w:rPr>
              <w:t>ediaTek</w:t>
            </w:r>
          </w:p>
        </w:tc>
        <w:tc>
          <w:tcPr>
            <w:tcW w:w="6941" w:type="dxa"/>
          </w:tcPr>
          <w:p w14:paraId="586AB694" w14:textId="77777777" w:rsidR="00861D71" w:rsidRDefault="00861D71" w:rsidP="00926696">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 xml:space="preserve">Support </w:t>
            </w:r>
          </w:p>
        </w:tc>
      </w:tr>
      <w:tr w:rsidR="00861D71" w14:paraId="620602B9" w14:textId="77777777" w:rsidTr="00926696">
        <w:trPr>
          <w:trHeight w:val="398"/>
          <w:jc w:val="center"/>
        </w:trPr>
        <w:tc>
          <w:tcPr>
            <w:tcW w:w="2426" w:type="dxa"/>
            <w:shd w:val="clear" w:color="auto" w:fill="auto"/>
            <w:vAlign w:val="center"/>
          </w:tcPr>
          <w:p w14:paraId="2AE2DC64" w14:textId="77777777" w:rsidR="00861D71" w:rsidRDefault="00861D71" w:rsidP="00926696">
            <w:pPr>
              <w:snapToGrid w:val="0"/>
              <w:spacing w:after="0"/>
              <w:jc w:val="center"/>
              <w:rPr>
                <w:rFonts w:eastAsiaTheme="minorEastAsia"/>
                <w:lang w:eastAsia="zh-CN"/>
              </w:rPr>
            </w:pPr>
            <w:r>
              <w:rPr>
                <w:rFonts w:eastAsia="宋体"/>
                <w:lang w:eastAsia="zh-CN"/>
              </w:rPr>
              <w:t>Samsung</w:t>
            </w:r>
          </w:p>
        </w:tc>
        <w:tc>
          <w:tcPr>
            <w:tcW w:w="6941" w:type="dxa"/>
          </w:tcPr>
          <w:p w14:paraId="5C2DBF05" w14:textId="77777777" w:rsidR="00861D71" w:rsidRDefault="00861D71" w:rsidP="00926696">
            <w:pPr>
              <w:spacing w:after="120"/>
              <w:rPr>
                <w:rFonts w:eastAsia="宋体"/>
                <w:bCs/>
                <w:lang w:eastAsia="zh-CN"/>
              </w:rPr>
            </w:pPr>
            <w:r>
              <w:rPr>
                <w:rFonts w:eastAsia="宋体"/>
                <w:bCs/>
                <w:lang w:eastAsia="zh-CN"/>
              </w:rPr>
              <w:t xml:space="preserve">Support </w:t>
            </w:r>
          </w:p>
        </w:tc>
      </w:tr>
    </w:tbl>
    <w:p w14:paraId="02D0BFF2" w14:textId="253CD93E" w:rsidR="00F628BD" w:rsidRDefault="00F628BD">
      <w:pPr>
        <w:rPr>
          <w:b/>
          <w:bCs/>
          <w:i/>
        </w:rPr>
      </w:pPr>
    </w:p>
    <w:p w14:paraId="2A66F0F9" w14:textId="16889CA3" w:rsidR="00861D71" w:rsidRDefault="00861D71" w:rsidP="00861D71">
      <w:pPr>
        <w:pStyle w:val="2"/>
        <w:rPr>
          <w:lang w:val="en-US"/>
        </w:rPr>
      </w:pPr>
      <w:r>
        <w:rPr>
          <w:lang w:val="en-US"/>
        </w:rPr>
        <w:t xml:space="preserve">7.8 </w:t>
      </w:r>
      <w:r w:rsidRPr="00861D71">
        <w:rPr>
          <w:lang w:val="en-US"/>
        </w:rPr>
        <w:t>Summary of Second Round Discussion</w:t>
      </w:r>
    </w:p>
    <w:p w14:paraId="11EDCD5E" w14:textId="3E90D782" w:rsidR="001C3F5A" w:rsidRDefault="00E61302" w:rsidP="001C3F5A">
      <w:pPr>
        <w:rPr>
          <w:rFonts w:eastAsia="宋体"/>
          <w:lang w:val="en-US" w:eastAsia="zh-CN"/>
        </w:rPr>
      </w:pPr>
      <w:r>
        <w:rPr>
          <w:rFonts w:eastAsia="宋体" w:hint="eastAsia"/>
          <w:lang w:val="en-US" w:eastAsia="zh-CN"/>
        </w:rPr>
        <w:t>E</w:t>
      </w:r>
      <w:r>
        <w:rPr>
          <w:rFonts w:eastAsia="宋体"/>
          <w:lang w:val="en-US" w:eastAsia="zh-CN"/>
        </w:rPr>
        <w:t>ricsson, MediaTek, Samsung supported FL recommendation of 7.1a, 7.2a, 7.3, 7.4.</w:t>
      </w:r>
    </w:p>
    <w:p w14:paraId="56361C62" w14:textId="5BCA7FFA" w:rsidR="006430CD" w:rsidRDefault="00E61302" w:rsidP="006430CD">
      <w:pPr>
        <w:snapToGrid w:val="0"/>
        <w:rPr>
          <w:rFonts w:eastAsia="宋体"/>
          <w:lang w:val="en-US" w:eastAsia="zh-CN"/>
        </w:rPr>
      </w:pPr>
      <w:r>
        <w:rPr>
          <w:rFonts w:eastAsia="宋体" w:hint="eastAsia"/>
          <w:lang w:val="en-US" w:eastAsia="zh-CN"/>
        </w:rPr>
        <w:t>N</w:t>
      </w:r>
      <w:r>
        <w:rPr>
          <w:rFonts w:eastAsia="宋体"/>
          <w:lang w:val="en-US" w:eastAsia="zh-CN"/>
        </w:rPr>
        <w:t>okia</w:t>
      </w:r>
      <w:r w:rsidR="006430CD">
        <w:rPr>
          <w:rFonts w:eastAsia="宋体"/>
          <w:lang w:val="en-US" w:eastAsia="zh-CN"/>
        </w:rPr>
        <w:t xml:space="preserve"> mentioned don’t need to de-prioritize any item that are related to long connection in first meeting of Rel18 as the items are not clear and suggest further study all these items.</w:t>
      </w:r>
    </w:p>
    <w:p w14:paraId="55A85C6F" w14:textId="2C15E0B4" w:rsidR="00E61302" w:rsidRPr="006430CD" w:rsidRDefault="006430CD" w:rsidP="001C3F5A">
      <w:pPr>
        <w:rPr>
          <w:rFonts w:eastAsia="宋体"/>
          <w:lang w:val="en-US" w:eastAsia="zh-CN"/>
        </w:rPr>
      </w:pPr>
      <w:r>
        <w:rPr>
          <w:rFonts w:eastAsia="宋体"/>
          <w:lang w:val="en-US" w:eastAsia="zh-CN"/>
        </w:rPr>
        <w:t xml:space="preserve">ZTE mentioned </w:t>
      </w:r>
      <w:r>
        <w:rPr>
          <w:rFonts w:eastAsiaTheme="minorEastAsia" w:hint="eastAsia"/>
          <w:lang w:val="en-US" w:eastAsia="zh-CN"/>
        </w:rPr>
        <w:t xml:space="preserve">potential issues in supporting long connection should be studied, </w:t>
      </w:r>
      <w:r>
        <w:rPr>
          <w:rFonts w:eastAsiaTheme="minorEastAsia"/>
          <w:lang w:val="en-US" w:eastAsia="zh-CN"/>
        </w:rPr>
        <w:t>and i</w:t>
      </w:r>
      <w:r>
        <w:rPr>
          <w:rFonts w:eastAsiaTheme="minorEastAsia" w:hint="eastAsia"/>
          <w:lang w:val="en-US" w:eastAsia="zh-CN"/>
        </w:rPr>
        <w:t>t</w:t>
      </w:r>
      <w:r>
        <w:rPr>
          <w:rFonts w:eastAsiaTheme="minorEastAsia"/>
          <w:lang w:val="en-US" w:eastAsia="zh-CN"/>
        </w:rPr>
        <w:t>’</w:t>
      </w:r>
      <w:r>
        <w:rPr>
          <w:rFonts w:eastAsiaTheme="minorEastAsia" w:hint="eastAsia"/>
          <w:lang w:val="en-US" w:eastAsia="zh-CN"/>
        </w:rPr>
        <w:t>s too early to de-prioritize these issues at the first meeting.</w:t>
      </w:r>
    </w:p>
    <w:p w14:paraId="2A27332D" w14:textId="77777777" w:rsidR="006430CD" w:rsidRDefault="006430CD" w:rsidP="00E61302">
      <w:pPr>
        <w:rPr>
          <w:lang w:eastAsia="zh-CN"/>
        </w:rPr>
      </w:pPr>
    </w:p>
    <w:p w14:paraId="5CAFAFA3" w14:textId="50E2DC38" w:rsidR="00E61302" w:rsidRDefault="00E61302" w:rsidP="00E61302">
      <w:pPr>
        <w:rPr>
          <w:rFonts w:eastAsia="宋体"/>
          <w:lang w:eastAsia="zh-CN"/>
        </w:rPr>
      </w:pPr>
      <w:r>
        <w:rPr>
          <w:lang w:eastAsia="zh-CN"/>
        </w:rPr>
        <w:t>Given the views expressed during first round as summarized in the following table.</w:t>
      </w:r>
    </w:p>
    <w:tbl>
      <w:tblPr>
        <w:tblStyle w:val="af9"/>
        <w:tblW w:w="0" w:type="auto"/>
        <w:tblLook w:val="04A0" w:firstRow="1" w:lastRow="0" w:firstColumn="1" w:lastColumn="0" w:noHBand="0" w:noVBand="1"/>
      </w:tblPr>
      <w:tblGrid>
        <w:gridCol w:w="3230"/>
        <w:gridCol w:w="6399"/>
      </w:tblGrid>
      <w:tr w:rsidR="00E61302" w14:paraId="752EBBEA" w14:textId="77777777" w:rsidTr="00926696">
        <w:tc>
          <w:tcPr>
            <w:tcW w:w="3285" w:type="dxa"/>
            <w:shd w:val="clear" w:color="auto" w:fill="FFFF00"/>
          </w:tcPr>
          <w:p w14:paraId="5AF1E0DF" w14:textId="77777777" w:rsidR="00E61302" w:rsidRDefault="00E61302" w:rsidP="00926696">
            <w:pPr>
              <w:rPr>
                <w:rFonts w:eastAsia="宋体"/>
                <w:lang w:eastAsia="zh-CN"/>
              </w:rPr>
            </w:pPr>
            <w:r>
              <w:rPr>
                <w:rFonts w:eastAsia="宋体"/>
                <w:lang w:eastAsia="zh-CN"/>
              </w:rPr>
              <w:t>Views</w:t>
            </w:r>
          </w:p>
        </w:tc>
        <w:tc>
          <w:tcPr>
            <w:tcW w:w="6570" w:type="dxa"/>
            <w:shd w:val="clear" w:color="auto" w:fill="FFFF00"/>
          </w:tcPr>
          <w:p w14:paraId="0C4CB0FE" w14:textId="77777777" w:rsidR="00E61302" w:rsidRDefault="00E61302" w:rsidP="00926696">
            <w:pPr>
              <w:rPr>
                <w:rFonts w:eastAsia="宋体"/>
                <w:lang w:eastAsia="zh-CN"/>
              </w:rPr>
            </w:pPr>
            <w:r>
              <w:rPr>
                <w:rFonts w:eastAsia="宋体"/>
                <w:lang w:eastAsia="zh-CN"/>
              </w:rPr>
              <w:t>Observations</w:t>
            </w:r>
          </w:p>
        </w:tc>
      </w:tr>
      <w:tr w:rsidR="00E61302" w14:paraId="3E500FAE" w14:textId="77777777" w:rsidTr="00926696">
        <w:tc>
          <w:tcPr>
            <w:tcW w:w="3285" w:type="dxa"/>
          </w:tcPr>
          <w:p w14:paraId="19550BBF" w14:textId="77777777" w:rsidR="00E61302" w:rsidRDefault="00E61302" w:rsidP="00E61302">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7.1a:</w:t>
            </w:r>
          </w:p>
          <w:p w14:paraId="1CEBF054" w14:textId="68ED22D5" w:rsidR="00E61302" w:rsidRPr="00E61302" w:rsidRDefault="00E61302" w:rsidP="00926696">
            <w:pPr>
              <w:rPr>
                <w:b/>
                <w:bCs/>
                <w:i/>
              </w:rPr>
            </w:pPr>
            <w:r>
              <w:rPr>
                <w:b/>
                <w:bCs/>
                <w:i/>
              </w:rPr>
              <w:t>Companies can further discuss to align understanding on</w:t>
            </w:r>
            <w:r w:rsidRPr="005D713E">
              <w:rPr>
                <w:b/>
                <w:bCs/>
                <w:i/>
              </w:rPr>
              <w:t xml:space="preserve"> long connections also imply that there may be “periods of inactivity”, after which the UE reconnects to the cell. </w:t>
            </w:r>
            <w:r>
              <w:rPr>
                <w:b/>
                <w:bCs/>
                <w:i/>
              </w:rPr>
              <w:t>And further discuss on whether f</w:t>
            </w:r>
            <w:r w:rsidRPr="005D713E">
              <w:rPr>
                <w:b/>
                <w:bCs/>
                <w:i/>
              </w:rPr>
              <w:t xml:space="preserve">or such cases, </w:t>
            </w:r>
            <w:r>
              <w:rPr>
                <w:b/>
                <w:bCs/>
                <w:i/>
              </w:rPr>
              <w:t xml:space="preserve">UE can re-use </w:t>
            </w:r>
            <w:r w:rsidRPr="005D713E">
              <w:rPr>
                <w:b/>
                <w:bCs/>
                <w:i/>
              </w:rPr>
              <w:t>a previously acquired GNSS fix</w:t>
            </w:r>
          </w:p>
        </w:tc>
        <w:tc>
          <w:tcPr>
            <w:tcW w:w="6570" w:type="dxa"/>
          </w:tcPr>
          <w:p w14:paraId="226F84C8" w14:textId="26FA0119" w:rsidR="00E61302" w:rsidRDefault="00E61302" w:rsidP="00926696">
            <w:pPr>
              <w:rPr>
                <w:rFonts w:eastAsia="宋体"/>
                <w:lang w:eastAsia="zh-CN"/>
              </w:rPr>
            </w:pPr>
            <w:r>
              <w:rPr>
                <w:rFonts w:eastAsia="宋体"/>
                <w:lang w:val="en-US" w:eastAsia="zh-CN"/>
              </w:rPr>
              <w:t xml:space="preserve">Nokia, </w:t>
            </w:r>
            <w:r>
              <w:rPr>
                <w:lang w:eastAsia="zh-CN"/>
              </w:rPr>
              <w:t xml:space="preserve">Huawei, </w:t>
            </w:r>
            <w:r>
              <w:rPr>
                <w:rFonts w:hint="eastAsia"/>
                <w:lang w:eastAsia="zh-CN"/>
              </w:rPr>
              <w:t>HiSilicon</w:t>
            </w:r>
            <w:r>
              <w:rPr>
                <w:rFonts w:eastAsia="宋体"/>
                <w:lang w:val="en-US" w:eastAsia="zh-CN"/>
              </w:rPr>
              <w:t xml:space="preserve">, ZTE, </w:t>
            </w:r>
            <w:r>
              <w:rPr>
                <w:rFonts w:eastAsia="宋体" w:hint="eastAsia"/>
                <w:lang w:val="en-US" w:eastAsia="zh-CN"/>
              </w:rPr>
              <w:t>E</w:t>
            </w:r>
            <w:r>
              <w:rPr>
                <w:rFonts w:eastAsia="宋体"/>
                <w:lang w:val="en-US" w:eastAsia="zh-CN"/>
              </w:rPr>
              <w:t>ricsson, MediaTek, Samsung supported FL recommendation of 7.1a</w:t>
            </w:r>
            <w:r>
              <w:rPr>
                <w:rFonts w:eastAsia="宋体"/>
                <w:lang w:eastAsia="zh-CN"/>
              </w:rPr>
              <w:t xml:space="preserve"> </w:t>
            </w:r>
          </w:p>
          <w:p w14:paraId="16BBEDD2" w14:textId="64450103" w:rsidR="00E61302" w:rsidRDefault="00E61302" w:rsidP="00926696">
            <w:pPr>
              <w:rPr>
                <w:rFonts w:eastAsia="宋体"/>
                <w:iCs/>
                <w:lang w:eastAsia="zh-CN"/>
              </w:rPr>
            </w:pPr>
            <w:r>
              <w:rPr>
                <w:lang w:eastAsia="zh-CN"/>
              </w:rPr>
              <w:t xml:space="preserve">Huawei, </w:t>
            </w:r>
            <w:r>
              <w:rPr>
                <w:rFonts w:hint="eastAsia"/>
                <w:lang w:eastAsia="zh-CN"/>
              </w:rPr>
              <w:t>HiSilicon</w:t>
            </w:r>
            <w:r>
              <w:rPr>
                <w:rFonts w:eastAsia="宋体"/>
                <w:lang w:eastAsia="zh-CN"/>
              </w:rPr>
              <w:t xml:space="preserve"> mentioned </w:t>
            </w:r>
            <w:r>
              <w:rPr>
                <w:rFonts w:eastAsia="宋体"/>
                <w:iCs/>
                <w:lang w:eastAsia="zh-CN"/>
              </w:rPr>
              <w:t>long connection should not include a case where there is period of IDLE.</w:t>
            </w:r>
          </w:p>
          <w:p w14:paraId="4644BA1D" w14:textId="77777777" w:rsidR="000A6278" w:rsidRPr="00E61302" w:rsidRDefault="000A6278" w:rsidP="00926696">
            <w:pPr>
              <w:rPr>
                <w:rFonts w:eastAsia="宋体"/>
                <w:iCs/>
                <w:lang w:eastAsia="zh-CN"/>
              </w:rPr>
            </w:pPr>
          </w:p>
          <w:p w14:paraId="60A53E33" w14:textId="24E65643" w:rsidR="00E61302" w:rsidRDefault="00E61302" w:rsidP="00926696">
            <w:pPr>
              <w:rPr>
                <w:rFonts w:eastAsia="宋体"/>
                <w:lang w:eastAsia="zh-CN"/>
              </w:rPr>
            </w:pPr>
            <w:r>
              <w:rPr>
                <w:rFonts w:eastAsia="宋体"/>
                <w:highlight w:val="yellow"/>
                <w:lang w:eastAsia="zh-CN"/>
              </w:rPr>
              <w:t>Moderator View:</w:t>
            </w:r>
            <w:r>
              <w:rPr>
                <w:rFonts w:eastAsia="宋体"/>
                <w:lang w:eastAsia="zh-CN"/>
              </w:rPr>
              <w:t xml:space="preserve"> </w:t>
            </w:r>
            <w:r w:rsidRPr="00E61302">
              <w:rPr>
                <w:rFonts w:eastAsia="宋体"/>
                <w:lang w:eastAsia="zh-CN"/>
              </w:rPr>
              <w:t xml:space="preserve">Companies can further discuss to align understanding on </w:t>
            </w:r>
            <w:r>
              <w:rPr>
                <w:rFonts w:eastAsia="宋体"/>
                <w:lang w:eastAsia="zh-CN"/>
              </w:rPr>
              <w:t xml:space="preserve">whether </w:t>
            </w:r>
            <w:r w:rsidRPr="00E61302">
              <w:rPr>
                <w:rFonts w:eastAsia="宋体"/>
                <w:lang w:eastAsia="zh-CN"/>
              </w:rPr>
              <w:t>there may be “periods of inactivity”</w:t>
            </w:r>
            <w:r>
              <w:rPr>
                <w:rFonts w:eastAsia="宋体"/>
                <w:lang w:eastAsia="zh-CN"/>
              </w:rPr>
              <w:t xml:space="preserve"> during </w:t>
            </w:r>
            <w:r w:rsidRPr="00E61302">
              <w:rPr>
                <w:rFonts w:eastAsia="宋体"/>
                <w:lang w:eastAsia="zh-CN"/>
              </w:rPr>
              <w:t xml:space="preserve">long connections. </w:t>
            </w:r>
          </w:p>
        </w:tc>
      </w:tr>
      <w:tr w:rsidR="00E61302" w14:paraId="6E273661" w14:textId="77777777" w:rsidTr="00926696">
        <w:tc>
          <w:tcPr>
            <w:tcW w:w="3285" w:type="dxa"/>
          </w:tcPr>
          <w:p w14:paraId="2BE41490" w14:textId="77777777" w:rsidR="00E61302" w:rsidRDefault="00E61302" w:rsidP="00E61302">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7.2a:</w:t>
            </w:r>
          </w:p>
          <w:p w14:paraId="67F5A9C2" w14:textId="77777777" w:rsidR="00E61302" w:rsidRDefault="00E61302" w:rsidP="00E61302">
            <w:pPr>
              <w:rPr>
                <w:b/>
                <w:bCs/>
                <w:i/>
                <w:iCs/>
              </w:rPr>
            </w:pPr>
            <w:r w:rsidRPr="00C65954">
              <w:rPr>
                <w:b/>
                <w:bCs/>
                <w:i/>
                <w:iCs/>
              </w:rPr>
              <w:t xml:space="preserve">Companies can further align understanding on whether </w:t>
            </w:r>
            <w:r>
              <w:rPr>
                <w:b/>
                <w:bCs/>
                <w:i/>
                <w:iCs/>
              </w:rPr>
              <w:t xml:space="preserve">and how </w:t>
            </w:r>
            <w:r w:rsidRPr="00C65954">
              <w:rPr>
                <w:b/>
                <w:bCs/>
                <w:i/>
                <w:iCs/>
              </w:rPr>
              <w:t xml:space="preserve">re-acquiring the NTN SIB with ephemeris and common TA parameters </w:t>
            </w:r>
            <w:r>
              <w:rPr>
                <w:b/>
                <w:bCs/>
                <w:i/>
                <w:iCs/>
              </w:rPr>
              <w:t>c</w:t>
            </w:r>
            <w:r w:rsidRPr="00C65954">
              <w:rPr>
                <w:b/>
                <w:bCs/>
                <w:i/>
                <w:iCs/>
              </w:rPr>
              <w:t>ould improve GNSS operations, and whether there is need and gains for further potential enhancements for re-acquiring NTN SIB in addition to Rel-17</w:t>
            </w:r>
            <w:r>
              <w:rPr>
                <w:b/>
                <w:bCs/>
                <w:i/>
                <w:iCs/>
              </w:rPr>
              <w:t>.</w:t>
            </w:r>
          </w:p>
          <w:p w14:paraId="2076684B" w14:textId="769E2450" w:rsidR="00E61302" w:rsidRPr="00E61302" w:rsidRDefault="00E61302" w:rsidP="00926696">
            <w:pPr>
              <w:rPr>
                <w:iCs/>
                <w:lang w:eastAsia="zh-CN"/>
              </w:rPr>
            </w:pPr>
          </w:p>
        </w:tc>
        <w:tc>
          <w:tcPr>
            <w:tcW w:w="6570" w:type="dxa"/>
          </w:tcPr>
          <w:p w14:paraId="798996A3" w14:textId="36F47EBC" w:rsidR="00E61302" w:rsidRDefault="000A6278" w:rsidP="00926696">
            <w:pPr>
              <w:rPr>
                <w:rFonts w:eastAsia="宋体"/>
                <w:lang w:eastAsia="zh-CN"/>
              </w:rPr>
            </w:pPr>
            <w:r>
              <w:rPr>
                <w:rFonts w:eastAsia="宋体"/>
                <w:lang w:val="en-US" w:eastAsia="zh-CN"/>
              </w:rPr>
              <w:t xml:space="preserve">Nokia, </w:t>
            </w:r>
            <w:r>
              <w:rPr>
                <w:lang w:eastAsia="zh-CN"/>
              </w:rPr>
              <w:t xml:space="preserve">Huawei, </w:t>
            </w:r>
            <w:r>
              <w:rPr>
                <w:rFonts w:hint="eastAsia"/>
                <w:lang w:eastAsia="zh-CN"/>
              </w:rPr>
              <w:t>HiSilicon</w:t>
            </w:r>
            <w:r>
              <w:rPr>
                <w:rFonts w:eastAsia="宋体"/>
                <w:lang w:val="en-US" w:eastAsia="zh-CN"/>
              </w:rPr>
              <w:t xml:space="preserve">, ZTE, </w:t>
            </w:r>
            <w:r>
              <w:rPr>
                <w:rFonts w:eastAsia="宋体" w:hint="eastAsia"/>
                <w:lang w:val="en-US" w:eastAsia="zh-CN"/>
              </w:rPr>
              <w:t>E</w:t>
            </w:r>
            <w:r>
              <w:rPr>
                <w:rFonts w:eastAsia="宋体"/>
                <w:lang w:val="en-US" w:eastAsia="zh-CN"/>
              </w:rPr>
              <w:t>ricsson, MediaTek, Samsung supported FL recommendation of 7.2a</w:t>
            </w:r>
            <w:r>
              <w:rPr>
                <w:rFonts w:eastAsia="宋体"/>
                <w:lang w:eastAsia="zh-CN"/>
              </w:rPr>
              <w:t xml:space="preserve"> </w:t>
            </w:r>
          </w:p>
          <w:p w14:paraId="7DD525F9" w14:textId="77777777" w:rsidR="000A6278" w:rsidRPr="000A6278" w:rsidRDefault="000A6278" w:rsidP="00926696">
            <w:pPr>
              <w:rPr>
                <w:rFonts w:eastAsia="宋体"/>
                <w:lang w:eastAsia="zh-CN"/>
              </w:rPr>
            </w:pPr>
          </w:p>
          <w:p w14:paraId="2E64DAB6" w14:textId="47A22D4A" w:rsidR="00E61302" w:rsidRDefault="00E61302" w:rsidP="00926696">
            <w:pPr>
              <w:rPr>
                <w:rFonts w:eastAsia="宋体"/>
                <w:bCs/>
                <w:color w:val="FF0000"/>
                <w:lang w:eastAsia="zh-CN"/>
              </w:rPr>
            </w:pPr>
            <w:r>
              <w:rPr>
                <w:rFonts w:eastAsia="宋体"/>
                <w:highlight w:val="yellow"/>
                <w:lang w:eastAsia="zh-CN"/>
              </w:rPr>
              <w:t>Moderator View:</w:t>
            </w:r>
            <w:r>
              <w:rPr>
                <w:rFonts w:eastAsia="宋体"/>
                <w:bCs/>
                <w:lang w:eastAsia="zh-CN"/>
              </w:rPr>
              <w:t xml:space="preserve"> Acquisition of assistance information for UL time/frequency synchronization in Connected was discussed in Rel-17 in RAN1 and RAN2</w:t>
            </w:r>
            <w:r w:rsidR="000A6278">
              <w:rPr>
                <w:rFonts w:eastAsia="宋体"/>
                <w:bCs/>
                <w:lang w:eastAsia="zh-CN"/>
              </w:rPr>
              <w:t xml:space="preserve"> for short sporadic transmission</w:t>
            </w:r>
            <w:r>
              <w:rPr>
                <w:rFonts w:eastAsia="宋体"/>
                <w:bCs/>
                <w:lang w:eastAsia="zh-CN"/>
              </w:rPr>
              <w:t xml:space="preserve">. </w:t>
            </w:r>
            <w:r w:rsidR="000A6278" w:rsidRPr="000A6278">
              <w:rPr>
                <w:rFonts w:eastAsia="宋体"/>
                <w:bCs/>
                <w:lang w:eastAsia="zh-CN"/>
              </w:rPr>
              <w:t>Companies can further align understanding on whether re-acquiring the NTN SIB could improve GNSS operations</w:t>
            </w:r>
            <w:r w:rsidR="000A6278">
              <w:rPr>
                <w:rFonts w:eastAsia="宋体"/>
                <w:bCs/>
                <w:lang w:eastAsia="zh-CN"/>
              </w:rPr>
              <w:t xml:space="preserve"> in Rel-18</w:t>
            </w:r>
            <w:r w:rsidR="000A6278" w:rsidRPr="000A6278">
              <w:rPr>
                <w:rFonts w:eastAsia="宋体"/>
                <w:bCs/>
                <w:lang w:eastAsia="zh-CN"/>
              </w:rPr>
              <w:t>, and whether there is need and gains for further potential enhancements for re-acquiring NTN SIB in addition to Rel-17.</w:t>
            </w:r>
          </w:p>
        </w:tc>
      </w:tr>
      <w:tr w:rsidR="00E61302" w14:paraId="5343EDA8" w14:textId="77777777" w:rsidTr="00926696">
        <w:tc>
          <w:tcPr>
            <w:tcW w:w="3285" w:type="dxa"/>
          </w:tcPr>
          <w:p w14:paraId="441BB06B" w14:textId="77777777" w:rsidR="000A6278" w:rsidRDefault="000A6278" w:rsidP="000A6278">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recommendation- 7.3:</w:t>
            </w:r>
          </w:p>
          <w:p w14:paraId="715E2544" w14:textId="3057E602" w:rsidR="00E61302" w:rsidRPr="000A6278" w:rsidRDefault="000A6278" w:rsidP="000A6278">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tc>
        <w:tc>
          <w:tcPr>
            <w:tcW w:w="6570" w:type="dxa"/>
          </w:tcPr>
          <w:p w14:paraId="36D4C3AB" w14:textId="490D24C1" w:rsidR="000A6278" w:rsidRDefault="000A6278" w:rsidP="000A6278">
            <w:pPr>
              <w:rPr>
                <w:rFonts w:eastAsia="宋体"/>
                <w:lang w:eastAsia="zh-CN"/>
              </w:rPr>
            </w:pPr>
            <w:r>
              <w:rPr>
                <w:lang w:eastAsia="zh-CN"/>
              </w:rPr>
              <w:t xml:space="preserve">Huawei, </w:t>
            </w:r>
            <w:r>
              <w:rPr>
                <w:rFonts w:hint="eastAsia"/>
                <w:lang w:eastAsia="zh-CN"/>
              </w:rPr>
              <w:t>HiSilicon</w:t>
            </w:r>
            <w:r>
              <w:rPr>
                <w:rFonts w:eastAsia="宋体"/>
                <w:lang w:val="en-US" w:eastAsia="zh-CN"/>
              </w:rPr>
              <w:t xml:space="preserve">, </w:t>
            </w:r>
            <w:r>
              <w:rPr>
                <w:rFonts w:eastAsia="宋体" w:hint="eastAsia"/>
                <w:lang w:val="en-US" w:eastAsia="zh-CN"/>
              </w:rPr>
              <w:t>E</w:t>
            </w:r>
            <w:r>
              <w:rPr>
                <w:rFonts w:eastAsia="宋体"/>
                <w:lang w:val="en-US" w:eastAsia="zh-CN"/>
              </w:rPr>
              <w:t>ricsson, MediaTek, Samsung supported FL recommendation of 7.3</w:t>
            </w:r>
            <w:r w:rsidR="00C335EC">
              <w:t xml:space="preserve"> </w:t>
            </w:r>
            <w:r w:rsidR="00C335EC" w:rsidRPr="00C335EC">
              <w:rPr>
                <w:rFonts w:eastAsia="宋体"/>
                <w:lang w:val="en-US" w:eastAsia="zh-CN"/>
              </w:rPr>
              <w:t>can be de-prioritized in Rel-18</w:t>
            </w:r>
            <w:r>
              <w:rPr>
                <w:rFonts w:eastAsia="宋体"/>
                <w:lang w:val="en-US" w:eastAsia="zh-CN"/>
              </w:rPr>
              <w:t>.</w:t>
            </w:r>
            <w:r>
              <w:rPr>
                <w:rFonts w:eastAsia="宋体"/>
                <w:lang w:eastAsia="zh-CN"/>
              </w:rPr>
              <w:t xml:space="preserve"> </w:t>
            </w:r>
          </w:p>
          <w:p w14:paraId="1B51747A" w14:textId="12CBC05D" w:rsidR="000A6278" w:rsidRPr="000A6278" w:rsidRDefault="00E61302" w:rsidP="00926696">
            <w:pPr>
              <w:rPr>
                <w:rFonts w:eastAsia="宋体"/>
                <w:lang w:eastAsia="zh-CN"/>
              </w:rPr>
            </w:pPr>
            <w:r>
              <w:rPr>
                <w:rFonts w:eastAsia="宋体"/>
                <w:lang w:eastAsia="zh-CN"/>
              </w:rPr>
              <w:t>Nokia mentioned</w:t>
            </w:r>
            <w:r w:rsidR="000A6278">
              <w:rPr>
                <w:rFonts w:eastAsia="宋体"/>
                <w:lang w:eastAsia="zh-CN"/>
              </w:rPr>
              <w:t xml:space="preserve"> </w:t>
            </w:r>
            <w:r w:rsidR="000A6278">
              <w:rPr>
                <w:rFonts w:eastAsia="宋体"/>
                <w:lang w:val="en-US" w:eastAsia="zh-CN"/>
              </w:rPr>
              <w:t>considering the segment setting along with elevation angle changing in the long connection that is not discussed in Rel17 where segment is only considered for fixed elevation angle.</w:t>
            </w:r>
            <w:r w:rsidR="000A6278">
              <w:rPr>
                <w:rFonts w:eastAsia="宋体"/>
                <w:lang w:eastAsia="zh-CN"/>
              </w:rPr>
              <w:t xml:space="preserve"> This needs to be </w:t>
            </w:r>
            <w:r w:rsidR="0026453A">
              <w:rPr>
                <w:rFonts w:eastAsia="宋体"/>
                <w:lang w:val="en-US" w:eastAsia="zh-CN"/>
              </w:rPr>
              <w:t>further</w:t>
            </w:r>
            <w:r w:rsidR="000A6278">
              <w:rPr>
                <w:rFonts w:eastAsia="宋体"/>
                <w:lang w:val="en-US" w:eastAsia="zh-CN"/>
              </w:rPr>
              <w:t xml:space="preserve"> study.</w:t>
            </w:r>
            <w:r>
              <w:rPr>
                <w:rFonts w:eastAsia="宋体"/>
                <w:lang w:eastAsia="zh-CN"/>
              </w:rPr>
              <w:t xml:space="preserve"> </w:t>
            </w:r>
          </w:p>
          <w:p w14:paraId="03579D8D" w14:textId="3AB6D6D1" w:rsidR="00E61302" w:rsidRDefault="00E61302" w:rsidP="00926696">
            <w:pPr>
              <w:rPr>
                <w:rFonts w:eastAsia="宋体"/>
                <w:bCs/>
                <w:lang w:eastAsia="zh-CN"/>
              </w:rPr>
            </w:pPr>
            <w:r>
              <w:rPr>
                <w:rFonts w:eastAsia="宋体"/>
                <w:highlight w:val="yellow"/>
                <w:lang w:eastAsia="zh-CN"/>
              </w:rPr>
              <w:t>Moderator View:</w:t>
            </w:r>
            <w:r>
              <w:rPr>
                <w:rFonts w:eastAsia="宋体"/>
                <w:bCs/>
                <w:lang w:eastAsia="zh-CN"/>
              </w:rPr>
              <w:t xml:space="preserve"> </w:t>
            </w:r>
            <w:r w:rsidR="00C335EC">
              <w:t xml:space="preserve">Proponents of further enhancements on the topic are encouraged to further discuss offline with companies to get more support. </w:t>
            </w:r>
          </w:p>
        </w:tc>
      </w:tr>
      <w:tr w:rsidR="00E61302" w14:paraId="2BBBCA1F" w14:textId="77777777" w:rsidTr="00926696">
        <w:tc>
          <w:tcPr>
            <w:tcW w:w="3285" w:type="dxa"/>
          </w:tcPr>
          <w:p w14:paraId="6C935FF8" w14:textId="77777777" w:rsidR="003A27AA" w:rsidRDefault="003A27AA" w:rsidP="003A27AA">
            <w:pPr>
              <w:rPr>
                <w:b/>
                <w:bCs/>
                <w:i/>
                <w:iCs/>
                <w:highlight w:val="yellow"/>
              </w:rPr>
            </w:pPr>
            <w:r>
              <w:rPr>
                <w:b/>
                <w:bCs/>
                <w:i/>
                <w:iCs/>
                <w:highlight w:val="yellow"/>
              </w:rPr>
              <w:lastRenderedPageBreak/>
              <w:t>FL Recommendation – 7.4:</w:t>
            </w:r>
          </w:p>
          <w:p w14:paraId="6CD592D8" w14:textId="77777777" w:rsidR="003A27AA" w:rsidRDefault="003A27AA" w:rsidP="003A27AA">
            <w:pPr>
              <w:rPr>
                <w:b/>
                <w:bCs/>
                <w:i/>
              </w:rPr>
            </w:pPr>
            <w:r>
              <w:rPr>
                <w:b/>
                <w:bCs/>
                <w:i/>
              </w:rPr>
              <w:t>De-prioritize repetition continuation between two NTN cells as it is not in scope of Rel-18 IoT NTN WID</w:t>
            </w:r>
          </w:p>
          <w:p w14:paraId="70013226" w14:textId="0D7214C4" w:rsidR="00E61302" w:rsidRPr="003A27AA" w:rsidRDefault="00E61302" w:rsidP="00926696">
            <w:pPr>
              <w:rPr>
                <w:iCs/>
                <w:lang w:eastAsia="zh-CN"/>
              </w:rPr>
            </w:pPr>
          </w:p>
        </w:tc>
        <w:tc>
          <w:tcPr>
            <w:tcW w:w="6570" w:type="dxa"/>
          </w:tcPr>
          <w:p w14:paraId="4A4DC5D2" w14:textId="5EFB6DD6" w:rsidR="00422642" w:rsidRDefault="00422642" w:rsidP="00422642">
            <w:pPr>
              <w:rPr>
                <w:rFonts w:eastAsia="宋体"/>
                <w:lang w:eastAsia="zh-CN"/>
              </w:rPr>
            </w:pPr>
            <w:r>
              <w:rPr>
                <w:lang w:eastAsia="zh-CN"/>
              </w:rPr>
              <w:t xml:space="preserve">Huawei, </w:t>
            </w:r>
            <w:r>
              <w:rPr>
                <w:rFonts w:hint="eastAsia"/>
                <w:lang w:eastAsia="zh-CN"/>
              </w:rPr>
              <w:t>HiSilicon</w:t>
            </w:r>
            <w:r>
              <w:rPr>
                <w:rFonts w:eastAsia="宋体"/>
                <w:lang w:val="en-US" w:eastAsia="zh-CN"/>
              </w:rPr>
              <w:t xml:space="preserve">, </w:t>
            </w:r>
            <w:r>
              <w:rPr>
                <w:rFonts w:eastAsia="宋体" w:hint="eastAsia"/>
                <w:lang w:val="en-US" w:eastAsia="zh-CN"/>
              </w:rPr>
              <w:t>E</w:t>
            </w:r>
            <w:r>
              <w:rPr>
                <w:rFonts w:eastAsia="宋体"/>
                <w:lang w:val="en-US" w:eastAsia="zh-CN"/>
              </w:rPr>
              <w:t>ricsson, MediaTek, Samsung supported FL recommendation of 7.4</w:t>
            </w:r>
            <w:r>
              <w:t xml:space="preserve"> </w:t>
            </w:r>
            <w:r w:rsidRPr="00C335EC">
              <w:rPr>
                <w:rFonts w:eastAsia="宋体"/>
                <w:lang w:val="en-US" w:eastAsia="zh-CN"/>
              </w:rPr>
              <w:t>can be de-prioritized in Rel-18</w:t>
            </w:r>
            <w:r>
              <w:rPr>
                <w:rFonts w:eastAsia="宋体"/>
                <w:lang w:val="en-US" w:eastAsia="zh-CN"/>
              </w:rPr>
              <w:t>.</w:t>
            </w:r>
            <w:r>
              <w:rPr>
                <w:rFonts w:eastAsia="宋体"/>
                <w:lang w:eastAsia="zh-CN"/>
              </w:rPr>
              <w:t xml:space="preserve"> </w:t>
            </w:r>
          </w:p>
          <w:p w14:paraId="4193025A" w14:textId="77777777" w:rsidR="00422642" w:rsidRDefault="00422642" w:rsidP="00422642">
            <w:pPr>
              <w:rPr>
                <w:rFonts w:eastAsia="宋体"/>
                <w:lang w:eastAsia="zh-CN"/>
              </w:rPr>
            </w:pPr>
          </w:p>
          <w:p w14:paraId="290479A7" w14:textId="10CA7263" w:rsidR="00E61302" w:rsidRDefault="00422642" w:rsidP="00422642">
            <w:pPr>
              <w:rPr>
                <w:rFonts w:eastAsia="宋体"/>
                <w:lang w:eastAsia="zh-CN"/>
              </w:rPr>
            </w:pPr>
            <w:r>
              <w:rPr>
                <w:rFonts w:eastAsia="宋体"/>
                <w:highlight w:val="yellow"/>
                <w:lang w:eastAsia="zh-CN"/>
              </w:rPr>
              <w:t>Moderator View:</w:t>
            </w:r>
            <w:r>
              <w:rPr>
                <w:rFonts w:eastAsia="宋体"/>
                <w:bCs/>
                <w:lang w:eastAsia="zh-CN"/>
              </w:rPr>
              <w:t xml:space="preserve"> </w:t>
            </w:r>
            <w:r>
              <w:t>Proponents of further enhancements on the topic are encouraged to further discuss offline with companies to get more support.</w:t>
            </w:r>
          </w:p>
        </w:tc>
      </w:tr>
    </w:tbl>
    <w:p w14:paraId="6877F2EF" w14:textId="77777777" w:rsidR="00E61302" w:rsidRPr="00E61302" w:rsidRDefault="00E61302" w:rsidP="001C3F5A">
      <w:pPr>
        <w:rPr>
          <w:rFonts w:eastAsia="宋体"/>
          <w:lang w:eastAsia="zh-CN"/>
        </w:rPr>
      </w:pPr>
    </w:p>
    <w:p w14:paraId="3AF8BF8B" w14:textId="77777777" w:rsidR="00E61302" w:rsidRDefault="00E61302" w:rsidP="00E61302">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7.1a:</w:t>
      </w:r>
    </w:p>
    <w:p w14:paraId="73D8FE9A" w14:textId="77777777" w:rsidR="00E61302" w:rsidRDefault="00E61302" w:rsidP="00E61302">
      <w:pPr>
        <w:rPr>
          <w:b/>
          <w:bCs/>
          <w:i/>
        </w:rPr>
      </w:pPr>
      <w:r>
        <w:rPr>
          <w:b/>
          <w:bCs/>
          <w:i/>
        </w:rPr>
        <w:t>Companies can further discuss to align understanding on</w:t>
      </w:r>
      <w:r w:rsidRPr="005D713E">
        <w:rPr>
          <w:b/>
          <w:bCs/>
          <w:i/>
        </w:rPr>
        <w:t xml:space="preserve"> long connections also imply that there may be “periods of inactivity”, after which the UE reconnects to the cell. </w:t>
      </w:r>
      <w:r>
        <w:rPr>
          <w:b/>
          <w:bCs/>
          <w:i/>
        </w:rPr>
        <w:t>And further discuss on whether f</w:t>
      </w:r>
      <w:r w:rsidRPr="005D713E">
        <w:rPr>
          <w:b/>
          <w:bCs/>
          <w:i/>
        </w:rPr>
        <w:t xml:space="preserve">or such cases, </w:t>
      </w:r>
      <w:r>
        <w:rPr>
          <w:b/>
          <w:bCs/>
          <w:i/>
        </w:rPr>
        <w:t xml:space="preserve">UE can re-use </w:t>
      </w:r>
      <w:r w:rsidRPr="005D713E">
        <w:rPr>
          <w:b/>
          <w:bCs/>
          <w:i/>
        </w:rPr>
        <w:t>a previously acquired GNSS fix</w:t>
      </w:r>
    </w:p>
    <w:p w14:paraId="66AC423E" w14:textId="77777777" w:rsidR="00E61302" w:rsidRPr="00452314" w:rsidRDefault="00E61302" w:rsidP="00E61302">
      <w:pPr>
        <w:rPr>
          <w:iCs/>
        </w:rPr>
      </w:pPr>
    </w:p>
    <w:p w14:paraId="79763EBA" w14:textId="77777777" w:rsidR="00E61302" w:rsidRDefault="00E61302" w:rsidP="00E61302">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7.2a:</w:t>
      </w:r>
    </w:p>
    <w:p w14:paraId="48516F97" w14:textId="77777777" w:rsidR="00E61302" w:rsidRDefault="00E61302" w:rsidP="00E61302">
      <w:pPr>
        <w:rPr>
          <w:b/>
          <w:bCs/>
          <w:i/>
          <w:iCs/>
        </w:rPr>
      </w:pPr>
      <w:r w:rsidRPr="00C65954">
        <w:rPr>
          <w:b/>
          <w:bCs/>
          <w:i/>
          <w:iCs/>
        </w:rPr>
        <w:t xml:space="preserve">Companies can further align understanding on whether </w:t>
      </w:r>
      <w:r>
        <w:rPr>
          <w:b/>
          <w:bCs/>
          <w:i/>
          <w:iCs/>
        </w:rPr>
        <w:t xml:space="preserve">and how </w:t>
      </w:r>
      <w:r w:rsidRPr="00C65954">
        <w:rPr>
          <w:b/>
          <w:bCs/>
          <w:i/>
          <w:iCs/>
        </w:rPr>
        <w:t xml:space="preserve">re-acquiring the NTN SIB with ephemeris and common TA parameters </w:t>
      </w:r>
      <w:r>
        <w:rPr>
          <w:b/>
          <w:bCs/>
          <w:i/>
          <w:iCs/>
        </w:rPr>
        <w:t>c</w:t>
      </w:r>
      <w:r w:rsidRPr="00C65954">
        <w:rPr>
          <w:b/>
          <w:bCs/>
          <w:i/>
          <w:iCs/>
        </w:rPr>
        <w:t>ould improve GNSS operations, and whether there is need and gains for further potential enhancements for re-acquiring NTN SIB in addition to Rel-17</w:t>
      </w:r>
      <w:r>
        <w:rPr>
          <w:b/>
          <w:bCs/>
          <w:i/>
          <w:iCs/>
        </w:rPr>
        <w:t>.</w:t>
      </w:r>
    </w:p>
    <w:p w14:paraId="7732BDCF" w14:textId="77777777" w:rsidR="00E61302" w:rsidRDefault="00E61302" w:rsidP="00E61302">
      <w:pPr>
        <w:rPr>
          <w:b/>
          <w:bCs/>
          <w:i/>
          <w:iCs/>
        </w:rPr>
      </w:pPr>
    </w:p>
    <w:p w14:paraId="70A892C0" w14:textId="77777777" w:rsidR="00E61302" w:rsidRDefault="00E61302" w:rsidP="00E61302">
      <w:pPr>
        <w:pStyle w:val="af4"/>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recommendation- 7.3:</w:t>
      </w:r>
    </w:p>
    <w:p w14:paraId="0E12C6F7" w14:textId="77777777" w:rsidR="00E61302" w:rsidRDefault="00E61302" w:rsidP="00E61302">
      <w:pPr>
        <w:rPr>
          <w:b/>
          <w:bCs/>
          <w:i/>
        </w:rPr>
      </w:pPr>
      <w:r>
        <w:rPr>
          <w:b/>
          <w:bCs/>
          <w:i/>
        </w:rPr>
        <w:t xml:space="preserve">UL segmented transmission has been discussed in Rel-17. RAN1 are specifying UL segmented transmission in Rel-17. Enhancements to UL segmented transmissions are not in scope of Rel-18 IoT NTN WID. It can be de-prioritized in Rel-18. </w:t>
      </w:r>
    </w:p>
    <w:p w14:paraId="0167A4E9" w14:textId="77777777" w:rsidR="00E61302" w:rsidRDefault="00E61302" w:rsidP="00E61302">
      <w:pPr>
        <w:rPr>
          <w:b/>
          <w:bCs/>
          <w:i/>
          <w:iCs/>
          <w:highlight w:val="yellow"/>
        </w:rPr>
      </w:pPr>
      <w:r>
        <w:rPr>
          <w:b/>
          <w:bCs/>
          <w:i/>
          <w:iCs/>
          <w:highlight w:val="yellow"/>
        </w:rPr>
        <w:t>FL Recommendation – 7.4:</w:t>
      </w:r>
    </w:p>
    <w:p w14:paraId="002E3473" w14:textId="77777777" w:rsidR="00E61302" w:rsidRDefault="00E61302" w:rsidP="00E61302">
      <w:pPr>
        <w:rPr>
          <w:b/>
          <w:bCs/>
          <w:i/>
        </w:rPr>
      </w:pPr>
      <w:r>
        <w:rPr>
          <w:b/>
          <w:bCs/>
          <w:i/>
        </w:rPr>
        <w:t>De-prioritize repetition continuation between two NTN cells as it is not in scope of Rel-18 IoT NTN WID</w:t>
      </w:r>
    </w:p>
    <w:p w14:paraId="6FFF94B4" w14:textId="77777777" w:rsidR="00E61302" w:rsidRPr="00E61302" w:rsidRDefault="00E61302" w:rsidP="001C3F5A"/>
    <w:p w14:paraId="0E3FD986" w14:textId="77777777" w:rsidR="00E559D6" w:rsidRDefault="007850B6">
      <w:pPr>
        <w:pStyle w:val="1"/>
        <w:rPr>
          <w:lang w:val="en-US"/>
        </w:rPr>
      </w:pPr>
      <w:r>
        <w:rPr>
          <w:lang w:val="en-US"/>
        </w:rPr>
        <w:t>8 Proposals for GTW / Checking Point</w:t>
      </w:r>
    </w:p>
    <w:p w14:paraId="4288B582" w14:textId="00075A9F" w:rsidR="00E559D6" w:rsidRDefault="007850B6">
      <w:pPr>
        <w:pStyle w:val="2"/>
        <w:rPr>
          <w:lang w:val="en-US"/>
        </w:rPr>
      </w:pPr>
      <w:r>
        <w:rPr>
          <w:lang w:val="en-US"/>
        </w:rPr>
        <w:t xml:space="preserve">8.1 Proposals for </w:t>
      </w:r>
      <w:r w:rsidR="002C015E">
        <w:rPr>
          <w:lang w:val="en-US"/>
        </w:rPr>
        <w:t>GTW</w:t>
      </w:r>
    </w:p>
    <w:p w14:paraId="76FCDBF8" w14:textId="21BE6BB6" w:rsidR="004013E7" w:rsidRDefault="004013E7">
      <w:pPr>
        <w:jc w:val="both"/>
      </w:pPr>
    </w:p>
    <w:p w14:paraId="511D0582" w14:textId="77777777" w:rsidR="00C457E7" w:rsidRDefault="00C457E7" w:rsidP="00C457E7">
      <w:pPr>
        <w:rPr>
          <w:b/>
          <w:bCs/>
          <w:i/>
          <w:iCs/>
        </w:rPr>
      </w:pPr>
      <w:r>
        <w:rPr>
          <w:b/>
          <w:i/>
          <w:iCs/>
          <w:highlight w:val="yellow"/>
        </w:rPr>
        <w:t xml:space="preserve">Third Round Proposal </w:t>
      </w:r>
      <w:r>
        <w:rPr>
          <w:b/>
          <w:bCs/>
          <w:i/>
          <w:iCs/>
          <w:highlight w:val="yellow"/>
        </w:rPr>
        <w:t>1b:</w:t>
      </w:r>
    </w:p>
    <w:p w14:paraId="61693A98" w14:textId="77777777" w:rsidR="00C457E7" w:rsidRDefault="00C457E7" w:rsidP="00C457E7">
      <w:pPr>
        <w:rPr>
          <w:b/>
          <w:bCs/>
          <w:i/>
          <w:iCs/>
        </w:rPr>
      </w:pPr>
      <w:r w:rsidRPr="00EB72B5">
        <w:rPr>
          <w:b/>
          <w:i/>
          <w:iCs/>
        </w:rPr>
        <w:t>IoT NTN UE</w:t>
      </w:r>
      <w:r w:rsidRPr="00EB72B5">
        <w:rPr>
          <w:rFonts w:eastAsia="宋体"/>
          <w:b/>
          <w:bCs/>
          <w:i/>
          <w:iCs/>
          <w:lang w:eastAsia="zh-CN"/>
        </w:rPr>
        <w:t xml:space="preserve"> may need to re-acquire</w:t>
      </w:r>
      <w:r w:rsidRPr="00EB72B5">
        <w:rPr>
          <w:b/>
          <w:i/>
          <w:iCs/>
        </w:rPr>
        <w:t xml:space="preserve"> a valid GNSS position fix in long connection time</w:t>
      </w:r>
      <w:r>
        <w:rPr>
          <w:rFonts w:eastAsia="宋体"/>
          <w:b/>
          <w:bCs/>
          <w:i/>
          <w:iCs/>
          <w:lang w:eastAsia="zh-CN"/>
        </w:rPr>
        <w:t>.</w:t>
      </w:r>
      <w:r w:rsidRPr="00C839F4">
        <w:rPr>
          <w:b/>
          <w:bCs/>
          <w:i/>
          <w:iCs/>
        </w:rPr>
        <w:t xml:space="preserve"> </w:t>
      </w:r>
    </w:p>
    <w:p w14:paraId="1CF9C86A" w14:textId="77777777" w:rsidR="00C457E7" w:rsidRDefault="00C457E7" w:rsidP="00C457E7">
      <w:pPr>
        <w:rPr>
          <w:b/>
          <w:bCs/>
          <w:i/>
          <w:iCs/>
        </w:rPr>
      </w:pPr>
      <w:r w:rsidRPr="003F2186">
        <w:rPr>
          <w:b/>
          <w:bCs/>
          <w:i/>
          <w:iCs/>
        </w:rPr>
        <w:t>FFS: Whether and how to update or reduce the need to update GNSS position fix in long connection time</w:t>
      </w:r>
    </w:p>
    <w:p w14:paraId="2136DF30" w14:textId="77777777" w:rsidR="00C457E7" w:rsidRDefault="00C457E7">
      <w:pPr>
        <w:jc w:val="both"/>
      </w:pPr>
    </w:p>
    <w:p w14:paraId="47A3E197" w14:textId="77777777" w:rsidR="00C457E7" w:rsidRDefault="00C457E7" w:rsidP="00C457E7">
      <w:pPr>
        <w:rPr>
          <w:b/>
          <w:bCs/>
          <w:i/>
          <w:iCs/>
        </w:rPr>
      </w:pPr>
      <w:r>
        <w:rPr>
          <w:b/>
          <w:i/>
          <w:iCs/>
          <w:highlight w:val="yellow"/>
        </w:rPr>
        <w:t xml:space="preserve">Third Round Proposal </w:t>
      </w:r>
      <w:r>
        <w:rPr>
          <w:b/>
          <w:bCs/>
          <w:i/>
          <w:iCs/>
          <w:highlight w:val="yellow"/>
        </w:rPr>
        <w:t>4b:</w:t>
      </w:r>
    </w:p>
    <w:p w14:paraId="75124720" w14:textId="77777777" w:rsidR="00C457E7" w:rsidRDefault="00C457E7" w:rsidP="00C457E7">
      <w:pPr>
        <w:rPr>
          <w:b/>
          <w:bCs/>
          <w:i/>
          <w:iCs/>
        </w:rPr>
      </w:pPr>
      <w:r>
        <w:rPr>
          <w:rFonts w:ascii="宋体" w:eastAsia="宋体" w:hAnsi="宋体"/>
          <w:b/>
          <w:bCs/>
          <w:i/>
          <w:lang w:eastAsia="zh-CN"/>
        </w:rPr>
        <w:t>C</w:t>
      </w:r>
      <w:r w:rsidRPr="006E4D32">
        <w:rPr>
          <w:b/>
          <w:bCs/>
          <w:i/>
        </w:rPr>
        <w:t>losed loop time correction for IoT-NTN is considered to potentially reduce the need for UE to update GNSS position fix in long connection time</w:t>
      </w:r>
      <w:r w:rsidRPr="00C839F4">
        <w:rPr>
          <w:b/>
          <w:bCs/>
          <w:i/>
          <w:iCs/>
        </w:rPr>
        <w:t xml:space="preserve"> </w:t>
      </w:r>
    </w:p>
    <w:p w14:paraId="593F9EB2" w14:textId="77777777" w:rsidR="00C457E7" w:rsidRDefault="00C457E7" w:rsidP="00C457E7">
      <w:pPr>
        <w:pStyle w:val="aff1"/>
        <w:numPr>
          <w:ilvl w:val="0"/>
          <w:numId w:val="25"/>
        </w:numPr>
        <w:ind w:leftChars="0"/>
        <w:rPr>
          <w:b/>
          <w:bCs/>
          <w:i/>
        </w:rPr>
      </w:pPr>
      <w:r>
        <w:rPr>
          <w:b/>
          <w:bCs/>
          <w:i/>
        </w:rPr>
        <w:t>FFS On need and potential gain for closed loop frequency correction for IoT-NTN.</w:t>
      </w:r>
    </w:p>
    <w:p w14:paraId="78B7E71B" w14:textId="77777777" w:rsidR="00C457E7" w:rsidRPr="006F7505" w:rsidRDefault="00C457E7" w:rsidP="00C457E7">
      <w:pPr>
        <w:rPr>
          <w:b/>
          <w:bCs/>
          <w:i/>
        </w:rPr>
      </w:pPr>
      <w:r>
        <w:rPr>
          <w:b/>
          <w:bCs/>
          <w:i/>
        </w:rPr>
        <w:t>Note: It is assumed that the RAN4 requirements for UE pre-compensation should still be met.</w:t>
      </w:r>
    </w:p>
    <w:p w14:paraId="018EFE3C" w14:textId="23F18F17" w:rsidR="008B7753" w:rsidRDefault="008B7753">
      <w:pPr>
        <w:jc w:val="both"/>
      </w:pPr>
    </w:p>
    <w:p w14:paraId="188D54FB" w14:textId="77777777" w:rsidR="001611B3" w:rsidRDefault="001611B3" w:rsidP="001611B3">
      <w:pPr>
        <w:pStyle w:val="af4"/>
        <w:spacing w:before="0" w:beforeAutospacing="0" w:after="0" w:afterAutospacing="0"/>
        <w:rPr>
          <w:rFonts w:ascii="Times New Roman" w:hAnsi="Times New Roman" w:cs="Times New Roman"/>
          <w:b/>
          <w:i/>
          <w:iCs/>
          <w:sz w:val="20"/>
          <w:szCs w:val="20"/>
        </w:rPr>
      </w:pPr>
      <w:r w:rsidRPr="001428CD">
        <w:rPr>
          <w:rFonts w:ascii="Times New Roman" w:hAnsi="Times New Roman" w:cs="Times New Roman"/>
          <w:b/>
          <w:i/>
          <w:iCs/>
          <w:sz w:val="20"/>
          <w:szCs w:val="20"/>
          <w:highlight w:val="yellow"/>
        </w:rPr>
        <w:t>Third</w:t>
      </w:r>
      <w:r>
        <w:rPr>
          <w:rFonts w:ascii="Times New Roman" w:hAnsi="Times New Roman" w:cs="Times New Roman"/>
          <w:b/>
          <w:i/>
          <w:iCs/>
          <w:sz w:val="20"/>
          <w:szCs w:val="20"/>
          <w:highlight w:val="yellow"/>
        </w:rPr>
        <w:t xml:space="preserve"> Round Proposal 2a:</w:t>
      </w:r>
    </w:p>
    <w:p w14:paraId="0101E200" w14:textId="77777777" w:rsidR="001611B3" w:rsidRDefault="001611B3" w:rsidP="001611B3">
      <w:pPr>
        <w:rPr>
          <w:b/>
          <w:bCs/>
          <w:i/>
        </w:rPr>
      </w:pPr>
      <w:r>
        <w:rPr>
          <w:b/>
          <w:bCs/>
          <w:i/>
        </w:rPr>
        <w:t xml:space="preserve">At least the following options can be considered for further study on GNSS measurement in connected for potential enhancements for improved GNSS operations: </w:t>
      </w:r>
    </w:p>
    <w:p w14:paraId="4047D20C" w14:textId="77777777" w:rsidR="001611B3" w:rsidRDefault="001611B3" w:rsidP="001611B3">
      <w:pPr>
        <w:pStyle w:val="aff1"/>
        <w:numPr>
          <w:ilvl w:val="0"/>
          <w:numId w:val="15"/>
        </w:numPr>
        <w:ind w:leftChars="0"/>
        <w:rPr>
          <w:b/>
          <w:bCs/>
          <w:i/>
        </w:rPr>
      </w:pPr>
      <w:r>
        <w:rPr>
          <w:b/>
          <w:bCs/>
          <w:i/>
        </w:rPr>
        <w:t>Option 1: UE re-acquires GNSS position fix during RLF procedure</w:t>
      </w:r>
    </w:p>
    <w:p w14:paraId="1E51EB1B" w14:textId="77777777" w:rsidR="001611B3" w:rsidRDefault="001611B3" w:rsidP="001611B3">
      <w:pPr>
        <w:pStyle w:val="aff1"/>
        <w:numPr>
          <w:ilvl w:val="0"/>
          <w:numId w:val="15"/>
        </w:numPr>
        <w:ind w:leftChars="0"/>
        <w:rPr>
          <w:b/>
          <w:bCs/>
          <w:i/>
        </w:rPr>
      </w:pPr>
      <w:r>
        <w:rPr>
          <w:b/>
          <w:bCs/>
          <w:i/>
        </w:rPr>
        <w:lastRenderedPageBreak/>
        <w:t xml:space="preserve">Option 2: UE re-acquires GNSS position fix with a new gap </w:t>
      </w:r>
    </w:p>
    <w:p w14:paraId="050B2B6B" w14:textId="77777777" w:rsidR="001611B3" w:rsidRPr="001611B3" w:rsidRDefault="001611B3">
      <w:pPr>
        <w:jc w:val="both"/>
      </w:pPr>
    </w:p>
    <w:p w14:paraId="6296A0CE" w14:textId="3EA952A1" w:rsidR="00C457E7" w:rsidRPr="00FE74E7" w:rsidRDefault="00FE74E7" w:rsidP="00FE74E7">
      <w:pPr>
        <w:pStyle w:val="2"/>
        <w:rPr>
          <w:lang w:val="en-US"/>
        </w:rPr>
      </w:pPr>
      <w:r>
        <w:rPr>
          <w:lang w:val="en-US"/>
        </w:rPr>
        <w:t xml:space="preserve">8.2 </w:t>
      </w:r>
      <w:r w:rsidRPr="00FE74E7">
        <w:rPr>
          <w:lang w:val="en-US"/>
        </w:rPr>
        <w:t>Proposal for 2nd Checkpoint</w:t>
      </w:r>
    </w:p>
    <w:p w14:paraId="01E3F811" w14:textId="77777777" w:rsidR="00FE74E7" w:rsidRPr="003747EC" w:rsidRDefault="00FE74E7" w:rsidP="00FE74E7">
      <w:pPr>
        <w:rPr>
          <w:lang w:val="en-US"/>
        </w:rPr>
      </w:pPr>
      <w:r w:rsidRPr="003747EC">
        <w:rPr>
          <w:lang w:val="en-US"/>
        </w:rPr>
        <w:t>Companies can comment directly on the RAN1 reflector</w:t>
      </w:r>
    </w:p>
    <w:p w14:paraId="21B0557B" w14:textId="77777777" w:rsidR="00FE74E7" w:rsidRPr="003747EC" w:rsidRDefault="00FE74E7" w:rsidP="00FE74E7">
      <w:pPr>
        <w:rPr>
          <w:lang w:val="en-US"/>
        </w:rPr>
      </w:pPr>
    </w:p>
    <w:p w14:paraId="04CC1719" w14:textId="77777777" w:rsidR="00FE74E7" w:rsidRDefault="00FE74E7" w:rsidP="00FE74E7">
      <w:pPr>
        <w:rPr>
          <w:b/>
          <w:bCs/>
          <w:i/>
          <w:iCs/>
        </w:rPr>
      </w:pPr>
      <w:r w:rsidRPr="003747EC">
        <w:rPr>
          <w:b/>
          <w:i/>
          <w:iCs/>
          <w:highlight w:val="cyan"/>
        </w:rPr>
        <w:t>Proposal 3</w:t>
      </w:r>
      <w:r>
        <w:rPr>
          <w:b/>
          <w:i/>
          <w:iCs/>
          <w:highlight w:val="cyan"/>
        </w:rPr>
        <w:t>b</w:t>
      </w:r>
      <w:r w:rsidRPr="003747EC">
        <w:rPr>
          <w:b/>
          <w:i/>
          <w:iCs/>
          <w:highlight w:val="cyan"/>
        </w:rPr>
        <w:t xml:space="preserve"> - 2nd Checkpoint May 20:</w:t>
      </w:r>
    </w:p>
    <w:p w14:paraId="249EC22C" w14:textId="77777777" w:rsidR="00FE74E7" w:rsidRDefault="00FE74E7" w:rsidP="00FE74E7">
      <w:pPr>
        <w:rPr>
          <w:b/>
          <w:bCs/>
          <w:i/>
          <w:iCs/>
        </w:rPr>
      </w:pPr>
      <w:r>
        <w:rPr>
          <w:b/>
          <w:bCs/>
          <w:i/>
          <w:iCs/>
        </w:rPr>
        <w:t>UE reports additional GNSS assistance informa</w:t>
      </w:r>
      <w:r w:rsidRPr="00C839F4">
        <w:rPr>
          <w:b/>
          <w:bCs/>
          <w:i/>
          <w:iCs/>
        </w:rPr>
        <w:t xml:space="preserve">tion and further study the detailed GNSS assistance information, including e.g. GNSS position fix measurement time </w:t>
      </w:r>
    </w:p>
    <w:p w14:paraId="798BCC47" w14:textId="77777777" w:rsidR="00FE74E7" w:rsidRDefault="00FE74E7" w:rsidP="00FE74E7">
      <w:pPr>
        <w:rPr>
          <w:b/>
          <w:bCs/>
          <w:i/>
          <w:iCs/>
        </w:rPr>
      </w:pPr>
      <w:r>
        <w:rPr>
          <w:rFonts w:eastAsia="宋体" w:hint="eastAsia"/>
          <w:b/>
          <w:bCs/>
          <w:i/>
          <w:iCs/>
          <w:lang w:eastAsia="zh-CN"/>
        </w:rPr>
        <w:t>N</w:t>
      </w:r>
      <w:r>
        <w:rPr>
          <w:rFonts w:eastAsia="宋体"/>
          <w:b/>
          <w:bCs/>
          <w:i/>
          <w:iCs/>
          <w:lang w:eastAsia="zh-CN"/>
        </w:rPr>
        <w:t xml:space="preserve">ote: Since RAN1 agreed that </w:t>
      </w:r>
      <w:r>
        <w:rPr>
          <w:b/>
          <w:bCs/>
          <w:i/>
          <w:iCs/>
        </w:rPr>
        <w:t>GNSS validity duration is reported by UE in Rel-17, it is already included in GNSS assistance information.</w:t>
      </w:r>
    </w:p>
    <w:p w14:paraId="292B6C3C" w14:textId="302D5F5C" w:rsidR="00FE74E7" w:rsidRDefault="00FE74E7">
      <w:pPr>
        <w:jc w:val="both"/>
      </w:pPr>
    </w:p>
    <w:p w14:paraId="19CA4042" w14:textId="77777777" w:rsidR="00FE74E7" w:rsidRDefault="00FE74E7" w:rsidP="00FE74E7">
      <w:pPr>
        <w:rPr>
          <w:b/>
          <w:bCs/>
          <w:i/>
          <w:iCs/>
        </w:rPr>
      </w:pPr>
      <w:r w:rsidRPr="003747EC">
        <w:rPr>
          <w:b/>
          <w:i/>
          <w:iCs/>
          <w:highlight w:val="cyan"/>
        </w:rPr>
        <w:t xml:space="preserve">Proposal </w:t>
      </w:r>
      <w:r>
        <w:rPr>
          <w:b/>
          <w:i/>
          <w:iCs/>
          <w:highlight w:val="cyan"/>
        </w:rPr>
        <w:t>6a</w:t>
      </w:r>
      <w:r w:rsidRPr="003747EC">
        <w:rPr>
          <w:b/>
          <w:i/>
          <w:iCs/>
          <w:highlight w:val="cyan"/>
        </w:rPr>
        <w:t xml:space="preserve"> - 2nd Checkpoint May 20:</w:t>
      </w:r>
    </w:p>
    <w:p w14:paraId="7F0FE948" w14:textId="77777777" w:rsidR="00FE74E7" w:rsidRDefault="00FE74E7" w:rsidP="00FE74E7">
      <w:pPr>
        <w:rPr>
          <w:b/>
          <w:bCs/>
          <w:i/>
        </w:rPr>
      </w:pPr>
      <w:r>
        <w:rPr>
          <w:b/>
          <w:bCs/>
          <w:i/>
        </w:rPr>
        <w:t>Further study on whether there is a need for potential enhancements on the following for long connection time</w:t>
      </w:r>
    </w:p>
    <w:p w14:paraId="20757009" w14:textId="77777777" w:rsidR="00FE74E7" w:rsidRDefault="00FE74E7" w:rsidP="00FE74E7">
      <w:pPr>
        <w:pStyle w:val="aff1"/>
        <w:numPr>
          <w:ilvl w:val="0"/>
          <w:numId w:val="15"/>
        </w:numPr>
        <w:ind w:leftChars="0"/>
        <w:rPr>
          <w:b/>
          <w:bCs/>
          <w:i/>
        </w:rPr>
      </w:pPr>
      <w:r>
        <w:rPr>
          <w:b/>
          <w:bCs/>
          <w:i/>
        </w:rPr>
        <w:t>UE triggered GNSS measurement.</w:t>
      </w:r>
    </w:p>
    <w:p w14:paraId="5457CCEE" w14:textId="77777777" w:rsidR="00FE74E7" w:rsidRDefault="00FE74E7" w:rsidP="00FE74E7">
      <w:pPr>
        <w:pStyle w:val="aff1"/>
        <w:numPr>
          <w:ilvl w:val="0"/>
          <w:numId w:val="15"/>
        </w:numPr>
        <w:ind w:leftChars="0"/>
        <w:rPr>
          <w:b/>
          <w:bCs/>
          <w:i/>
        </w:rPr>
      </w:pPr>
      <w:r>
        <w:rPr>
          <w:b/>
          <w:bCs/>
          <w:i/>
        </w:rPr>
        <w:t xml:space="preserve">Network triggered GNSS measurement. </w:t>
      </w:r>
    </w:p>
    <w:p w14:paraId="5187BA99" w14:textId="77777777" w:rsidR="00E30B9B" w:rsidRDefault="00E30B9B" w:rsidP="00E30B9B">
      <w:pPr>
        <w:rPr>
          <w:lang w:val="en-US"/>
        </w:rPr>
      </w:pPr>
    </w:p>
    <w:p w14:paraId="4E41914B" w14:textId="53336C2A" w:rsidR="0020070B" w:rsidRDefault="00E30B9B" w:rsidP="00E30B9B">
      <w:pPr>
        <w:pStyle w:val="1"/>
        <w:rPr>
          <w:lang w:val="en-US"/>
        </w:rPr>
      </w:pPr>
      <w:r>
        <w:rPr>
          <w:lang w:val="en-US"/>
        </w:rPr>
        <w:t>9 Conclusion</w:t>
      </w:r>
    </w:p>
    <w:p w14:paraId="6B626606" w14:textId="63F134DB" w:rsidR="0020070B" w:rsidRDefault="00E30B9B" w:rsidP="0020070B">
      <w:pPr>
        <w:rPr>
          <w:lang w:val="en-US"/>
        </w:rPr>
      </w:pPr>
      <w:r>
        <w:rPr>
          <w:lang w:val="en-US"/>
        </w:rPr>
        <w:t>The following conclusion and agreements were made in RAN1#109e</w:t>
      </w:r>
    </w:p>
    <w:p w14:paraId="3785977E" w14:textId="77777777" w:rsidR="00E30B9B" w:rsidRPr="0020070B" w:rsidRDefault="00E30B9B" w:rsidP="0020070B">
      <w:pPr>
        <w:rPr>
          <w:lang w:val="en-US"/>
        </w:rPr>
      </w:pPr>
    </w:p>
    <w:p w14:paraId="2404C255" w14:textId="77777777" w:rsidR="0020070B" w:rsidRPr="00D44F1C" w:rsidRDefault="0020070B" w:rsidP="0020070B">
      <w:pPr>
        <w:rPr>
          <w:b/>
          <w:bCs/>
          <w:iCs/>
        </w:rPr>
      </w:pPr>
      <w:r w:rsidRPr="00D44F1C">
        <w:rPr>
          <w:b/>
          <w:iCs/>
        </w:rPr>
        <w:t>Conclusion</w:t>
      </w:r>
    </w:p>
    <w:p w14:paraId="659FFA50" w14:textId="77777777" w:rsidR="0020070B" w:rsidRPr="00D44F1C" w:rsidRDefault="0020070B" w:rsidP="0020070B">
      <w:pPr>
        <w:rPr>
          <w:bCs/>
          <w:iCs/>
        </w:rPr>
      </w:pPr>
      <w:r w:rsidRPr="00D44F1C">
        <w:rPr>
          <w:iCs/>
        </w:rPr>
        <w:t>IoT NTN UE</w:t>
      </w:r>
      <w:r w:rsidRPr="00D44F1C">
        <w:rPr>
          <w:rFonts w:eastAsia="宋体"/>
          <w:bCs/>
          <w:iCs/>
          <w:lang w:eastAsia="zh-CN"/>
        </w:rPr>
        <w:t xml:space="preserve"> may need to re-acquire</w:t>
      </w:r>
      <w:r w:rsidRPr="00D44F1C">
        <w:rPr>
          <w:iCs/>
        </w:rPr>
        <w:t xml:space="preserve"> a valid GNSS position fix in long connection time</w:t>
      </w:r>
      <w:r w:rsidRPr="00D44F1C">
        <w:rPr>
          <w:rFonts w:eastAsia="宋体"/>
          <w:bCs/>
          <w:iCs/>
          <w:lang w:eastAsia="zh-CN"/>
        </w:rPr>
        <w:t>.</w:t>
      </w:r>
      <w:r w:rsidRPr="00D44F1C">
        <w:rPr>
          <w:bCs/>
          <w:iCs/>
        </w:rPr>
        <w:t xml:space="preserve"> </w:t>
      </w:r>
    </w:p>
    <w:p w14:paraId="4552BB2F" w14:textId="77777777" w:rsidR="0020070B" w:rsidRPr="00D44F1C" w:rsidRDefault="0020070B" w:rsidP="0020070B">
      <w:pPr>
        <w:pStyle w:val="aff1"/>
        <w:numPr>
          <w:ilvl w:val="0"/>
          <w:numId w:val="35"/>
        </w:numPr>
        <w:spacing w:after="0"/>
        <w:ind w:leftChars="0" w:left="720" w:hanging="360"/>
        <w:rPr>
          <w:bCs/>
          <w:iCs/>
        </w:rPr>
      </w:pPr>
      <w:r w:rsidRPr="00D44F1C">
        <w:rPr>
          <w:bCs/>
          <w:iCs/>
        </w:rPr>
        <w:t>FFS: Whether and how to update or reduce the need to update GNSS position fix in long connection time</w:t>
      </w:r>
    </w:p>
    <w:p w14:paraId="11E3D80A" w14:textId="77777777" w:rsidR="0020070B" w:rsidRDefault="0020070B" w:rsidP="0020070B">
      <w:pPr>
        <w:jc w:val="both"/>
      </w:pPr>
    </w:p>
    <w:p w14:paraId="6CE3A290" w14:textId="77777777" w:rsidR="0020070B" w:rsidRPr="00D44F1C" w:rsidRDefault="0020070B" w:rsidP="0020070B">
      <w:pPr>
        <w:rPr>
          <w:rFonts w:cs="Times"/>
          <w:b/>
        </w:rPr>
      </w:pPr>
      <w:r w:rsidRPr="00D44F1C">
        <w:rPr>
          <w:rFonts w:cs="Times"/>
          <w:b/>
          <w:color w:val="000000"/>
          <w:highlight w:val="green"/>
          <w:lang w:eastAsia="zh-CN"/>
        </w:rPr>
        <w:t>Agreement</w:t>
      </w:r>
    </w:p>
    <w:p w14:paraId="73E07196" w14:textId="77777777" w:rsidR="0020070B" w:rsidRPr="007503B8" w:rsidRDefault="0020070B" w:rsidP="0020070B">
      <w:pPr>
        <w:rPr>
          <w:lang w:eastAsia="x-none"/>
        </w:rPr>
      </w:pPr>
      <w:r w:rsidRPr="007503B8">
        <w:rPr>
          <w:lang w:eastAsia="x-none"/>
        </w:rPr>
        <w:t>Closed loop time</w:t>
      </w:r>
      <w:r>
        <w:rPr>
          <w:lang w:eastAsia="x-none"/>
        </w:rPr>
        <w:t xml:space="preserve"> and frequency</w:t>
      </w:r>
      <w:r w:rsidRPr="007503B8">
        <w:rPr>
          <w:lang w:eastAsia="x-none"/>
        </w:rPr>
        <w:t xml:space="preserve"> correction</w:t>
      </w:r>
      <w:r>
        <w:rPr>
          <w:lang w:eastAsia="x-none"/>
        </w:rPr>
        <w:t>, with potential enhancements,</w:t>
      </w:r>
      <w:r w:rsidRPr="007503B8">
        <w:rPr>
          <w:lang w:eastAsia="x-none"/>
        </w:rPr>
        <w:t xml:space="preserve"> for IoT-NTN is </w:t>
      </w:r>
      <w:r w:rsidRPr="00AA1E45">
        <w:rPr>
          <w:lang w:eastAsia="x-none"/>
        </w:rPr>
        <w:t xml:space="preserve">considered </w:t>
      </w:r>
      <w:r w:rsidRPr="007503B8">
        <w:rPr>
          <w:lang w:eastAsia="x-none"/>
        </w:rPr>
        <w:t xml:space="preserve">to reduce the need for UE to update GNSS position fix in long connection time </w:t>
      </w:r>
    </w:p>
    <w:p w14:paraId="04726A54" w14:textId="77777777" w:rsidR="0020070B" w:rsidRDefault="0020070B" w:rsidP="0020070B">
      <w:pPr>
        <w:jc w:val="both"/>
      </w:pPr>
    </w:p>
    <w:p w14:paraId="3465BC1C" w14:textId="77777777" w:rsidR="0020070B" w:rsidRPr="00D44F1C" w:rsidRDefault="0020070B" w:rsidP="0020070B">
      <w:pPr>
        <w:rPr>
          <w:rFonts w:cs="Times"/>
          <w:b/>
        </w:rPr>
      </w:pPr>
      <w:r w:rsidRPr="00D44F1C">
        <w:rPr>
          <w:rFonts w:cs="Times"/>
          <w:b/>
          <w:color w:val="000000"/>
          <w:highlight w:val="green"/>
          <w:lang w:eastAsia="zh-CN"/>
        </w:rPr>
        <w:t>Agreement</w:t>
      </w:r>
    </w:p>
    <w:p w14:paraId="3DEE3C5D" w14:textId="77777777" w:rsidR="0020070B" w:rsidRPr="001F637A" w:rsidRDefault="0020070B" w:rsidP="0020070B">
      <w:pPr>
        <w:rPr>
          <w:bCs/>
        </w:rPr>
      </w:pPr>
      <w:r w:rsidRPr="001F637A">
        <w:rPr>
          <w:bCs/>
        </w:rPr>
        <w:t xml:space="preserve">At least the following options can be considered on GNSS measurement in connected for potential enhancements for improved GNSS operations: </w:t>
      </w:r>
    </w:p>
    <w:p w14:paraId="778E8C7B" w14:textId="77777777" w:rsidR="0020070B" w:rsidRPr="00D44F1C" w:rsidRDefault="0020070B" w:rsidP="0020070B">
      <w:pPr>
        <w:pStyle w:val="aff1"/>
        <w:numPr>
          <w:ilvl w:val="0"/>
          <w:numId w:val="35"/>
        </w:numPr>
        <w:spacing w:after="0"/>
        <w:ind w:leftChars="0" w:left="720" w:hanging="360"/>
        <w:rPr>
          <w:bCs/>
          <w:iCs/>
        </w:rPr>
      </w:pPr>
      <w:r w:rsidRPr="00D44F1C">
        <w:rPr>
          <w:bCs/>
          <w:iCs/>
        </w:rPr>
        <w:t>Option 1: UE re-acquires GNSS position fix during RLF procedure</w:t>
      </w:r>
    </w:p>
    <w:p w14:paraId="32B03C93" w14:textId="77777777" w:rsidR="0020070B" w:rsidRPr="00D44F1C" w:rsidRDefault="0020070B" w:rsidP="0020070B">
      <w:pPr>
        <w:pStyle w:val="aff1"/>
        <w:numPr>
          <w:ilvl w:val="0"/>
          <w:numId w:val="35"/>
        </w:numPr>
        <w:spacing w:after="0"/>
        <w:ind w:leftChars="0" w:left="720" w:hanging="360"/>
        <w:rPr>
          <w:bCs/>
          <w:iCs/>
        </w:rPr>
      </w:pPr>
      <w:r w:rsidRPr="00D44F1C">
        <w:rPr>
          <w:bCs/>
          <w:iCs/>
        </w:rPr>
        <w:t xml:space="preserve">Option 2: UE re-acquires GNSS position fix with a new gap </w:t>
      </w:r>
    </w:p>
    <w:p w14:paraId="2E10B0D7" w14:textId="77777777" w:rsidR="0020070B" w:rsidRPr="001F637A" w:rsidRDefault="0020070B" w:rsidP="0020070B">
      <w:pPr>
        <w:pStyle w:val="aff1"/>
        <w:ind w:leftChars="0" w:left="0"/>
        <w:rPr>
          <w:bCs/>
        </w:rPr>
      </w:pPr>
      <w:r>
        <w:rPr>
          <w:bCs/>
        </w:rPr>
        <w:t>Note: this does not imply that a Rel-18 IoT NTN UE is mandated to support one or both of the options.</w:t>
      </w:r>
    </w:p>
    <w:p w14:paraId="57B0195F" w14:textId="3A4DE49B" w:rsidR="00FE74E7" w:rsidRPr="0020070B" w:rsidRDefault="00FE74E7">
      <w:pPr>
        <w:jc w:val="both"/>
      </w:pPr>
    </w:p>
    <w:p w14:paraId="52F30C70" w14:textId="77777777" w:rsidR="00926696" w:rsidRPr="00926696" w:rsidRDefault="00926696" w:rsidP="00926696">
      <w:pPr>
        <w:rPr>
          <w:rFonts w:eastAsia="宋体"/>
          <w:b/>
          <w:bCs/>
          <w:lang w:val="en-US" w:eastAsia="en-US"/>
        </w:rPr>
      </w:pPr>
      <w:r w:rsidRPr="00926696">
        <w:rPr>
          <w:b/>
          <w:bCs/>
          <w:color w:val="000000"/>
          <w:highlight w:val="green"/>
        </w:rPr>
        <w:t>Agreement</w:t>
      </w:r>
    </w:p>
    <w:p w14:paraId="51311694" w14:textId="77777777" w:rsidR="00926696" w:rsidRPr="00926696" w:rsidRDefault="00926696" w:rsidP="00926696">
      <w:pPr>
        <w:rPr>
          <w:lang w:eastAsia="zh-CN"/>
        </w:rPr>
      </w:pPr>
      <w:r w:rsidRPr="00926696">
        <w:t xml:space="preserve">UE reports additional GNSS assistance information and further study the detailed GNSS assistance information, including e.g. GNSS position fix measurement time </w:t>
      </w:r>
    </w:p>
    <w:p w14:paraId="633C0933" w14:textId="77777777" w:rsidR="00926696" w:rsidRPr="00926696" w:rsidRDefault="00926696" w:rsidP="00926696">
      <w:pPr>
        <w:pStyle w:val="aff1"/>
        <w:numPr>
          <w:ilvl w:val="0"/>
          <w:numId w:val="36"/>
        </w:numPr>
        <w:spacing w:after="0"/>
        <w:ind w:leftChars="0" w:left="720" w:hanging="360"/>
      </w:pPr>
      <w:r w:rsidRPr="00926696">
        <w:lastRenderedPageBreak/>
        <w:t>Note: Since RAN1 agreed that GNSS validity duration is reported by UE in Rel-17, it is already included in GNSS assistance information.</w:t>
      </w:r>
    </w:p>
    <w:p w14:paraId="1139D6C7" w14:textId="77777777" w:rsidR="00926696" w:rsidRPr="00926696" w:rsidRDefault="00926696" w:rsidP="00926696">
      <w:pPr>
        <w:jc w:val="both"/>
        <w:rPr>
          <w:lang w:val="en-US"/>
        </w:rPr>
      </w:pPr>
    </w:p>
    <w:p w14:paraId="72F13D52" w14:textId="77777777" w:rsidR="00926696" w:rsidRPr="00926696" w:rsidRDefault="00926696" w:rsidP="00926696">
      <w:pPr>
        <w:rPr>
          <w:b/>
          <w:bCs/>
        </w:rPr>
      </w:pPr>
      <w:r w:rsidRPr="00926696">
        <w:rPr>
          <w:b/>
          <w:bCs/>
          <w:color w:val="000000"/>
          <w:highlight w:val="green"/>
        </w:rPr>
        <w:t>Agreement</w:t>
      </w:r>
    </w:p>
    <w:p w14:paraId="2BCA795D" w14:textId="77777777" w:rsidR="00926696" w:rsidRPr="00926696" w:rsidRDefault="00926696" w:rsidP="00926696">
      <w:r w:rsidRPr="00926696">
        <w:t>Further study on whether there is a need for potential enhancements on the following for long connection time</w:t>
      </w:r>
    </w:p>
    <w:p w14:paraId="119EA0F5" w14:textId="77777777" w:rsidR="00926696" w:rsidRPr="00926696" w:rsidRDefault="00926696" w:rsidP="00926696">
      <w:pPr>
        <w:pStyle w:val="aff1"/>
        <w:numPr>
          <w:ilvl w:val="0"/>
          <w:numId w:val="36"/>
        </w:numPr>
        <w:spacing w:after="0"/>
        <w:ind w:leftChars="0" w:left="720" w:hanging="360"/>
      </w:pPr>
      <w:r w:rsidRPr="00926696">
        <w:t>UE triggered GNSS measurement.</w:t>
      </w:r>
    </w:p>
    <w:p w14:paraId="0D918503" w14:textId="77777777" w:rsidR="00926696" w:rsidRPr="00926696" w:rsidRDefault="00926696" w:rsidP="00926696">
      <w:pPr>
        <w:pStyle w:val="aff1"/>
        <w:numPr>
          <w:ilvl w:val="0"/>
          <w:numId w:val="36"/>
        </w:numPr>
        <w:spacing w:after="0"/>
        <w:ind w:leftChars="0" w:left="720" w:hanging="360"/>
      </w:pPr>
      <w:r w:rsidRPr="00926696">
        <w:t xml:space="preserve">Network triggered GNSS measurement. </w:t>
      </w:r>
    </w:p>
    <w:p w14:paraId="5947EB4B" w14:textId="371A860C" w:rsidR="0020070B" w:rsidRDefault="0020070B">
      <w:pPr>
        <w:jc w:val="both"/>
      </w:pPr>
    </w:p>
    <w:p w14:paraId="0F95401F" w14:textId="6BC99CDB" w:rsidR="0020070B" w:rsidRDefault="0020070B">
      <w:pPr>
        <w:jc w:val="both"/>
      </w:pPr>
    </w:p>
    <w:p w14:paraId="30937538" w14:textId="77777777" w:rsidR="0020070B" w:rsidRPr="008B7753" w:rsidRDefault="0020070B">
      <w:pPr>
        <w:jc w:val="both"/>
      </w:pPr>
    </w:p>
    <w:p w14:paraId="775AE7BE" w14:textId="77777777" w:rsidR="00E559D6" w:rsidRDefault="007850B6">
      <w:pPr>
        <w:pStyle w:val="1"/>
        <w:rPr>
          <w:lang w:val="en-US"/>
        </w:rPr>
      </w:pPr>
      <w:r>
        <w:rPr>
          <w:lang w:val="en-US"/>
        </w:rPr>
        <w:t>References</w:t>
      </w:r>
      <w:bookmarkStart w:id="28" w:name="_Ref510504022"/>
      <w:bookmarkStart w:id="29" w:name="_Ref510814820"/>
      <w:bookmarkStart w:id="30" w:name="_Ref174151459"/>
      <w:bookmarkStart w:id="31" w:name="_Ref189809556"/>
    </w:p>
    <w:bookmarkEnd w:id="28"/>
    <w:bookmarkEnd w:id="29"/>
    <w:bookmarkEnd w:id="30"/>
    <w:bookmarkEnd w:id="31"/>
    <w:p w14:paraId="75795F47"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RP-220979, Moderator (MediaTek), Revised WID on IoT NTN enhancements, March 17 - 23, 2022</w:t>
      </w:r>
    </w:p>
    <w:p w14:paraId="4C491F5A"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R1-2203161, Discussion on improved GNSS operations for IoT NTN, Huawei, HiSilicon</w:t>
      </w:r>
    </w:p>
    <w:p w14:paraId="2C44A394"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R1-2203242, Discussion on improved GNSS operations for IoT NTN, ZTE</w:t>
      </w:r>
    </w:p>
    <w:p w14:paraId="60441D1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R1-2203352, Discussion on improved GNSS operations for IoT NTN, Spreadtrum Communications</w:t>
      </w:r>
    </w:p>
    <w:p w14:paraId="301DABCA"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R1-2203391, Improved GNSS operations for IoT NTN, MediaTek Inc.</w:t>
      </w:r>
    </w:p>
    <w:p w14:paraId="7D543E71"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R1-2203759, GNSS operation issues for IoT NTN, CATT</w:t>
      </w:r>
    </w:p>
    <w:p w14:paraId="23EC81FE"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R1-2203806, Discussion on improved GNSS operation for IoT NTN, Xiaomi</w:t>
      </w:r>
    </w:p>
    <w:p w14:paraId="4343BA60"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R1-2203841, Enhancements for long connections in NB-IoT/eMTC over NTN, Nokia, Nokia Shanghai Bell</w:t>
      </w:r>
    </w:p>
    <w:p w14:paraId="1851CB3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R1-2203931, Improved GNSS operations for IoT NTN, Samsung</w:t>
      </w:r>
    </w:p>
    <w:p w14:paraId="14ECFA3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R1-2203933, Improved GNSS operations for IoT NTN, Nordic Semiconductor ASA</w:t>
      </w:r>
    </w:p>
    <w:p w14:paraId="624884B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R1-2204013, Discussion on improved GNSS operations for IoT NTN, OPPO</w:t>
      </w:r>
    </w:p>
    <w:p w14:paraId="131783A6"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R1-2204269, On improved GNSS operations for IoT NTN, Apple</w:t>
      </w:r>
    </w:p>
    <w:p w14:paraId="082228C3"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R1-2204330, Discussion on improved GNSS operations for IoT NTN, CMCC</w:t>
      </w:r>
    </w:p>
    <w:p w14:paraId="21826FD2"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R1-2204517, Improved GNSS operations for IoT NTN, Lenovo</w:t>
      </w:r>
    </w:p>
    <w:p w14:paraId="2408A0DC"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R1-2204827, On improved GNSS operation for IoT NTN, Ericsson Telecomunicazioni SpA</w:t>
      </w:r>
    </w:p>
    <w:p w14:paraId="7A0FDC07" w14:textId="77777777" w:rsidR="00E559D6" w:rsidRDefault="007850B6">
      <w:pPr>
        <w:pStyle w:val="Reference"/>
        <w:rPr>
          <w:rFonts w:ascii="Times New Roman" w:hAnsi="Times New Roman" w:cs="Times New Roman"/>
          <w:lang w:val="en-US"/>
        </w:rPr>
      </w:pPr>
      <w:r>
        <w:rPr>
          <w:rFonts w:ascii="Times New Roman" w:hAnsi="Times New Roman" w:cs="Times New Roman"/>
          <w:lang w:val="en-US"/>
        </w:rPr>
        <w:t>R1-2205060, Improved GNSS Operations for IoT-NTN, Qualcomm Incorporated</w:t>
      </w:r>
    </w:p>
    <w:p w14:paraId="4D78FD04" w14:textId="77777777" w:rsidR="00E559D6" w:rsidRDefault="00E559D6">
      <w:pPr>
        <w:jc w:val="both"/>
        <w:rPr>
          <w:rFonts w:eastAsiaTheme="minorEastAsia"/>
          <w:b/>
          <w:u w:val="single"/>
          <w:lang w:val="en-US"/>
        </w:rPr>
      </w:pPr>
    </w:p>
    <w:sectPr w:rsidR="00E559D6">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F9F2B" w14:textId="77777777" w:rsidR="00926696" w:rsidRDefault="00926696">
      <w:pPr>
        <w:spacing w:after="0"/>
      </w:pPr>
      <w:r>
        <w:separator/>
      </w:r>
    </w:p>
  </w:endnote>
  <w:endnote w:type="continuationSeparator" w:id="0">
    <w:p w14:paraId="683C5FC7" w14:textId="77777777" w:rsidR="00926696" w:rsidRDefault="00926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CD10B" w14:textId="77777777" w:rsidR="00926696" w:rsidRDefault="00926696">
      <w:pPr>
        <w:spacing w:after="0"/>
      </w:pPr>
      <w:r>
        <w:separator/>
      </w:r>
    </w:p>
  </w:footnote>
  <w:footnote w:type="continuationSeparator" w:id="0">
    <w:p w14:paraId="171FBBDE" w14:textId="77777777" w:rsidR="00926696" w:rsidRDefault="009266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B44FB" w14:textId="77777777" w:rsidR="00926696" w:rsidRDefault="0092669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8E1CE7"/>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C4149"/>
    <w:multiLevelType w:val="multilevel"/>
    <w:tmpl w:val="0D9C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A07850"/>
    <w:multiLevelType w:val="hybridMultilevel"/>
    <w:tmpl w:val="B192A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74FD5"/>
    <w:multiLevelType w:val="hybridMultilevel"/>
    <w:tmpl w:val="6F9C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14111D"/>
    <w:multiLevelType w:val="multilevel"/>
    <w:tmpl w:val="29141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11A26"/>
    <w:multiLevelType w:val="hybridMultilevel"/>
    <w:tmpl w:val="18E42E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3E3CFD"/>
    <w:multiLevelType w:val="multilevel"/>
    <w:tmpl w:val="353E3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380795"/>
    <w:multiLevelType w:val="multilevel"/>
    <w:tmpl w:val="3B38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3B25D9"/>
    <w:multiLevelType w:val="multilevel"/>
    <w:tmpl w:val="3E3B25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A1ADC"/>
    <w:multiLevelType w:val="multilevel"/>
    <w:tmpl w:val="55C00E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3A54A3"/>
    <w:multiLevelType w:val="multilevel"/>
    <w:tmpl w:val="513A54A3"/>
    <w:lvl w:ilvl="0">
      <w:start w:val="1"/>
      <w:numFmt w:val="decimal"/>
      <w:lvlText w:val="%1"/>
      <w:lvlJc w:val="left"/>
      <w:pPr>
        <w:ind w:left="405" w:hanging="405"/>
      </w:pPr>
      <w:rPr>
        <w:rFonts w:hint="default"/>
      </w:rPr>
    </w:lvl>
    <w:lvl w:ilvl="1">
      <w:start w:val="1"/>
      <w:numFmt w:val="decimal"/>
      <w:lvlText w:val="5.%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A113E7"/>
    <w:multiLevelType w:val="multilevel"/>
    <w:tmpl w:val="56A113E7"/>
    <w:lvl w:ilvl="0">
      <w:start w:val="1"/>
      <w:numFmt w:val="decimal"/>
      <w:lvlText w:val="%1"/>
      <w:lvlJc w:val="left"/>
      <w:pPr>
        <w:ind w:left="405" w:hanging="405"/>
      </w:pPr>
      <w:rPr>
        <w:rFonts w:hint="default"/>
      </w:rPr>
    </w:lvl>
    <w:lvl w:ilvl="1">
      <w:start w:val="1"/>
      <w:numFmt w:val="decimal"/>
      <w:lvlText w:val="6.%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50C494A"/>
    <w:multiLevelType w:val="multilevel"/>
    <w:tmpl w:val="650C4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EC48F1"/>
    <w:multiLevelType w:val="multilevel"/>
    <w:tmpl w:val="66EC48F1"/>
    <w:lvl w:ilvl="0">
      <w:start w:val="1"/>
      <w:numFmt w:val="decimal"/>
      <w:lvlText w:val="%1"/>
      <w:lvlJc w:val="left"/>
      <w:pPr>
        <w:ind w:left="405" w:hanging="405"/>
      </w:pPr>
      <w:rPr>
        <w:rFonts w:hint="default"/>
      </w:rPr>
    </w:lvl>
    <w:lvl w:ilvl="1">
      <w:start w:val="1"/>
      <w:numFmt w:val="decimal"/>
      <w:lvlText w:val="4.%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1"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6"/>
  </w:num>
  <w:num w:numId="2">
    <w:abstractNumId w:val="33"/>
  </w:num>
  <w:num w:numId="3">
    <w:abstractNumId w:val="21"/>
  </w:num>
  <w:num w:numId="4">
    <w:abstractNumId w:val="34"/>
  </w:num>
  <w:num w:numId="5">
    <w:abstractNumId w:val="22"/>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9"/>
  </w:num>
  <w:num w:numId="8">
    <w:abstractNumId w:val="13"/>
  </w:num>
  <w:num w:numId="9">
    <w:abstractNumId w:val="23"/>
  </w:num>
  <w:num w:numId="10">
    <w:abstractNumId w:val="14"/>
  </w:num>
  <w:num w:numId="11">
    <w:abstractNumId w:val="30"/>
  </w:num>
  <w:num w:numId="12">
    <w:abstractNumId w:val="20"/>
  </w:num>
  <w:num w:numId="13">
    <w:abstractNumId w:val="11"/>
  </w:num>
  <w:num w:numId="14">
    <w:abstractNumId w:val="8"/>
  </w:num>
  <w:num w:numId="15">
    <w:abstractNumId w:val="31"/>
  </w:num>
  <w:num w:numId="16">
    <w:abstractNumId w:val="9"/>
  </w:num>
  <w:num w:numId="17">
    <w:abstractNumId w:val="2"/>
  </w:num>
  <w:num w:numId="18">
    <w:abstractNumId w:val="12"/>
  </w:num>
  <w:num w:numId="19">
    <w:abstractNumId w:val="15"/>
  </w:num>
  <w:num w:numId="20">
    <w:abstractNumId w:val="5"/>
  </w:num>
  <w:num w:numId="21">
    <w:abstractNumId w:val="27"/>
  </w:num>
  <w:num w:numId="22">
    <w:abstractNumId w:val="28"/>
  </w:num>
  <w:num w:numId="23">
    <w:abstractNumId w:val="4"/>
  </w:num>
  <w:num w:numId="24">
    <w:abstractNumId w:val="32"/>
  </w:num>
  <w:num w:numId="25">
    <w:abstractNumId w:val="16"/>
  </w:num>
  <w:num w:numId="26">
    <w:abstractNumId w:val="24"/>
  </w:num>
  <w:num w:numId="27">
    <w:abstractNumId w:val="25"/>
  </w:num>
  <w:num w:numId="28">
    <w:abstractNumId w:val="18"/>
  </w:num>
  <w:num w:numId="29">
    <w:abstractNumId w:val="17"/>
  </w:num>
  <w:num w:numId="30">
    <w:abstractNumId w:val="6"/>
  </w:num>
  <w:num w:numId="31">
    <w:abstractNumId w:val="1"/>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 w:numId="35">
    <w:abstractNumId w:val="3"/>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s>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2C4"/>
    <w:rsid w:val="0000738F"/>
    <w:rsid w:val="000073A3"/>
    <w:rsid w:val="00007907"/>
    <w:rsid w:val="00007C82"/>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418"/>
    <w:rsid w:val="000137E2"/>
    <w:rsid w:val="00013B45"/>
    <w:rsid w:val="00013FAA"/>
    <w:rsid w:val="0001401B"/>
    <w:rsid w:val="00014F96"/>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8ED"/>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960"/>
    <w:rsid w:val="00034D7B"/>
    <w:rsid w:val="0003556C"/>
    <w:rsid w:val="0003557D"/>
    <w:rsid w:val="000359C4"/>
    <w:rsid w:val="00036215"/>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458"/>
    <w:rsid w:val="00045BBB"/>
    <w:rsid w:val="0004657B"/>
    <w:rsid w:val="00046AB8"/>
    <w:rsid w:val="00046C60"/>
    <w:rsid w:val="00046EDE"/>
    <w:rsid w:val="00046F06"/>
    <w:rsid w:val="000471D9"/>
    <w:rsid w:val="00047204"/>
    <w:rsid w:val="000474C0"/>
    <w:rsid w:val="00047D95"/>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14AD"/>
    <w:rsid w:val="000618B1"/>
    <w:rsid w:val="00061AE9"/>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B2C"/>
    <w:rsid w:val="00066CF1"/>
    <w:rsid w:val="000673BF"/>
    <w:rsid w:val="000675AE"/>
    <w:rsid w:val="00067A9A"/>
    <w:rsid w:val="00070071"/>
    <w:rsid w:val="00070702"/>
    <w:rsid w:val="00070B29"/>
    <w:rsid w:val="00071043"/>
    <w:rsid w:val="0007119C"/>
    <w:rsid w:val="000711D0"/>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6278"/>
    <w:rsid w:val="000A6336"/>
    <w:rsid w:val="000A6C4B"/>
    <w:rsid w:val="000A77A6"/>
    <w:rsid w:val="000A7D71"/>
    <w:rsid w:val="000B0584"/>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99B"/>
    <w:rsid w:val="000B4FD7"/>
    <w:rsid w:val="000B56DE"/>
    <w:rsid w:val="000B5E1A"/>
    <w:rsid w:val="000B691D"/>
    <w:rsid w:val="000B748B"/>
    <w:rsid w:val="000B7DDC"/>
    <w:rsid w:val="000C06FF"/>
    <w:rsid w:val="000C074E"/>
    <w:rsid w:val="000C07C0"/>
    <w:rsid w:val="000C0B9D"/>
    <w:rsid w:val="000C0F99"/>
    <w:rsid w:val="000C1365"/>
    <w:rsid w:val="000C14C1"/>
    <w:rsid w:val="000C1D25"/>
    <w:rsid w:val="000C22C0"/>
    <w:rsid w:val="000C2A0A"/>
    <w:rsid w:val="000C2D4E"/>
    <w:rsid w:val="000C2DAC"/>
    <w:rsid w:val="000C326B"/>
    <w:rsid w:val="000C3A4B"/>
    <w:rsid w:val="000C3BE1"/>
    <w:rsid w:val="000C3D7C"/>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112F"/>
    <w:rsid w:val="001015E9"/>
    <w:rsid w:val="00101AC6"/>
    <w:rsid w:val="00101FE9"/>
    <w:rsid w:val="00102219"/>
    <w:rsid w:val="00102506"/>
    <w:rsid w:val="00102A19"/>
    <w:rsid w:val="00102D09"/>
    <w:rsid w:val="00102ED5"/>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09"/>
    <w:rsid w:val="00107623"/>
    <w:rsid w:val="00107C3A"/>
    <w:rsid w:val="0011048E"/>
    <w:rsid w:val="001111C4"/>
    <w:rsid w:val="00111454"/>
    <w:rsid w:val="00111892"/>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958"/>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657D"/>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7A"/>
    <w:rsid w:val="00136E4B"/>
    <w:rsid w:val="00136E98"/>
    <w:rsid w:val="00137044"/>
    <w:rsid w:val="00137048"/>
    <w:rsid w:val="00137383"/>
    <w:rsid w:val="001376DC"/>
    <w:rsid w:val="001379DE"/>
    <w:rsid w:val="00137DF2"/>
    <w:rsid w:val="00137EE1"/>
    <w:rsid w:val="00137F82"/>
    <w:rsid w:val="00140004"/>
    <w:rsid w:val="0014063F"/>
    <w:rsid w:val="001408CD"/>
    <w:rsid w:val="00140D5C"/>
    <w:rsid w:val="00140E28"/>
    <w:rsid w:val="00141472"/>
    <w:rsid w:val="00141F04"/>
    <w:rsid w:val="0014201A"/>
    <w:rsid w:val="0014272C"/>
    <w:rsid w:val="001428CD"/>
    <w:rsid w:val="001429A7"/>
    <w:rsid w:val="00142F25"/>
    <w:rsid w:val="0014343A"/>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695"/>
    <w:rsid w:val="00147ACB"/>
    <w:rsid w:val="001503B7"/>
    <w:rsid w:val="00150DB9"/>
    <w:rsid w:val="0015141B"/>
    <w:rsid w:val="00151B1F"/>
    <w:rsid w:val="00152147"/>
    <w:rsid w:val="00153020"/>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BD"/>
    <w:rsid w:val="00164498"/>
    <w:rsid w:val="0016479C"/>
    <w:rsid w:val="001649A0"/>
    <w:rsid w:val="00164D52"/>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34CC"/>
    <w:rsid w:val="0019396C"/>
    <w:rsid w:val="0019457E"/>
    <w:rsid w:val="0019499E"/>
    <w:rsid w:val="00194A8D"/>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E2B"/>
    <w:rsid w:val="001A1955"/>
    <w:rsid w:val="001A1FB0"/>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31B9"/>
    <w:rsid w:val="001B36C3"/>
    <w:rsid w:val="001B4848"/>
    <w:rsid w:val="001B4FE8"/>
    <w:rsid w:val="001B50C7"/>
    <w:rsid w:val="001B51A3"/>
    <w:rsid w:val="001B543E"/>
    <w:rsid w:val="001B5EB6"/>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3F5A"/>
    <w:rsid w:val="001C46E4"/>
    <w:rsid w:val="001C480A"/>
    <w:rsid w:val="001C4B28"/>
    <w:rsid w:val="001C4E9C"/>
    <w:rsid w:val="001C511B"/>
    <w:rsid w:val="001C529F"/>
    <w:rsid w:val="001C5851"/>
    <w:rsid w:val="001C59E7"/>
    <w:rsid w:val="001C6323"/>
    <w:rsid w:val="001C64AB"/>
    <w:rsid w:val="001C6890"/>
    <w:rsid w:val="001C6C9B"/>
    <w:rsid w:val="001C6F81"/>
    <w:rsid w:val="001C759D"/>
    <w:rsid w:val="001C76A9"/>
    <w:rsid w:val="001C76C5"/>
    <w:rsid w:val="001C7CCA"/>
    <w:rsid w:val="001D0265"/>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311B"/>
    <w:rsid w:val="001E3205"/>
    <w:rsid w:val="001E3EB9"/>
    <w:rsid w:val="001E42EA"/>
    <w:rsid w:val="001E4A50"/>
    <w:rsid w:val="001E5049"/>
    <w:rsid w:val="001E5210"/>
    <w:rsid w:val="001E53D6"/>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C62"/>
    <w:rsid w:val="001F6F91"/>
    <w:rsid w:val="001F7272"/>
    <w:rsid w:val="001F7C2B"/>
    <w:rsid w:val="001F7C8A"/>
    <w:rsid w:val="001F7C94"/>
    <w:rsid w:val="001F7E80"/>
    <w:rsid w:val="00200066"/>
    <w:rsid w:val="0020023B"/>
    <w:rsid w:val="002004C9"/>
    <w:rsid w:val="0020070B"/>
    <w:rsid w:val="002007F8"/>
    <w:rsid w:val="00200A2C"/>
    <w:rsid w:val="00201689"/>
    <w:rsid w:val="002016B8"/>
    <w:rsid w:val="00201736"/>
    <w:rsid w:val="00202049"/>
    <w:rsid w:val="00202219"/>
    <w:rsid w:val="00202249"/>
    <w:rsid w:val="00202279"/>
    <w:rsid w:val="00202518"/>
    <w:rsid w:val="002027C8"/>
    <w:rsid w:val="00202B03"/>
    <w:rsid w:val="00202BE0"/>
    <w:rsid w:val="00203740"/>
    <w:rsid w:val="002039B6"/>
    <w:rsid w:val="00203A3A"/>
    <w:rsid w:val="00203F17"/>
    <w:rsid w:val="00203FC7"/>
    <w:rsid w:val="00204220"/>
    <w:rsid w:val="002044FD"/>
    <w:rsid w:val="00204B7E"/>
    <w:rsid w:val="00204BC9"/>
    <w:rsid w:val="002051F8"/>
    <w:rsid w:val="00205913"/>
    <w:rsid w:val="00205DF1"/>
    <w:rsid w:val="00205F4A"/>
    <w:rsid w:val="00206356"/>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354A"/>
    <w:rsid w:val="00214221"/>
    <w:rsid w:val="00214845"/>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2F2C"/>
    <w:rsid w:val="002234A3"/>
    <w:rsid w:val="002234ED"/>
    <w:rsid w:val="00223550"/>
    <w:rsid w:val="0022380F"/>
    <w:rsid w:val="00223BC8"/>
    <w:rsid w:val="00224629"/>
    <w:rsid w:val="00224CFF"/>
    <w:rsid w:val="00224DAC"/>
    <w:rsid w:val="00225263"/>
    <w:rsid w:val="002257E0"/>
    <w:rsid w:val="0022585D"/>
    <w:rsid w:val="00225F6B"/>
    <w:rsid w:val="0022699F"/>
    <w:rsid w:val="00226E95"/>
    <w:rsid w:val="002277A7"/>
    <w:rsid w:val="00227DF1"/>
    <w:rsid w:val="00227DFA"/>
    <w:rsid w:val="00227E85"/>
    <w:rsid w:val="002302CD"/>
    <w:rsid w:val="00230369"/>
    <w:rsid w:val="00230395"/>
    <w:rsid w:val="00230592"/>
    <w:rsid w:val="00230F0B"/>
    <w:rsid w:val="00230F37"/>
    <w:rsid w:val="002311EF"/>
    <w:rsid w:val="00231CBD"/>
    <w:rsid w:val="00232052"/>
    <w:rsid w:val="002322A2"/>
    <w:rsid w:val="00232925"/>
    <w:rsid w:val="00232E0C"/>
    <w:rsid w:val="00232FAD"/>
    <w:rsid w:val="00233868"/>
    <w:rsid w:val="0023391E"/>
    <w:rsid w:val="00233BD0"/>
    <w:rsid w:val="00233CDD"/>
    <w:rsid w:val="00233D95"/>
    <w:rsid w:val="0023457E"/>
    <w:rsid w:val="00234A54"/>
    <w:rsid w:val="00234C6B"/>
    <w:rsid w:val="002354CF"/>
    <w:rsid w:val="00235759"/>
    <w:rsid w:val="00236717"/>
    <w:rsid w:val="002371B4"/>
    <w:rsid w:val="0023789F"/>
    <w:rsid w:val="00237EB6"/>
    <w:rsid w:val="0024012A"/>
    <w:rsid w:val="00240808"/>
    <w:rsid w:val="00240A10"/>
    <w:rsid w:val="0024133B"/>
    <w:rsid w:val="0024179B"/>
    <w:rsid w:val="00241ACC"/>
    <w:rsid w:val="00242116"/>
    <w:rsid w:val="00242798"/>
    <w:rsid w:val="002428B8"/>
    <w:rsid w:val="00242921"/>
    <w:rsid w:val="00243BE7"/>
    <w:rsid w:val="00243E32"/>
    <w:rsid w:val="0024484D"/>
    <w:rsid w:val="00244EF2"/>
    <w:rsid w:val="00245592"/>
    <w:rsid w:val="002457F1"/>
    <w:rsid w:val="002457FA"/>
    <w:rsid w:val="00245C3D"/>
    <w:rsid w:val="00246872"/>
    <w:rsid w:val="002469F1"/>
    <w:rsid w:val="00246B2D"/>
    <w:rsid w:val="00246C96"/>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40B"/>
    <w:rsid w:val="002534FA"/>
    <w:rsid w:val="002537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6D2F"/>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09D"/>
    <w:rsid w:val="00262292"/>
    <w:rsid w:val="002624DF"/>
    <w:rsid w:val="00262587"/>
    <w:rsid w:val="0026301A"/>
    <w:rsid w:val="00263113"/>
    <w:rsid w:val="00263862"/>
    <w:rsid w:val="002638DC"/>
    <w:rsid w:val="00263A7E"/>
    <w:rsid w:val="0026453A"/>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C0A"/>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187"/>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524"/>
    <w:rsid w:val="002852BE"/>
    <w:rsid w:val="00286336"/>
    <w:rsid w:val="00286476"/>
    <w:rsid w:val="00286677"/>
    <w:rsid w:val="002868F5"/>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D41"/>
    <w:rsid w:val="00296E64"/>
    <w:rsid w:val="00297C2F"/>
    <w:rsid w:val="002A0128"/>
    <w:rsid w:val="002A0353"/>
    <w:rsid w:val="002A0BEE"/>
    <w:rsid w:val="002A15DB"/>
    <w:rsid w:val="002A19DE"/>
    <w:rsid w:val="002A1C9D"/>
    <w:rsid w:val="002A1E47"/>
    <w:rsid w:val="002A256B"/>
    <w:rsid w:val="002A291C"/>
    <w:rsid w:val="002A2C0D"/>
    <w:rsid w:val="002A3A3D"/>
    <w:rsid w:val="002A3BEA"/>
    <w:rsid w:val="002A3CB8"/>
    <w:rsid w:val="002A41D2"/>
    <w:rsid w:val="002A4260"/>
    <w:rsid w:val="002A463C"/>
    <w:rsid w:val="002A5A67"/>
    <w:rsid w:val="002A626F"/>
    <w:rsid w:val="002A671A"/>
    <w:rsid w:val="002A6788"/>
    <w:rsid w:val="002A6A39"/>
    <w:rsid w:val="002A6C0D"/>
    <w:rsid w:val="002A6EC1"/>
    <w:rsid w:val="002A7253"/>
    <w:rsid w:val="002A74D6"/>
    <w:rsid w:val="002A74FA"/>
    <w:rsid w:val="002A7F13"/>
    <w:rsid w:val="002A7F71"/>
    <w:rsid w:val="002B00C2"/>
    <w:rsid w:val="002B08D0"/>
    <w:rsid w:val="002B099E"/>
    <w:rsid w:val="002B1610"/>
    <w:rsid w:val="002B16DB"/>
    <w:rsid w:val="002B18CD"/>
    <w:rsid w:val="002B1986"/>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C015E"/>
    <w:rsid w:val="002C0453"/>
    <w:rsid w:val="002C07E1"/>
    <w:rsid w:val="002C0A10"/>
    <w:rsid w:val="002C0D05"/>
    <w:rsid w:val="002C0D28"/>
    <w:rsid w:val="002C0EE1"/>
    <w:rsid w:val="002C1230"/>
    <w:rsid w:val="002C172C"/>
    <w:rsid w:val="002C1E4D"/>
    <w:rsid w:val="002C253F"/>
    <w:rsid w:val="002C294D"/>
    <w:rsid w:val="002C300C"/>
    <w:rsid w:val="002C3D7C"/>
    <w:rsid w:val="002C3EF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1498"/>
    <w:rsid w:val="002D1851"/>
    <w:rsid w:val="002D185B"/>
    <w:rsid w:val="002D1958"/>
    <w:rsid w:val="002D233C"/>
    <w:rsid w:val="002D2483"/>
    <w:rsid w:val="002D2A38"/>
    <w:rsid w:val="002D2C23"/>
    <w:rsid w:val="002D2C9C"/>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4E5"/>
    <w:rsid w:val="00311547"/>
    <w:rsid w:val="0031158D"/>
    <w:rsid w:val="003119A4"/>
    <w:rsid w:val="00311ECF"/>
    <w:rsid w:val="0031339A"/>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F2"/>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7FB"/>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71C"/>
    <w:rsid w:val="00367B68"/>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D3C"/>
    <w:rsid w:val="003870C9"/>
    <w:rsid w:val="003872BB"/>
    <w:rsid w:val="003877AE"/>
    <w:rsid w:val="00387818"/>
    <w:rsid w:val="00390179"/>
    <w:rsid w:val="00390188"/>
    <w:rsid w:val="00390D43"/>
    <w:rsid w:val="00391798"/>
    <w:rsid w:val="00391AA1"/>
    <w:rsid w:val="00391B86"/>
    <w:rsid w:val="003922A7"/>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27AA"/>
    <w:rsid w:val="003A3163"/>
    <w:rsid w:val="003A3B93"/>
    <w:rsid w:val="003A40A5"/>
    <w:rsid w:val="003A45EC"/>
    <w:rsid w:val="003A4806"/>
    <w:rsid w:val="003A517A"/>
    <w:rsid w:val="003A5945"/>
    <w:rsid w:val="003A5BA7"/>
    <w:rsid w:val="003A6633"/>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3FF9"/>
    <w:rsid w:val="003C458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4033"/>
    <w:rsid w:val="003E4F4F"/>
    <w:rsid w:val="003E58D1"/>
    <w:rsid w:val="003E625E"/>
    <w:rsid w:val="003E633B"/>
    <w:rsid w:val="003E65A0"/>
    <w:rsid w:val="003E66D9"/>
    <w:rsid w:val="003E6A7B"/>
    <w:rsid w:val="003E745B"/>
    <w:rsid w:val="003E792E"/>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6D"/>
    <w:rsid w:val="00422642"/>
    <w:rsid w:val="00422886"/>
    <w:rsid w:val="00422D90"/>
    <w:rsid w:val="0042327F"/>
    <w:rsid w:val="004232F6"/>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19E7"/>
    <w:rsid w:val="004425D7"/>
    <w:rsid w:val="0044265B"/>
    <w:rsid w:val="00442902"/>
    <w:rsid w:val="00442B5A"/>
    <w:rsid w:val="00442C0D"/>
    <w:rsid w:val="00442FE0"/>
    <w:rsid w:val="004430A5"/>
    <w:rsid w:val="004431FA"/>
    <w:rsid w:val="00443DAF"/>
    <w:rsid w:val="004447F9"/>
    <w:rsid w:val="00444995"/>
    <w:rsid w:val="0044532E"/>
    <w:rsid w:val="00445622"/>
    <w:rsid w:val="004458F7"/>
    <w:rsid w:val="004462C3"/>
    <w:rsid w:val="00446377"/>
    <w:rsid w:val="00446384"/>
    <w:rsid w:val="00446C54"/>
    <w:rsid w:val="00446C8D"/>
    <w:rsid w:val="00446DCC"/>
    <w:rsid w:val="0044702F"/>
    <w:rsid w:val="004471CE"/>
    <w:rsid w:val="00447AB0"/>
    <w:rsid w:val="00450544"/>
    <w:rsid w:val="004509B5"/>
    <w:rsid w:val="00450C48"/>
    <w:rsid w:val="00450D8D"/>
    <w:rsid w:val="00451591"/>
    <w:rsid w:val="00451D93"/>
    <w:rsid w:val="00451F27"/>
    <w:rsid w:val="00452314"/>
    <w:rsid w:val="00452531"/>
    <w:rsid w:val="004526A6"/>
    <w:rsid w:val="00452810"/>
    <w:rsid w:val="00452BE6"/>
    <w:rsid w:val="00452E54"/>
    <w:rsid w:val="004530DE"/>
    <w:rsid w:val="004531A4"/>
    <w:rsid w:val="0045322C"/>
    <w:rsid w:val="0045336D"/>
    <w:rsid w:val="00453650"/>
    <w:rsid w:val="004538E0"/>
    <w:rsid w:val="00453A81"/>
    <w:rsid w:val="004547C9"/>
    <w:rsid w:val="00454B83"/>
    <w:rsid w:val="00454D22"/>
    <w:rsid w:val="0045584E"/>
    <w:rsid w:val="00455E7A"/>
    <w:rsid w:val="004562E9"/>
    <w:rsid w:val="00456447"/>
    <w:rsid w:val="004567CE"/>
    <w:rsid w:val="00456E98"/>
    <w:rsid w:val="00457CA1"/>
    <w:rsid w:val="004608CC"/>
    <w:rsid w:val="0046093C"/>
    <w:rsid w:val="00460C97"/>
    <w:rsid w:val="00461C28"/>
    <w:rsid w:val="00461E53"/>
    <w:rsid w:val="00461F2D"/>
    <w:rsid w:val="0046231E"/>
    <w:rsid w:val="004624A3"/>
    <w:rsid w:val="00462894"/>
    <w:rsid w:val="004628E5"/>
    <w:rsid w:val="00462D2D"/>
    <w:rsid w:val="004637E0"/>
    <w:rsid w:val="00465874"/>
    <w:rsid w:val="00465880"/>
    <w:rsid w:val="00466532"/>
    <w:rsid w:val="0046666D"/>
    <w:rsid w:val="0046687D"/>
    <w:rsid w:val="00466CFC"/>
    <w:rsid w:val="00466F1C"/>
    <w:rsid w:val="00467A29"/>
    <w:rsid w:val="00467FB4"/>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C"/>
    <w:rsid w:val="00476B90"/>
    <w:rsid w:val="00477106"/>
    <w:rsid w:val="00477672"/>
    <w:rsid w:val="00477932"/>
    <w:rsid w:val="00477E34"/>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F4B"/>
    <w:rsid w:val="00490467"/>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030"/>
    <w:rsid w:val="004A6A0D"/>
    <w:rsid w:val="004A72BF"/>
    <w:rsid w:val="004A73B7"/>
    <w:rsid w:val="004A75CF"/>
    <w:rsid w:val="004A76A5"/>
    <w:rsid w:val="004A76CA"/>
    <w:rsid w:val="004A77C2"/>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B7BD5"/>
    <w:rsid w:val="004C0799"/>
    <w:rsid w:val="004C0C66"/>
    <w:rsid w:val="004C1574"/>
    <w:rsid w:val="004C198B"/>
    <w:rsid w:val="004C1AC1"/>
    <w:rsid w:val="004C1B42"/>
    <w:rsid w:val="004C1B69"/>
    <w:rsid w:val="004C1FB1"/>
    <w:rsid w:val="004C20A0"/>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638"/>
    <w:rsid w:val="004D4B10"/>
    <w:rsid w:val="004D4DD3"/>
    <w:rsid w:val="004D52BA"/>
    <w:rsid w:val="004D53CB"/>
    <w:rsid w:val="004D54C6"/>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43D"/>
    <w:rsid w:val="004F4802"/>
    <w:rsid w:val="004F4B63"/>
    <w:rsid w:val="004F4E83"/>
    <w:rsid w:val="004F4F83"/>
    <w:rsid w:val="004F5111"/>
    <w:rsid w:val="004F53C9"/>
    <w:rsid w:val="004F6156"/>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9F3"/>
    <w:rsid w:val="00507091"/>
    <w:rsid w:val="0050732F"/>
    <w:rsid w:val="005074C4"/>
    <w:rsid w:val="00507629"/>
    <w:rsid w:val="005079CC"/>
    <w:rsid w:val="00507D31"/>
    <w:rsid w:val="0051063A"/>
    <w:rsid w:val="005109A0"/>
    <w:rsid w:val="005109B8"/>
    <w:rsid w:val="00510D77"/>
    <w:rsid w:val="00510E50"/>
    <w:rsid w:val="0051171D"/>
    <w:rsid w:val="00511788"/>
    <w:rsid w:val="0051198B"/>
    <w:rsid w:val="00511DAF"/>
    <w:rsid w:val="00511E45"/>
    <w:rsid w:val="00512362"/>
    <w:rsid w:val="00512A90"/>
    <w:rsid w:val="00512BA4"/>
    <w:rsid w:val="0051300C"/>
    <w:rsid w:val="0051320F"/>
    <w:rsid w:val="00513895"/>
    <w:rsid w:val="00514532"/>
    <w:rsid w:val="00514799"/>
    <w:rsid w:val="00514A34"/>
    <w:rsid w:val="00514BFF"/>
    <w:rsid w:val="00514EB1"/>
    <w:rsid w:val="00514ED9"/>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4408"/>
    <w:rsid w:val="00524DFF"/>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9F"/>
    <w:rsid w:val="00537962"/>
    <w:rsid w:val="00537B18"/>
    <w:rsid w:val="00537F42"/>
    <w:rsid w:val="0054020F"/>
    <w:rsid w:val="00540BAC"/>
    <w:rsid w:val="00540BD6"/>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45A9"/>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6BB"/>
    <w:rsid w:val="00557F56"/>
    <w:rsid w:val="0056010D"/>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6EBC"/>
    <w:rsid w:val="00567079"/>
    <w:rsid w:val="005673B2"/>
    <w:rsid w:val="005678F0"/>
    <w:rsid w:val="00567B39"/>
    <w:rsid w:val="005700C6"/>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43F"/>
    <w:rsid w:val="0058463D"/>
    <w:rsid w:val="005849C2"/>
    <w:rsid w:val="00584BB1"/>
    <w:rsid w:val="00584F3B"/>
    <w:rsid w:val="00585505"/>
    <w:rsid w:val="005863FB"/>
    <w:rsid w:val="00586684"/>
    <w:rsid w:val="00586C9D"/>
    <w:rsid w:val="00587785"/>
    <w:rsid w:val="00587AFF"/>
    <w:rsid w:val="00587E75"/>
    <w:rsid w:val="00590407"/>
    <w:rsid w:val="00590DDD"/>
    <w:rsid w:val="00590E08"/>
    <w:rsid w:val="0059155C"/>
    <w:rsid w:val="005916A7"/>
    <w:rsid w:val="00592741"/>
    <w:rsid w:val="005928A9"/>
    <w:rsid w:val="0059368B"/>
    <w:rsid w:val="00594308"/>
    <w:rsid w:val="00594841"/>
    <w:rsid w:val="00594AAF"/>
    <w:rsid w:val="00595425"/>
    <w:rsid w:val="005956D2"/>
    <w:rsid w:val="00595A9F"/>
    <w:rsid w:val="00595B38"/>
    <w:rsid w:val="00595BFB"/>
    <w:rsid w:val="00596458"/>
    <w:rsid w:val="0059694C"/>
    <w:rsid w:val="00597143"/>
    <w:rsid w:val="0059786D"/>
    <w:rsid w:val="00597A50"/>
    <w:rsid w:val="00597AB6"/>
    <w:rsid w:val="00597F38"/>
    <w:rsid w:val="005A0293"/>
    <w:rsid w:val="005A0475"/>
    <w:rsid w:val="005A06B9"/>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916"/>
    <w:rsid w:val="005B6EF3"/>
    <w:rsid w:val="005B7248"/>
    <w:rsid w:val="005B770A"/>
    <w:rsid w:val="005B7B5F"/>
    <w:rsid w:val="005C023E"/>
    <w:rsid w:val="005C079B"/>
    <w:rsid w:val="005C087C"/>
    <w:rsid w:val="005C105E"/>
    <w:rsid w:val="005C1174"/>
    <w:rsid w:val="005C1175"/>
    <w:rsid w:val="005C14AD"/>
    <w:rsid w:val="005C1516"/>
    <w:rsid w:val="005C1740"/>
    <w:rsid w:val="005C17F6"/>
    <w:rsid w:val="005C1871"/>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FFB"/>
    <w:rsid w:val="005C70AD"/>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E8F"/>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F0409"/>
    <w:rsid w:val="005F0483"/>
    <w:rsid w:val="005F082D"/>
    <w:rsid w:val="005F12EE"/>
    <w:rsid w:val="005F1756"/>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A70"/>
    <w:rsid w:val="00601E08"/>
    <w:rsid w:val="00601E3F"/>
    <w:rsid w:val="00602332"/>
    <w:rsid w:val="006025FD"/>
    <w:rsid w:val="0060297E"/>
    <w:rsid w:val="00602D49"/>
    <w:rsid w:val="00602D9D"/>
    <w:rsid w:val="00602EFA"/>
    <w:rsid w:val="00603253"/>
    <w:rsid w:val="00603874"/>
    <w:rsid w:val="00603893"/>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467"/>
    <w:rsid w:val="006254E1"/>
    <w:rsid w:val="006255CB"/>
    <w:rsid w:val="006256B3"/>
    <w:rsid w:val="006261D1"/>
    <w:rsid w:val="00626325"/>
    <w:rsid w:val="006265B0"/>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AB2"/>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CD"/>
    <w:rsid w:val="006430EB"/>
    <w:rsid w:val="006434AB"/>
    <w:rsid w:val="006449CD"/>
    <w:rsid w:val="00644FD9"/>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4937"/>
    <w:rsid w:val="0065562F"/>
    <w:rsid w:val="00655C2F"/>
    <w:rsid w:val="00657017"/>
    <w:rsid w:val="0065707A"/>
    <w:rsid w:val="006570A7"/>
    <w:rsid w:val="00657E4F"/>
    <w:rsid w:val="00657ECF"/>
    <w:rsid w:val="00657F0C"/>
    <w:rsid w:val="00657F64"/>
    <w:rsid w:val="00660011"/>
    <w:rsid w:val="0066002B"/>
    <w:rsid w:val="0066012F"/>
    <w:rsid w:val="00660ECE"/>
    <w:rsid w:val="006610EE"/>
    <w:rsid w:val="0066135C"/>
    <w:rsid w:val="00661674"/>
    <w:rsid w:val="006620F9"/>
    <w:rsid w:val="00662FB7"/>
    <w:rsid w:val="00663167"/>
    <w:rsid w:val="00663230"/>
    <w:rsid w:val="006634B8"/>
    <w:rsid w:val="0066385E"/>
    <w:rsid w:val="00663911"/>
    <w:rsid w:val="00664270"/>
    <w:rsid w:val="006646CF"/>
    <w:rsid w:val="006647B5"/>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087"/>
    <w:rsid w:val="0068631B"/>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E25"/>
    <w:rsid w:val="00694492"/>
    <w:rsid w:val="00694822"/>
    <w:rsid w:val="00694BC6"/>
    <w:rsid w:val="00694D1A"/>
    <w:rsid w:val="00694EB0"/>
    <w:rsid w:val="00694EC1"/>
    <w:rsid w:val="0069514B"/>
    <w:rsid w:val="00695DFF"/>
    <w:rsid w:val="0069603B"/>
    <w:rsid w:val="00696206"/>
    <w:rsid w:val="00696700"/>
    <w:rsid w:val="006967C7"/>
    <w:rsid w:val="006968A5"/>
    <w:rsid w:val="00696E55"/>
    <w:rsid w:val="006973F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103"/>
    <w:rsid w:val="006D4466"/>
    <w:rsid w:val="006D5098"/>
    <w:rsid w:val="006D55C8"/>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51A2"/>
    <w:rsid w:val="006E5428"/>
    <w:rsid w:val="006E5657"/>
    <w:rsid w:val="006E5E3C"/>
    <w:rsid w:val="006E6547"/>
    <w:rsid w:val="006E663E"/>
    <w:rsid w:val="006E6A76"/>
    <w:rsid w:val="006E6C33"/>
    <w:rsid w:val="006E73A1"/>
    <w:rsid w:val="006E7531"/>
    <w:rsid w:val="006F00A3"/>
    <w:rsid w:val="006F0BA7"/>
    <w:rsid w:val="006F1548"/>
    <w:rsid w:val="006F199F"/>
    <w:rsid w:val="006F1DC6"/>
    <w:rsid w:val="006F204A"/>
    <w:rsid w:val="006F2363"/>
    <w:rsid w:val="006F2546"/>
    <w:rsid w:val="006F344A"/>
    <w:rsid w:val="006F357E"/>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896"/>
    <w:rsid w:val="00701D38"/>
    <w:rsid w:val="0070274F"/>
    <w:rsid w:val="007027DF"/>
    <w:rsid w:val="00702DAC"/>
    <w:rsid w:val="00702F79"/>
    <w:rsid w:val="00702FF9"/>
    <w:rsid w:val="00703082"/>
    <w:rsid w:val="0070311F"/>
    <w:rsid w:val="00703323"/>
    <w:rsid w:val="00703F73"/>
    <w:rsid w:val="007046D4"/>
    <w:rsid w:val="007049F2"/>
    <w:rsid w:val="00704C08"/>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A1C"/>
    <w:rsid w:val="00712C46"/>
    <w:rsid w:val="00712C5D"/>
    <w:rsid w:val="007130BE"/>
    <w:rsid w:val="00713530"/>
    <w:rsid w:val="00713804"/>
    <w:rsid w:val="00713A2A"/>
    <w:rsid w:val="00713C50"/>
    <w:rsid w:val="00713D88"/>
    <w:rsid w:val="00714030"/>
    <w:rsid w:val="0071440E"/>
    <w:rsid w:val="00714848"/>
    <w:rsid w:val="007149CD"/>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3A2"/>
    <w:rsid w:val="0072161A"/>
    <w:rsid w:val="0072162A"/>
    <w:rsid w:val="00721640"/>
    <w:rsid w:val="0072166D"/>
    <w:rsid w:val="007217AF"/>
    <w:rsid w:val="00721B2F"/>
    <w:rsid w:val="0072205E"/>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4E"/>
    <w:rsid w:val="00737D6A"/>
    <w:rsid w:val="00737DC9"/>
    <w:rsid w:val="00737F4D"/>
    <w:rsid w:val="00740B38"/>
    <w:rsid w:val="00740FCE"/>
    <w:rsid w:val="00741106"/>
    <w:rsid w:val="00741B82"/>
    <w:rsid w:val="00741E3D"/>
    <w:rsid w:val="00741E7D"/>
    <w:rsid w:val="00741F20"/>
    <w:rsid w:val="0074237A"/>
    <w:rsid w:val="007424B9"/>
    <w:rsid w:val="00742AC9"/>
    <w:rsid w:val="00742CA2"/>
    <w:rsid w:val="00742F13"/>
    <w:rsid w:val="0074401D"/>
    <w:rsid w:val="00744B93"/>
    <w:rsid w:val="00745109"/>
    <w:rsid w:val="00745A9F"/>
    <w:rsid w:val="00745BCD"/>
    <w:rsid w:val="00745DED"/>
    <w:rsid w:val="00746D48"/>
    <w:rsid w:val="0074762D"/>
    <w:rsid w:val="00747D77"/>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913"/>
    <w:rsid w:val="00761CA8"/>
    <w:rsid w:val="00761FDB"/>
    <w:rsid w:val="007620A3"/>
    <w:rsid w:val="007621E4"/>
    <w:rsid w:val="00762548"/>
    <w:rsid w:val="007625EC"/>
    <w:rsid w:val="007627AA"/>
    <w:rsid w:val="00762AB7"/>
    <w:rsid w:val="007638EA"/>
    <w:rsid w:val="00763992"/>
    <w:rsid w:val="00763A13"/>
    <w:rsid w:val="00763C33"/>
    <w:rsid w:val="00763C86"/>
    <w:rsid w:val="00763EB4"/>
    <w:rsid w:val="00763FDD"/>
    <w:rsid w:val="00764B16"/>
    <w:rsid w:val="00764B63"/>
    <w:rsid w:val="00764F03"/>
    <w:rsid w:val="00765591"/>
    <w:rsid w:val="007658A6"/>
    <w:rsid w:val="007659C8"/>
    <w:rsid w:val="00765C1B"/>
    <w:rsid w:val="00765DBE"/>
    <w:rsid w:val="00765EB3"/>
    <w:rsid w:val="0076606C"/>
    <w:rsid w:val="00766148"/>
    <w:rsid w:val="007663D1"/>
    <w:rsid w:val="007668A7"/>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922"/>
    <w:rsid w:val="00777924"/>
    <w:rsid w:val="00780248"/>
    <w:rsid w:val="0078028C"/>
    <w:rsid w:val="00780960"/>
    <w:rsid w:val="007809C5"/>
    <w:rsid w:val="0078112E"/>
    <w:rsid w:val="00781593"/>
    <w:rsid w:val="00781967"/>
    <w:rsid w:val="00782055"/>
    <w:rsid w:val="007820EB"/>
    <w:rsid w:val="00782EDA"/>
    <w:rsid w:val="00782F72"/>
    <w:rsid w:val="00783419"/>
    <w:rsid w:val="007834EB"/>
    <w:rsid w:val="0078358F"/>
    <w:rsid w:val="00783CAB"/>
    <w:rsid w:val="00783D28"/>
    <w:rsid w:val="0078402E"/>
    <w:rsid w:val="00784264"/>
    <w:rsid w:val="007843C4"/>
    <w:rsid w:val="007845CB"/>
    <w:rsid w:val="00784B68"/>
    <w:rsid w:val="00784DED"/>
    <w:rsid w:val="007850B6"/>
    <w:rsid w:val="007851CF"/>
    <w:rsid w:val="007853A8"/>
    <w:rsid w:val="00785452"/>
    <w:rsid w:val="007854A5"/>
    <w:rsid w:val="0078569F"/>
    <w:rsid w:val="00785802"/>
    <w:rsid w:val="007858E7"/>
    <w:rsid w:val="007859A3"/>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9A5"/>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0D2A"/>
    <w:rsid w:val="007A1749"/>
    <w:rsid w:val="007A1840"/>
    <w:rsid w:val="007A1C70"/>
    <w:rsid w:val="007A262F"/>
    <w:rsid w:val="007A2A71"/>
    <w:rsid w:val="007A2BAC"/>
    <w:rsid w:val="007A2FC5"/>
    <w:rsid w:val="007A324D"/>
    <w:rsid w:val="007A325B"/>
    <w:rsid w:val="007A3BBF"/>
    <w:rsid w:val="007A3DB5"/>
    <w:rsid w:val="007A3FD4"/>
    <w:rsid w:val="007A4605"/>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62C"/>
    <w:rsid w:val="007C77F7"/>
    <w:rsid w:val="007C799C"/>
    <w:rsid w:val="007C7CD0"/>
    <w:rsid w:val="007D002D"/>
    <w:rsid w:val="007D029A"/>
    <w:rsid w:val="007D0544"/>
    <w:rsid w:val="007D0CBF"/>
    <w:rsid w:val="007D29E3"/>
    <w:rsid w:val="007D2F77"/>
    <w:rsid w:val="007D3531"/>
    <w:rsid w:val="007D3572"/>
    <w:rsid w:val="007D35C7"/>
    <w:rsid w:val="007D3B92"/>
    <w:rsid w:val="007D3E19"/>
    <w:rsid w:val="007D41F7"/>
    <w:rsid w:val="007D42ED"/>
    <w:rsid w:val="007D4725"/>
    <w:rsid w:val="007D4A63"/>
    <w:rsid w:val="007D4BFD"/>
    <w:rsid w:val="007D5796"/>
    <w:rsid w:val="007D5B4F"/>
    <w:rsid w:val="007D5D6A"/>
    <w:rsid w:val="007D5E2A"/>
    <w:rsid w:val="007D6C15"/>
    <w:rsid w:val="007D6D86"/>
    <w:rsid w:val="007D6F04"/>
    <w:rsid w:val="007D7471"/>
    <w:rsid w:val="007D74A1"/>
    <w:rsid w:val="007D757C"/>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67E5"/>
    <w:rsid w:val="007E7322"/>
    <w:rsid w:val="007E7A47"/>
    <w:rsid w:val="007E7FB0"/>
    <w:rsid w:val="007F084E"/>
    <w:rsid w:val="007F09A0"/>
    <w:rsid w:val="007F16A2"/>
    <w:rsid w:val="007F1FD4"/>
    <w:rsid w:val="007F2151"/>
    <w:rsid w:val="007F21C2"/>
    <w:rsid w:val="007F2A4C"/>
    <w:rsid w:val="007F2FDA"/>
    <w:rsid w:val="007F3243"/>
    <w:rsid w:val="007F3BF4"/>
    <w:rsid w:val="007F400E"/>
    <w:rsid w:val="007F4244"/>
    <w:rsid w:val="007F4368"/>
    <w:rsid w:val="007F43BA"/>
    <w:rsid w:val="007F49D7"/>
    <w:rsid w:val="007F5564"/>
    <w:rsid w:val="007F59E2"/>
    <w:rsid w:val="007F5F6F"/>
    <w:rsid w:val="007F6681"/>
    <w:rsid w:val="007F68E6"/>
    <w:rsid w:val="007F6D3A"/>
    <w:rsid w:val="007F74AB"/>
    <w:rsid w:val="007F7514"/>
    <w:rsid w:val="007F75C2"/>
    <w:rsid w:val="007F75CB"/>
    <w:rsid w:val="007F76E5"/>
    <w:rsid w:val="00800196"/>
    <w:rsid w:val="008002FF"/>
    <w:rsid w:val="0080030E"/>
    <w:rsid w:val="00800436"/>
    <w:rsid w:val="008004E7"/>
    <w:rsid w:val="00800B5B"/>
    <w:rsid w:val="008019DA"/>
    <w:rsid w:val="00801B6B"/>
    <w:rsid w:val="00802657"/>
    <w:rsid w:val="00802690"/>
    <w:rsid w:val="00802A3E"/>
    <w:rsid w:val="00802B57"/>
    <w:rsid w:val="00802BD8"/>
    <w:rsid w:val="0080308A"/>
    <w:rsid w:val="00803CC8"/>
    <w:rsid w:val="008041AE"/>
    <w:rsid w:val="00804239"/>
    <w:rsid w:val="0080482F"/>
    <w:rsid w:val="0080538D"/>
    <w:rsid w:val="00805A85"/>
    <w:rsid w:val="00806325"/>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E4"/>
    <w:rsid w:val="00815493"/>
    <w:rsid w:val="00815558"/>
    <w:rsid w:val="00815694"/>
    <w:rsid w:val="008157B6"/>
    <w:rsid w:val="00815A97"/>
    <w:rsid w:val="00815D83"/>
    <w:rsid w:val="00815F1F"/>
    <w:rsid w:val="008166DC"/>
    <w:rsid w:val="008168CF"/>
    <w:rsid w:val="00816B5E"/>
    <w:rsid w:val="0081750D"/>
    <w:rsid w:val="00820887"/>
    <w:rsid w:val="008208F9"/>
    <w:rsid w:val="008218D8"/>
    <w:rsid w:val="00821B15"/>
    <w:rsid w:val="00821DF0"/>
    <w:rsid w:val="008221CE"/>
    <w:rsid w:val="0082267F"/>
    <w:rsid w:val="0082277A"/>
    <w:rsid w:val="00822B88"/>
    <w:rsid w:val="00822DF4"/>
    <w:rsid w:val="00822E34"/>
    <w:rsid w:val="00824242"/>
    <w:rsid w:val="008242E2"/>
    <w:rsid w:val="00824B25"/>
    <w:rsid w:val="00825393"/>
    <w:rsid w:val="0082540F"/>
    <w:rsid w:val="00825973"/>
    <w:rsid w:val="00825CB6"/>
    <w:rsid w:val="00825D31"/>
    <w:rsid w:val="00825FE1"/>
    <w:rsid w:val="00826017"/>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1F9"/>
    <w:rsid w:val="0083735B"/>
    <w:rsid w:val="0083764E"/>
    <w:rsid w:val="008376EA"/>
    <w:rsid w:val="00837E33"/>
    <w:rsid w:val="00840022"/>
    <w:rsid w:val="008400A0"/>
    <w:rsid w:val="00840520"/>
    <w:rsid w:val="008405F3"/>
    <w:rsid w:val="00841265"/>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A07"/>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D71"/>
    <w:rsid w:val="00861ED9"/>
    <w:rsid w:val="00862185"/>
    <w:rsid w:val="0086293C"/>
    <w:rsid w:val="00863961"/>
    <w:rsid w:val="0086401C"/>
    <w:rsid w:val="008640F9"/>
    <w:rsid w:val="008643E1"/>
    <w:rsid w:val="00864E80"/>
    <w:rsid w:val="00865ABE"/>
    <w:rsid w:val="00866A46"/>
    <w:rsid w:val="00866E62"/>
    <w:rsid w:val="0086711E"/>
    <w:rsid w:val="008677FE"/>
    <w:rsid w:val="00867B98"/>
    <w:rsid w:val="00867BDB"/>
    <w:rsid w:val="00867C33"/>
    <w:rsid w:val="00867F83"/>
    <w:rsid w:val="0087012F"/>
    <w:rsid w:val="008702D8"/>
    <w:rsid w:val="00870619"/>
    <w:rsid w:val="00870637"/>
    <w:rsid w:val="0087082E"/>
    <w:rsid w:val="00870C85"/>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ED1"/>
    <w:rsid w:val="00883568"/>
    <w:rsid w:val="008835D0"/>
    <w:rsid w:val="00883AEE"/>
    <w:rsid w:val="00883DB5"/>
    <w:rsid w:val="00883E77"/>
    <w:rsid w:val="00884784"/>
    <w:rsid w:val="00884FE0"/>
    <w:rsid w:val="00885874"/>
    <w:rsid w:val="00885E5E"/>
    <w:rsid w:val="00886B22"/>
    <w:rsid w:val="00886F93"/>
    <w:rsid w:val="00887232"/>
    <w:rsid w:val="008876A1"/>
    <w:rsid w:val="00887A92"/>
    <w:rsid w:val="0089035B"/>
    <w:rsid w:val="008903AE"/>
    <w:rsid w:val="00890B01"/>
    <w:rsid w:val="008910E8"/>
    <w:rsid w:val="00891393"/>
    <w:rsid w:val="00892052"/>
    <w:rsid w:val="00892057"/>
    <w:rsid w:val="00892EF8"/>
    <w:rsid w:val="008930D5"/>
    <w:rsid w:val="00893197"/>
    <w:rsid w:val="00893934"/>
    <w:rsid w:val="00894051"/>
    <w:rsid w:val="008945AE"/>
    <w:rsid w:val="008947AF"/>
    <w:rsid w:val="008951B3"/>
    <w:rsid w:val="00895226"/>
    <w:rsid w:val="00895646"/>
    <w:rsid w:val="0089568A"/>
    <w:rsid w:val="008959E9"/>
    <w:rsid w:val="00895A0D"/>
    <w:rsid w:val="00895E5D"/>
    <w:rsid w:val="00896083"/>
    <w:rsid w:val="008971AD"/>
    <w:rsid w:val="00897325"/>
    <w:rsid w:val="008A026C"/>
    <w:rsid w:val="008A02C5"/>
    <w:rsid w:val="008A09B1"/>
    <w:rsid w:val="008A0D95"/>
    <w:rsid w:val="008A0DC6"/>
    <w:rsid w:val="008A0FDB"/>
    <w:rsid w:val="008A2195"/>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48DC"/>
    <w:rsid w:val="008B494B"/>
    <w:rsid w:val="008B54A2"/>
    <w:rsid w:val="008B6030"/>
    <w:rsid w:val="008B642B"/>
    <w:rsid w:val="008B6519"/>
    <w:rsid w:val="008B6A77"/>
    <w:rsid w:val="008B72A9"/>
    <w:rsid w:val="008B770A"/>
    <w:rsid w:val="008B7753"/>
    <w:rsid w:val="008B7F4C"/>
    <w:rsid w:val="008C006E"/>
    <w:rsid w:val="008C0550"/>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D42"/>
    <w:rsid w:val="008E2E86"/>
    <w:rsid w:val="008E2F4E"/>
    <w:rsid w:val="008E4053"/>
    <w:rsid w:val="008E496F"/>
    <w:rsid w:val="008E4D3F"/>
    <w:rsid w:val="008E5B19"/>
    <w:rsid w:val="008E6027"/>
    <w:rsid w:val="008E61E8"/>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370"/>
    <w:rsid w:val="009014CA"/>
    <w:rsid w:val="00901A1C"/>
    <w:rsid w:val="009021E9"/>
    <w:rsid w:val="00902210"/>
    <w:rsid w:val="0090279F"/>
    <w:rsid w:val="00902C87"/>
    <w:rsid w:val="00902F8A"/>
    <w:rsid w:val="009038A6"/>
    <w:rsid w:val="009038A9"/>
    <w:rsid w:val="00904908"/>
    <w:rsid w:val="0090567E"/>
    <w:rsid w:val="00905A3E"/>
    <w:rsid w:val="00905CCB"/>
    <w:rsid w:val="00905E15"/>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C41"/>
    <w:rsid w:val="00922E92"/>
    <w:rsid w:val="00923404"/>
    <w:rsid w:val="00923DAF"/>
    <w:rsid w:val="00923F6E"/>
    <w:rsid w:val="00923FCA"/>
    <w:rsid w:val="0092403F"/>
    <w:rsid w:val="0092441A"/>
    <w:rsid w:val="009246F5"/>
    <w:rsid w:val="009247FD"/>
    <w:rsid w:val="00924DA5"/>
    <w:rsid w:val="009250DB"/>
    <w:rsid w:val="0092530C"/>
    <w:rsid w:val="00926424"/>
    <w:rsid w:val="00926696"/>
    <w:rsid w:val="0092698D"/>
    <w:rsid w:val="009270A3"/>
    <w:rsid w:val="00927FB8"/>
    <w:rsid w:val="00927FF3"/>
    <w:rsid w:val="009308AA"/>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5C"/>
    <w:rsid w:val="0093585B"/>
    <w:rsid w:val="009358DD"/>
    <w:rsid w:val="00935E6D"/>
    <w:rsid w:val="00935ECD"/>
    <w:rsid w:val="0093725F"/>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64D"/>
    <w:rsid w:val="00945657"/>
    <w:rsid w:val="00945C44"/>
    <w:rsid w:val="009461D4"/>
    <w:rsid w:val="00946597"/>
    <w:rsid w:val="00946B2A"/>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DC"/>
    <w:rsid w:val="009674C6"/>
    <w:rsid w:val="00967881"/>
    <w:rsid w:val="00967D6D"/>
    <w:rsid w:val="00967F06"/>
    <w:rsid w:val="0097040D"/>
    <w:rsid w:val="00970A51"/>
    <w:rsid w:val="00970AEC"/>
    <w:rsid w:val="00970CB3"/>
    <w:rsid w:val="009714A9"/>
    <w:rsid w:val="009718A2"/>
    <w:rsid w:val="00971BCB"/>
    <w:rsid w:val="00971E34"/>
    <w:rsid w:val="0097283A"/>
    <w:rsid w:val="00972A2E"/>
    <w:rsid w:val="00972D70"/>
    <w:rsid w:val="00972E87"/>
    <w:rsid w:val="00973609"/>
    <w:rsid w:val="00973D4B"/>
    <w:rsid w:val="00973DAC"/>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98C"/>
    <w:rsid w:val="00985B18"/>
    <w:rsid w:val="009863CB"/>
    <w:rsid w:val="00986810"/>
    <w:rsid w:val="00986FF8"/>
    <w:rsid w:val="0098714C"/>
    <w:rsid w:val="00987209"/>
    <w:rsid w:val="009875E4"/>
    <w:rsid w:val="009878EB"/>
    <w:rsid w:val="00987AC4"/>
    <w:rsid w:val="009902EF"/>
    <w:rsid w:val="0099096E"/>
    <w:rsid w:val="00990DD9"/>
    <w:rsid w:val="00990FD4"/>
    <w:rsid w:val="00991371"/>
    <w:rsid w:val="009914AA"/>
    <w:rsid w:val="00992031"/>
    <w:rsid w:val="00992092"/>
    <w:rsid w:val="009925F9"/>
    <w:rsid w:val="00992723"/>
    <w:rsid w:val="00992B58"/>
    <w:rsid w:val="00992D1F"/>
    <w:rsid w:val="009932EC"/>
    <w:rsid w:val="009934B8"/>
    <w:rsid w:val="00993AA0"/>
    <w:rsid w:val="00993DE4"/>
    <w:rsid w:val="00993FA9"/>
    <w:rsid w:val="0099461D"/>
    <w:rsid w:val="00995128"/>
    <w:rsid w:val="0099527E"/>
    <w:rsid w:val="00995433"/>
    <w:rsid w:val="00995702"/>
    <w:rsid w:val="009966BD"/>
    <w:rsid w:val="00996D1C"/>
    <w:rsid w:val="009977E9"/>
    <w:rsid w:val="009A067C"/>
    <w:rsid w:val="009A187F"/>
    <w:rsid w:val="009A20C6"/>
    <w:rsid w:val="009A21A0"/>
    <w:rsid w:val="009A30B0"/>
    <w:rsid w:val="009A3267"/>
    <w:rsid w:val="009A3716"/>
    <w:rsid w:val="009A4070"/>
    <w:rsid w:val="009A4121"/>
    <w:rsid w:val="009A4DD1"/>
    <w:rsid w:val="009A524F"/>
    <w:rsid w:val="009A5358"/>
    <w:rsid w:val="009A546A"/>
    <w:rsid w:val="009A59AC"/>
    <w:rsid w:val="009A6640"/>
    <w:rsid w:val="009A6CB0"/>
    <w:rsid w:val="009A753D"/>
    <w:rsid w:val="009A79D0"/>
    <w:rsid w:val="009B05B7"/>
    <w:rsid w:val="009B089D"/>
    <w:rsid w:val="009B0A96"/>
    <w:rsid w:val="009B0CE9"/>
    <w:rsid w:val="009B0D3E"/>
    <w:rsid w:val="009B1469"/>
    <w:rsid w:val="009B245D"/>
    <w:rsid w:val="009B258D"/>
    <w:rsid w:val="009B3466"/>
    <w:rsid w:val="009B36B5"/>
    <w:rsid w:val="009B3A1A"/>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B32"/>
    <w:rsid w:val="009B7F8D"/>
    <w:rsid w:val="009C09A4"/>
    <w:rsid w:val="009C0B23"/>
    <w:rsid w:val="009C1573"/>
    <w:rsid w:val="009C1891"/>
    <w:rsid w:val="009C1E0E"/>
    <w:rsid w:val="009C2514"/>
    <w:rsid w:val="009C2A5D"/>
    <w:rsid w:val="009C2DD9"/>
    <w:rsid w:val="009C31CE"/>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A8A"/>
    <w:rsid w:val="009E098C"/>
    <w:rsid w:val="009E0E48"/>
    <w:rsid w:val="009E0FB7"/>
    <w:rsid w:val="009E1AEB"/>
    <w:rsid w:val="009E2763"/>
    <w:rsid w:val="009E2872"/>
    <w:rsid w:val="009E3A29"/>
    <w:rsid w:val="009E3B98"/>
    <w:rsid w:val="009E4A14"/>
    <w:rsid w:val="009E4A6C"/>
    <w:rsid w:val="009E4D28"/>
    <w:rsid w:val="009E5133"/>
    <w:rsid w:val="009E535E"/>
    <w:rsid w:val="009E541D"/>
    <w:rsid w:val="009E5704"/>
    <w:rsid w:val="009E5D21"/>
    <w:rsid w:val="009E5DDF"/>
    <w:rsid w:val="009E63E2"/>
    <w:rsid w:val="009E6B05"/>
    <w:rsid w:val="009E712B"/>
    <w:rsid w:val="009E75F7"/>
    <w:rsid w:val="009E78C8"/>
    <w:rsid w:val="009F01A3"/>
    <w:rsid w:val="009F047E"/>
    <w:rsid w:val="009F0D5B"/>
    <w:rsid w:val="009F16D8"/>
    <w:rsid w:val="009F1A2B"/>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720"/>
    <w:rsid w:val="00A01443"/>
    <w:rsid w:val="00A01809"/>
    <w:rsid w:val="00A01A1D"/>
    <w:rsid w:val="00A024D3"/>
    <w:rsid w:val="00A02A6B"/>
    <w:rsid w:val="00A02D0F"/>
    <w:rsid w:val="00A03089"/>
    <w:rsid w:val="00A04117"/>
    <w:rsid w:val="00A04FCB"/>
    <w:rsid w:val="00A051CE"/>
    <w:rsid w:val="00A0533E"/>
    <w:rsid w:val="00A053C7"/>
    <w:rsid w:val="00A06CF6"/>
    <w:rsid w:val="00A0754D"/>
    <w:rsid w:val="00A075A8"/>
    <w:rsid w:val="00A0774C"/>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DE2"/>
    <w:rsid w:val="00A252F2"/>
    <w:rsid w:val="00A25BE8"/>
    <w:rsid w:val="00A26386"/>
    <w:rsid w:val="00A26BD0"/>
    <w:rsid w:val="00A26CCF"/>
    <w:rsid w:val="00A2712A"/>
    <w:rsid w:val="00A27237"/>
    <w:rsid w:val="00A27389"/>
    <w:rsid w:val="00A273E4"/>
    <w:rsid w:val="00A2781F"/>
    <w:rsid w:val="00A279D1"/>
    <w:rsid w:val="00A27C88"/>
    <w:rsid w:val="00A3088F"/>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E99"/>
    <w:rsid w:val="00A77F81"/>
    <w:rsid w:val="00A80409"/>
    <w:rsid w:val="00A81017"/>
    <w:rsid w:val="00A813ED"/>
    <w:rsid w:val="00A8148E"/>
    <w:rsid w:val="00A814C5"/>
    <w:rsid w:val="00A81908"/>
    <w:rsid w:val="00A81958"/>
    <w:rsid w:val="00A81B80"/>
    <w:rsid w:val="00A81B88"/>
    <w:rsid w:val="00A81E8C"/>
    <w:rsid w:val="00A8256A"/>
    <w:rsid w:val="00A82AC9"/>
    <w:rsid w:val="00A83127"/>
    <w:rsid w:val="00A8350B"/>
    <w:rsid w:val="00A83AB0"/>
    <w:rsid w:val="00A8413C"/>
    <w:rsid w:val="00A846F3"/>
    <w:rsid w:val="00A84E99"/>
    <w:rsid w:val="00A857AA"/>
    <w:rsid w:val="00A857D4"/>
    <w:rsid w:val="00A86177"/>
    <w:rsid w:val="00A863FC"/>
    <w:rsid w:val="00A865BC"/>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4C67"/>
    <w:rsid w:val="00A951DB"/>
    <w:rsid w:val="00A95547"/>
    <w:rsid w:val="00A9571F"/>
    <w:rsid w:val="00A959B1"/>
    <w:rsid w:val="00A962CB"/>
    <w:rsid w:val="00A96360"/>
    <w:rsid w:val="00A967A2"/>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8B"/>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6F7"/>
    <w:rsid w:val="00AB79F7"/>
    <w:rsid w:val="00AB7C4D"/>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3002"/>
    <w:rsid w:val="00AF3273"/>
    <w:rsid w:val="00AF337A"/>
    <w:rsid w:val="00AF35AF"/>
    <w:rsid w:val="00AF3637"/>
    <w:rsid w:val="00AF383B"/>
    <w:rsid w:val="00AF38BF"/>
    <w:rsid w:val="00AF3D27"/>
    <w:rsid w:val="00AF3E30"/>
    <w:rsid w:val="00AF445A"/>
    <w:rsid w:val="00AF471E"/>
    <w:rsid w:val="00AF4A5D"/>
    <w:rsid w:val="00AF4CBB"/>
    <w:rsid w:val="00AF4ED1"/>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41FE"/>
    <w:rsid w:val="00B14A85"/>
    <w:rsid w:val="00B14A98"/>
    <w:rsid w:val="00B14B92"/>
    <w:rsid w:val="00B14BA3"/>
    <w:rsid w:val="00B14D91"/>
    <w:rsid w:val="00B1538C"/>
    <w:rsid w:val="00B15898"/>
    <w:rsid w:val="00B159DD"/>
    <w:rsid w:val="00B15E17"/>
    <w:rsid w:val="00B15FB9"/>
    <w:rsid w:val="00B163E8"/>
    <w:rsid w:val="00B16783"/>
    <w:rsid w:val="00B16A93"/>
    <w:rsid w:val="00B17653"/>
    <w:rsid w:val="00B178C0"/>
    <w:rsid w:val="00B200FC"/>
    <w:rsid w:val="00B20185"/>
    <w:rsid w:val="00B202C2"/>
    <w:rsid w:val="00B202F1"/>
    <w:rsid w:val="00B205A5"/>
    <w:rsid w:val="00B2075D"/>
    <w:rsid w:val="00B209A0"/>
    <w:rsid w:val="00B209C0"/>
    <w:rsid w:val="00B2166B"/>
    <w:rsid w:val="00B2211F"/>
    <w:rsid w:val="00B2265E"/>
    <w:rsid w:val="00B23DD3"/>
    <w:rsid w:val="00B242D9"/>
    <w:rsid w:val="00B243D1"/>
    <w:rsid w:val="00B2506F"/>
    <w:rsid w:val="00B256C0"/>
    <w:rsid w:val="00B25D75"/>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4E29"/>
    <w:rsid w:val="00B453F2"/>
    <w:rsid w:val="00B454D1"/>
    <w:rsid w:val="00B455D4"/>
    <w:rsid w:val="00B461CA"/>
    <w:rsid w:val="00B46252"/>
    <w:rsid w:val="00B4722A"/>
    <w:rsid w:val="00B51434"/>
    <w:rsid w:val="00B51715"/>
    <w:rsid w:val="00B51895"/>
    <w:rsid w:val="00B52118"/>
    <w:rsid w:val="00B5348A"/>
    <w:rsid w:val="00B535D2"/>
    <w:rsid w:val="00B53A5A"/>
    <w:rsid w:val="00B53B8E"/>
    <w:rsid w:val="00B54EEE"/>
    <w:rsid w:val="00B556CA"/>
    <w:rsid w:val="00B556E3"/>
    <w:rsid w:val="00B55D29"/>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A"/>
    <w:rsid w:val="00B62B8B"/>
    <w:rsid w:val="00B62CFE"/>
    <w:rsid w:val="00B6315E"/>
    <w:rsid w:val="00B63777"/>
    <w:rsid w:val="00B63B88"/>
    <w:rsid w:val="00B63E21"/>
    <w:rsid w:val="00B643BF"/>
    <w:rsid w:val="00B64776"/>
    <w:rsid w:val="00B648BC"/>
    <w:rsid w:val="00B64CB1"/>
    <w:rsid w:val="00B64FF2"/>
    <w:rsid w:val="00B656AE"/>
    <w:rsid w:val="00B659F4"/>
    <w:rsid w:val="00B65AC0"/>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67F"/>
    <w:rsid w:val="00BB3744"/>
    <w:rsid w:val="00BB3C1A"/>
    <w:rsid w:val="00BB4445"/>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741"/>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744E"/>
    <w:rsid w:val="00BC7E4F"/>
    <w:rsid w:val="00BD02B6"/>
    <w:rsid w:val="00BD041A"/>
    <w:rsid w:val="00BD05CA"/>
    <w:rsid w:val="00BD0932"/>
    <w:rsid w:val="00BD0DA5"/>
    <w:rsid w:val="00BD123B"/>
    <w:rsid w:val="00BD1838"/>
    <w:rsid w:val="00BD215F"/>
    <w:rsid w:val="00BD23C5"/>
    <w:rsid w:val="00BD253C"/>
    <w:rsid w:val="00BD2A9B"/>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7AD"/>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44F3"/>
    <w:rsid w:val="00BF4A43"/>
    <w:rsid w:val="00BF51F6"/>
    <w:rsid w:val="00BF5C32"/>
    <w:rsid w:val="00BF5C43"/>
    <w:rsid w:val="00C0042A"/>
    <w:rsid w:val="00C00956"/>
    <w:rsid w:val="00C00AF4"/>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5EC"/>
    <w:rsid w:val="00C338B4"/>
    <w:rsid w:val="00C339D1"/>
    <w:rsid w:val="00C33BE7"/>
    <w:rsid w:val="00C33DA7"/>
    <w:rsid w:val="00C34812"/>
    <w:rsid w:val="00C34C81"/>
    <w:rsid w:val="00C34DC5"/>
    <w:rsid w:val="00C3538A"/>
    <w:rsid w:val="00C354F4"/>
    <w:rsid w:val="00C35867"/>
    <w:rsid w:val="00C35958"/>
    <w:rsid w:val="00C359D2"/>
    <w:rsid w:val="00C367F8"/>
    <w:rsid w:val="00C36D51"/>
    <w:rsid w:val="00C36EC9"/>
    <w:rsid w:val="00C36EEF"/>
    <w:rsid w:val="00C37D4F"/>
    <w:rsid w:val="00C40392"/>
    <w:rsid w:val="00C410BE"/>
    <w:rsid w:val="00C41202"/>
    <w:rsid w:val="00C421B7"/>
    <w:rsid w:val="00C42ED0"/>
    <w:rsid w:val="00C444B7"/>
    <w:rsid w:val="00C44636"/>
    <w:rsid w:val="00C44BB2"/>
    <w:rsid w:val="00C44D97"/>
    <w:rsid w:val="00C44E3A"/>
    <w:rsid w:val="00C4503A"/>
    <w:rsid w:val="00C457E7"/>
    <w:rsid w:val="00C45C2A"/>
    <w:rsid w:val="00C4654D"/>
    <w:rsid w:val="00C46602"/>
    <w:rsid w:val="00C46856"/>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757"/>
    <w:rsid w:val="00C529F9"/>
    <w:rsid w:val="00C52EA9"/>
    <w:rsid w:val="00C531F7"/>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F"/>
    <w:rsid w:val="00C6351A"/>
    <w:rsid w:val="00C63980"/>
    <w:rsid w:val="00C63D34"/>
    <w:rsid w:val="00C63E32"/>
    <w:rsid w:val="00C643E9"/>
    <w:rsid w:val="00C64585"/>
    <w:rsid w:val="00C64837"/>
    <w:rsid w:val="00C64FF0"/>
    <w:rsid w:val="00C6530D"/>
    <w:rsid w:val="00C65954"/>
    <w:rsid w:val="00C65EC3"/>
    <w:rsid w:val="00C660EF"/>
    <w:rsid w:val="00C66215"/>
    <w:rsid w:val="00C66879"/>
    <w:rsid w:val="00C670E1"/>
    <w:rsid w:val="00C671D7"/>
    <w:rsid w:val="00C6730D"/>
    <w:rsid w:val="00C67328"/>
    <w:rsid w:val="00C674FE"/>
    <w:rsid w:val="00C67622"/>
    <w:rsid w:val="00C6771C"/>
    <w:rsid w:val="00C6776A"/>
    <w:rsid w:val="00C67CC6"/>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FCA"/>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2EA"/>
    <w:rsid w:val="00C93759"/>
    <w:rsid w:val="00C93C59"/>
    <w:rsid w:val="00C9424E"/>
    <w:rsid w:val="00C943D1"/>
    <w:rsid w:val="00C94854"/>
    <w:rsid w:val="00C95337"/>
    <w:rsid w:val="00C953FB"/>
    <w:rsid w:val="00C9542B"/>
    <w:rsid w:val="00C95AC4"/>
    <w:rsid w:val="00C9601F"/>
    <w:rsid w:val="00C9621E"/>
    <w:rsid w:val="00C9698F"/>
    <w:rsid w:val="00C969DC"/>
    <w:rsid w:val="00C96AE3"/>
    <w:rsid w:val="00C97FAC"/>
    <w:rsid w:val="00CA019D"/>
    <w:rsid w:val="00CA082A"/>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6C6"/>
    <w:rsid w:val="00CA58FD"/>
    <w:rsid w:val="00CA5BE5"/>
    <w:rsid w:val="00CA5D19"/>
    <w:rsid w:val="00CA61E8"/>
    <w:rsid w:val="00CA66E7"/>
    <w:rsid w:val="00CA78FA"/>
    <w:rsid w:val="00CA7AD6"/>
    <w:rsid w:val="00CA7DF9"/>
    <w:rsid w:val="00CB0153"/>
    <w:rsid w:val="00CB0560"/>
    <w:rsid w:val="00CB06A9"/>
    <w:rsid w:val="00CB0999"/>
    <w:rsid w:val="00CB10CA"/>
    <w:rsid w:val="00CB1615"/>
    <w:rsid w:val="00CB1858"/>
    <w:rsid w:val="00CB1F70"/>
    <w:rsid w:val="00CB21C5"/>
    <w:rsid w:val="00CB244A"/>
    <w:rsid w:val="00CB25C5"/>
    <w:rsid w:val="00CB2C08"/>
    <w:rsid w:val="00CB313B"/>
    <w:rsid w:val="00CB3E04"/>
    <w:rsid w:val="00CB3F33"/>
    <w:rsid w:val="00CB3F90"/>
    <w:rsid w:val="00CB3FA8"/>
    <w:rsid w:val="00CB414B"/>
    <w:rsid w:val="00CB48FD"/>
    <w:rsid w:val="00CB4E62"/>
    <w:rsid w:val="00CB4EE7"/>
    <w:rsid w:val="00CB4FAD"/>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8B2"/>
    <w:rsid w:val="00CD39DC"/>
    <w:rsid w:val="00CD4704"/>
    <w:rsid w:val="00CD4CA6"/>
    <w:rsid w:val="00CD546E"/>
    <w:rsid w:val="00CD5A12"/>
    <w:rsid w:val="00CD5C91"/>
    <w:rsid w:val="00CD5E70"/>
    <w:rsid w:val="00CD62C0"/>
    <w:rsid w:val="00CD66F3"/>
    <w:rsid w:val="00CD6800"/>
    <w:rsid w:val="00CD6CB8"/>
    <w:rsid w:val="00CD6D6B"/>
    <w:rsid w:val="00CD7EC7"/>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292"/>
    <w:rsid w:val="00CE566C"/>
    <w:rsid w:val="00CE597D"/>
    <w:rsid w:val="00CE6665"/>
    <w:rsid w:val="00CE70DA"/>
    <w:rsid w:val="00CE7370"/>
    <w:rsid w:val="00CE7736"/>
    <w:rsid w:val="00CE788B"/>
    <w:rsid w:val="00CE7998"/>
    <w:rsid w:val="00CE7E25"/>
    <w:rsid w:val="00CE7E8B"/>
    <w:rsid w:val="00CE7F50"/>
    <w:rsid w:val="00CE7F74"/>
    <w:rsid w:val="00CF01AC"/>
    <w:rsid w:val="00CF0260"/>
    <w:rsid w:val="00CF03A8"/>
    <w:rsid w:val="00CF07AF"/>
    <w:rsid w:val="00CF0C5D"/>
    <w:rsid w:val="00CF0DF1"/>
    <w:rsid w:val="00CF17B3"/>
    <w:rsid w:val="00CF1B76"/>
    <w:rsid w:val="00CF281F"/>
    <w:rsid w:val="00CF2ACE"/>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3C1"/>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48A"/>
    <w:rsid w:val="00D406D9"/>
    <w:rsid w:val="00D40C12"/>
    <w:rsid w:val="00D40C65"/>
    <w:rsid w:val="00D40DAB"/>
    <w:rsid w:val="00D41325"/>
    <w:rsid w:val="00D41367"/>
    <w:rsid w:val="00D41AF2"/>
    <w:rsid w:val="00D42028"/>
    <w:rsid w:val="00D43FA0"/>
    <w:rsid w:val="00D442E5"/>
    <w:rsid w:val="00D44531"/>
    <w:rsid w:val="00D44817"/>
    <w:rsid w:val="00D44B7D"/>
    <w:rsid w:val="00D45147"/>
    <w:rsid w:val="00D4578C"/>
    <w:rsid w:val="00D45868"/>
    <w:rsid w:val="00D464F3"/>
    <w:rsid w:val="00D4678D"/>
    <w:rsid w:val="00D4765B"/>
    <w:rsid w:val="00D47AEA"/>
    <w:rsid w:val="00D50ADD"/>
    <w:rsid w:val="00D51255"/>
    <w:rsid w:val="00D512B1"/>
    <w:rsid w:val="00D5147E"/>
    <w:rsid w:val="00D51890"/>
    <w:rsid w:val="00D519D8"/>
    <w:rsid w:val="00D51B09"/>
    <w:rsid w:val="00D51ED0"/>
    <w:rsid w:val="00D5285C"/>
    <w:rsid w:val="00D5314E"/>
    <w:rsid w:val="00D53155"/>
    <w:rsid w:val="00D53BD8"/>
    <w:rsid w:val="00D542CF"/>
    <w:rsid w:val="00D5493A"/>
    <w:rsid w:val="00D54DB1"/>
    <w:rsid w:val="00D54E7B"/>
    <w:rsid w:val="00D551C8"/>
    <w:rsid w:val="00D5568B"/>
    <w:rsid w:val="00D55C99"/>
    <w:rsid w:val="00D55CE6"/>
    <w:rsid w:val="00D56390"/>
    <w:rsid w:val="00D56839"/>
    <w:rsid w:val="00D56A09"/>
    <w:rsid w:val="00D56A66"/>
    <w:rsid w:val="00D57C91"/>
    <w:rsid w:val="00D57EB3"/>
    <w:rsid w:val="00D60361"/>
    <w:rsid w:val="00D60671"/>
    <w:rsid w:val="00D60A57"/>
    <w:rsid w:val="00D60BF6"/>
    <w:rsid w:val="00D60E79"/>
    <w:rsid w:val="00D611F3"/>
    <w:rsid w:val="00D61897"/>
    <w:rsid w:val="00D618AB"/>
    <w:rsid w:val="00D61F26"/>
    <w:rsid w:val="00D626C6"/>
    <w:rsid w:val="00D62938"/>
    <w:rsid w:val="00D63007"/>
    <w:rsid w:val="00D63046"/>
    <w:rsid w:val="00D633B7"/>
    <w:rsid w:val="00D633FB"/>
    <w:rsid w:val="00D63FE5"/>
    <w:rsid w:val="00D6482D"/>
    <w:rsid w:val="00D64A10"/>
    <w:rsid w:val="00D64D18"/>
    <w:rsid w:val="00D64DC8"/>
    <w:rsid w:val="00D65BD9"/>
    <w:rsid w:val="00D65BEE"/>
    <w:rsid w:val="00D65FCF"/>
    <w:rsid w:val="00D6636F"/>
    <w:rsid w:val="00D6689D"/>
    <w:rsid w:val="00D66A72"/>
    <w:rsid w:val="00D66AA4"/>
    <w:rsid w:val="00D6717F"/>
    <w:rsid w:val="00D675D0"/>
    <w:rsid w:val="00D675E8"/>
    <w:rsid w:val="00D67C9C"/>
    <w:rsid w:val="00D67F52"/>
    <w:rsid w:val="00D701A1"/>
    <w:rsid w:val="00D70AEE"/>
    <w:rsid w:val="00D712EA"/>
    <w:rsid w:val="00D71344"/>
    <w:rsid w:val="00D71424"/>
    <w:rsid w:val="00D714E7"/>
    <w:rsid w:val="00D71842"/>
    <w:rsid w:val="00D71C6F"/>
    <w:rsid w:val="00D725AF"/>
    <w:rsid w:val="00D72B03"/>
    <w:rsid w:val="00D72E1A"/>
    <w:rsid w:val="00D73057"/>
    <w:rsid w:val="00D7321A"/>
    <w:rsid w:val="00D733D4"/>
    <w:rsid w:val="00D734E4"/>
    <w:rsid w:val="00D73B8B"/>
    <w:rsid w:val="00D74109"/>
    <w:rsid w:val="00D74AE3"/>
    <w:rsid w:val="00D74BE6"/>
    <w:rsid w:val="00D74EF6"/>
    <w:rsid w:val="00D753B6"/>
    <w:rsid w:val="00D759AC"/>
    <w:rsid w:val="00D75C9B"/>
    <w:rsid w:val="00D76329"/>
    <w:rsid w:val="00D76F3F"/>
    <w:rsid w:val="00D77E2F"/>
    <w:rsid w:val="00D80203"/>
    <w:rsid w:val="00D8023F"/>
    <w:rsid w:val="00D80536"/>
    <w:rsid w:val="00D81651"/>
    <w:rsid w:val="00D82609"/>
    <w:rsid w:val="00D82660"/>
    <w:rsid w:val="00D82B73"/>
    <w:rsid w:val="00D82C7B"/>
    <w:rsid w:val="00D82DB4"/>
    <w:rsid w:val="00D82EFA"/>
    <w:rsid w:val="00D83513"/>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753"/>
    <w:rsid w:val="00D90C34"/>
    <w:rsid w:val="00D90D6E"/>
    <w:rsid w:val="00D9103F"/>
    <w:rsid w:val="00D9126A"/>
    <w:rsid w:val="00D91800"/>
    <w:rsid w:val="00D919FC"/>
    <w:rsid w:val="00D91C81"/>
    <w:rsid w:val="00D92675"/>
    <w:rsid w:val="00D929E2"/>
    <w:rsid w:val="00D92E01"/>
    <w:rsid w:val="00D93529"/>
    <w:rsid w:val="00D93587"/>
    <w:rsid w:val="00D93BE3"/>
    <w:rsid w:val="00D94390"/>
    <w:rsid w:val="00D9542E"/>
    <w:rsid w:val="00D957EA"/>
    <w:rsid w:val="00D958E3"/>
    <w:rsid w:val="00D95DB9"/>
    <w:rsid w:val="00D95DF8"/>
    <w:rsid w:val="00D96559"/>
    <w:rsid w:val="00D96F77"/>
    <w:rsid w:val="00D972AF"/>
    <w:rsid w:val="00D9794F"/>
    <w:rsid w:val="00D97B42"/>
    <w:rsid w:val="00D97C4F"/>
    <w:rsid w:val="00D97EC9"/>
    <w:rsid w:val="00DA0609"/>
    <w:rsid w:val="00DA109D"/>
    <w:rsid w:val="00DA19A1"/>
    <w:rsid w:val="00DA1FBD"/>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B06DE"/>
    <w:rsid w:val="00DB072C"/>
    <w:rsid w:val="00DB116F"/>
    <w:rsid w:val="00DB11AA"/>
    <w:rsid w:val="00DB14D9"/>
    <w:rsid w:val="00DB15A2"/>
    <w:rsid w:val="00DB181B"/>
    <w:rsid w:val="00DB1AEC"/>
    <w:rsid w:val="00DB20BE"/>
    <w:rsid w:val="00DB22CD"/>
    <w:rsid w:val="00DB25A6"/>
    <w:rsid w:val="00DB3288"/>
    <w:rsid w:val="00DB40FC"/>
    <w:rsid w:val="00DB44A2"/>
    <w:rsid w:val="00DB4ED7"/>
    <w:rsid w:val="00DB4F16"/>
    <w:rsid w:val="00DB501D"/>
    <w:rsid w:val="00DB50FB"/>
    <w:rsid w:val="00DB5D81"/>
    <w:rsid w:val="00DB6A8D"/>
    <w:rsid w:val="00DB6E30"/>
    <w:rsid w:val="00DB7680"/>
    <w:rsid w:val="00DB7683"/>
    <w:rsid w:val="00DB7D8F"/>
    <w:rsid w:val="00DC130C"/>
    <w:rsid w:val="00DC1896"/>
    <w:rsid w:val="00DC19D1"/>
    <w:rsid w:val="00DC1D4C"/>
    <w:rsid w:val="00DC2E90"/>
    <w:rsid w:val="00DC34CA"/>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B77"/>
    <w:rsid w:val="00DF4D4E"/>
    <w:rsid w:val="00DF536C"/>
    <w:rsid w:val="00DF5D6E"/>
    <w:rsid w:val="00DF6714"/>
    <w:rsid w:val="00DF73AC"/>
    <w:rsid w:val="00DF7613"/>
    <w:rsid w:val="00DF7809"/>
    <w:rsid w:val="00E001B9"/>
    <w:rsid w:val="00E001C8"/>
    <w:rsid w:val="00E004FB"/>
    <w:rsid w:val="00E007C7"/>
    <w:rsid w:val="00E00965"/>
    <w:rsid w:val="00E009AC"/>
    <w:rsid w:val="00E00AC9"/>
    <w:rsid w:val="00E00B63"/>
    <w:rsid w:val="00E01540"/>
    <w:rsid w:val="00E01C4E"/>
    <w:rsid w:val="00E02769"/>
    <w:rsid w:val="00E03B86"/>
    <w:rsid w:val="00E04388"/>
    <w:rsid w:val="00E04449"/>
    <w:rsid w:val="00E04581"/>
    <w:rsid w:val="00E04D3A"/>
    <w:rsid w:val="00E04FC6"/>
    <w:rsid w:val="00E05091"/>
    <w:rsid w:val="00E052E0"/>
    <w:rsid w:val="00E0530B"/>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802"/>
    <w:rsid w:val="00E13A73"/>
    <w:rsid w:val="00E142A9"/>
    <w:rsid w:val="00E14402"/>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D36"/>
    <w:rsid w:val="00E27F58"/>
    <w:rsid w:val="00E3002F"/>
    <w:rsid w:val="00E30182"/>
    <w:rsid w:val="00E301D1"/>
    <w:rsid w:val="00E30341"/>
    <w:rsid w:val="00E309E0"/>
    <w:rsid w:val="00E30AEB"/>
    <w:rsid w:val="00E30B9B"/>
    <w:rsid w:val="00E30D1F"/>
    <w:rsid w:val="00E3135B"/>
    <w:rsid w:val="00E313B2"/>
    <w:rsid w:val="00E318B9"/>
    <w:rsid w:val="00E31A13"/>
    <w:rsid w:val="00E31EEB"/>
    <w:rsid w:val="00E32430"/>
    <w:rsid w:val="00E32DE9"/>
    <w:rsid w:val="00E3341B"/>
    <w:rsid w:val="00E3384C"/>
    <w:rsid w:val="00E33A02"/>
    <w:rsid w:val="00E33F8F"/>
    <w:rsid w:val="00E34E86"/>
    <w:rsid w:val="00E3538F"/>
    <w:rsid w:val="00E35417"/>
    <w:rsid w:val="00E35478"/>
    <w:rsid w:val="00E354AC"/>
    <w:rsid w:val="00E359CA"/>
    <w:rsid w:val="00E35CD1"/>
    <w:rsid w:val="00E35D27"/>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302"/>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BB1"/>
    <w:rsid w:val="00E67F31"/>
    <w:rsid w:val="00E702E1"/>
    <w:rsid w:val="00E7037E"/>
    <w:rsid w:val="00E70958"/>
    <w:rsid w:val="00E70DE5"/>
    <w:rsid w:val="00E711FE"/>
    <w:rsid w:val="00E71977"/>
    <w:rsid w:val="00E71E31"/>
    <w:rsid w:val="00E725B1"/>
    <w:rsid w:val="00E725F2"/>
    <w:rsid w:val="00E7276B"/>
    <w:rsid w:val="00E72D27"/>
    <w:rsid w:val="00E72DBA"/>
    <w:rsid w:val="00E73012"/>
    <w:rsid w:val="00E7313B"/>
    <w:rsid w:val="00E7363D"/>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488"/>
    <w:rsid w:val="00E855E8"/>
    <w:rsid w:val="00E8569C"/>
    <w:rsid w:val="00E85B1C"/>
    <w:rsid w:val="00E85B61"/>
    <w:rsid w:val="00E86137"/>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93D"/>
    <w:rsid w:val="00EB4FEF"/>
    <w:rsid w:val="00EB551B"/>
    <w:rsid w:val="00EB5657"/>
    <w:rsid w:val="00EB72B5"/>
    <w:rsid w:val="00EB77F5"/>
    <w:rsid w:val="00EB7FC2"/>
    <w:rsid w:val="00EC03BE"/>
    <w:rsid w:val="00EC04C9"/>
    <w:rsid w:val="00EC0893"/>
    <w:rsid w:val="00EC1B2D"/>
    <w:rsid w:val="00EC1D3E"/>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55"/>
    <w:rsid w:val="00ED0D79"/>
    <w:rsid w:val="00ED0EA4"/>
    <w:rsid w:val="00ED13C3"/>
    <w:rsid w:val="00ED1964"/>
    <w:rsid w:val="00ED2409"/>
    <w:rsid w:val="00ED2688"/>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786"/>
    <w:rsid w:val="00EE6006"/>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700A"/>
    <w:rsid w:val="00EF72A1"/>
    <w:rsid w:val="00EF738B"/>
    <w:rsid w:val="00EF789D"/>
    <w:rsid w:val="00EF7A81"/>
    <w:rsid w:val="00F00001"/>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A6"/>
    <w:rsid w:val="00F11730"/>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51CD"/>
    <w:rsid w:val="00F15768"/>
    <w:rsid w:val="00F15ABE"/>
    <w:rsid w:val="00F15D19"/>
    <w:rsid w:val="00F16046"/>
    <w:rsid w:val="00F161BA"/>
    <w:rsid w:val="00F166DD"/>
    <w:rsid w:val="00F16C34"/>
    <w:rsid w:val="00F16ED6"/>
    <w:rsid w:val="00F173FD"/>
    <w:rsid w:val="00F1798B"/>
    <w:rsid w:val="00F17A3F"/>
    <w:rsid w:val="00F20099"/>
    <w:rsid w:val="00F202EF"/>
    <w:rsid w:val="00F2058B"/>
    <w:rsid w:val="00F20BFB"/>
    <w:rsid w:val="00F20CB6"/>
    <w:rsid w:val="00F20DB4"/>
    <w:rsid w:val="00F2112A"/>
    <w:rsid w:val="00F212BA"/>
    <w:rsid w:val="00F21AFC"/>
    <w:rsid w:val="00F2216C"/>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A5"/>
    <w:rsid w:val="00F32A82"/>
    <w:rsid w:val="00F32FFD"/>
    <w:rsid w:val="00F332E2"/>
    <w:rsid w:val="00F33536"/>
    <w:rsid w:val="00F33DE2"/>
    <w:rsid w:val="00F34076"/>
    <w:rsid w:val="00F349D1"/>
    <w:rsid w:val="00F34BD1"/>
    <w:rsid w:val="00F354B2"/>
    <w:rsid w:val="00F3586F"/>
    <w:rsid w:val="00F35A72"/>
    <w:rsid w:val="00F35DB2"/>
    <w:rsid w:val="00F3675C"/>
    <w:rsid w:val="00F36EFC"/>
    <w:rsid w:val="00F370D1"/>
    <w:rsid w:val="00F405FE"/>
    <w:rsid w:val="00F40BAE"/>
    <w:rsid w:val="00F4106F"/>
    <w:rsid w:val="00F417EA"/>
    <w:rsid w:val="00F41B57"/>
    <w:rsid w:val="00F41E00"/>
    <w:rsid w:val="00F41E2A"/>
    <w:rsid w:val="00F42037"/>
    <w:rsid w:val="00F42340"/>
    <w:rsid w:val="00F42985"/>
    <w:rsid w:val="00F43884"/>
    <w:rsid w:val="00F439FA"/>
    <w:rsid w:val="00F43AFA"/>
    <w:rsid w:val="00F43BBA"/>
    <w:rsid w:val="00F43C89"/>
    <w:rsid w:val="00F43E02"/>
    <w:rsid w:val="00F4454F"/>
    <w:rsid w:val="00F44B2E"/>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EF1"/>
    <w:rsid w:val="00F5122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58"/>
    <w:rsid w:val="00F86188"/>
    <w:rsid w:val="00F863A4"/>
    <w:rsid w:val="00F864CF"/>
    <w:rsid w:val="00F866FB"/>
    <w:rsid w:val="00F868A4"/>
    <w:rsid w:val="00F86D37"/>
    <w:rsid w:val="00F86E9C"/>
    <w:rsid w:val="00F87D40"/>
    <w:rsid w:val="00F901D6"/>
    <w:rsid w:val="00F90233"/>
    <w:rsid w:val="00F902CB"/>
    <w:rsid w:val="00F90D2E"/>
    <w:rsid w:val="00F90D89"/>
    <w:rsid w:val="00F90F21"/>
    <w:rsid w:val="00F90F9D"/>
    <w:rsid w:val="00F92066"/>
    <w:rsid w:val="00F9234F"/>
    <w:rsid w:val="00F92588"/>
    <w:rsid w:val="00F92923"/>
    <w:rsid w:val="00F92B60"/>
    <w:rsid w:val="00F92C0F"/>
    <w:rsid w:val="00F9306F"/>
    <w:rsid w:val="00F9397F"/>
    <w:rsid w:val="00F93DAF"/>
    <w:rsid w:val="00F94A24"/>
    <w:rsid w:val="00F94C74"/>
    <w:rsid w:val="00F95710"/>
    <w:rsid w:val="00F95ADC"/>
    <w:rsid w:val="00F95F67"/>
    <w:rsid w:val="00F95F8E"/>
    <w:rsid w:val="00F9631B"/>
    <w:rsid w:val="00F96764"/>
    <w:rsid w:val="00F972E2"/>
    <w:rsid w:val="00F97952"/>
    <w:rsid w:val="00F97955"/>
    <w:rsid w:val="00F979A4"/>
    <w:rsid w:val="00F97A75"/>
    <w:rsid w:val="00F97AB2"/>
    <w:rsid w:val="00F97BAD"/>
    <w:rsid w:val="00FA0219"/>
    <w:rsid w:val="00FA0767"/>
    <w:rsid w:val="00FA0880"/>
    <w:rsid w:val="00FA0A72"/>
    <w:rsid w:val="00FA0C50"/>
    <w:rsid w:val="00FA0C75"/>
    <w:rsid w:val="00FA0E05"/>
    <w:rsid w:val="00FA1391"/>
    <w:rsid w:val="00FA1886"/>
    <w:rsid w:val="00FA1977"/>
    <w:rsid w:val="00FA1A99"/>
    <w:rsid w:val="00FA1D7B"/>
    <w:rsid w:val="00FA1E5E"/>
    <w:rsid w:val="00FA2AD9"/>
    <w:rsid w:val="00FA2C8F"/>
    <w:rsid w:val="00FA3065"/>
    <w:rsid w:val="00FA37F1"/>
    <w:rsid w:val="00FA3F5C"/>
    <w:rsid w:val="00FA4798"/>
    <w:rsid w:val="00FA4930"/>
    <w:rsid w:val="00FA56AE"/>
    <w:rsid w:val="00FA5825"/>
    <w:rsid w:val="00FA66EA"/>
    <w:rsid w:val="00FA6CFE"/>
    <w:rsid w:val="00FA7C6D"/>
    <w:rsid w:val="00FB03EA"/>
    <w:rsid w:val="00FB05B8"/>
    <w:rsid w:val="00FB0BF4"/>
    <w:rsid w:val="00FB0E2D"/>
    <w:rsid w:val="00FB12F5"/>
    <w:rsid w:val="00FB18CE"/>
    <w:rsid w:val="00FB1962"/>
    <w:rsid w:val="00FB1B88"/>
    <w:rsid w:val="00FB2671"/>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783"/>
    <w:rsid w:val="00FC09A3"/>
    <w:rsid w:val="00FC0D33"/>
    <w:rsid w:val="00FC1633"/>
    <w:rsid w:val="00FC1AF4"/>
    <w:rsid w:val="00FC1C02"/>
    <w:rsid w:val="00FC1D4F"/>
    <w:rsid w:val="00FC21A3"/>
    <w:rsid w:val="00FC28F9"/>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1FB"/>
    <w:rsid w:val="00FC6746"/>
    <w:rsid w:val="00FC69BB"/>
    <w:rsid w:val="00FC6B8C"/>
    <w:rsid w:val="00FC6C75"/>
    <w:rsid w:val="00FC71D7"/>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4FD"/>
    <w:rsid w:val="00FD685B"/>
    <w:rsid w:val="00FD6905"/>
    <w:rsid w:val="00FD6EB9"/>
    <w:rsid w:val="00FD73B9"/>
    <w:rsid w:val="00FD73F6"/>
    <w:rsid w:val="00FD7DAC"/>
    <w:rsid w:val="00FD7DAF"/>
    <w:rsid w:val="00FD7E29"/>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F16"/>
    <w:rsid w:val="00FF70A2"/>
    <w:rsid w:val="00FF7BFD"/>
    <w:rsid w:val="02FC6A20"/>
    <w:rsid w:val="04EC6C08"/>
    <w:rsid w:val="274E1256"/>
    <w:rsid w:val="2E82425A"/>
    <w:rsid w:val="368924FF"/>
    <w:rsid w:val="41E73F35"/>
    <w:rsid w:val="47DE4515"/>
    <w:rsid w:val="569F1E34"/>
    <w:rsid w:val="649A7579"/>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836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qFormat="1"/>
    <w:lsdException w:name="heading 3" w:semiHidden="1" w:qFormat="1"/>
    <w:lsdException w:name="heading 4" w:semiHidden="1"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algun Gothic"/>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qFormat/>
    <w:pPr>
      <w:tabs>
        <w:tab w:val="center" w:pos="4680"/>
        <w:tab w:val="right" w:pos="9360"/>
      </w:tabs>
    </w:pPr>
  </w:style>
  <w:style w:type="paragraph" w:styleId="af">
    <w:name w:val="header"/>
    <w:link w:val="af0"/>
    <w:qFormat/>
    <w:pPr>
      <w:widowControl w:val="0"/>
    </w:pPr>
    <w:rPr>
      <w:rFonts w:ascii="Arial" w:eastAsia="Malgun Gothic" w:hAnsi="Arial"/>
      <w:b/>
      <w:sz w:val="18"/>
      <w:lang w:val="en-GB" w:eastAsia="en-US"/>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5">
    <w:name w:val="Title"/>
    <w:basedOn w:val="a"/>
    <w:next w:val="a"/>
    <w:link w:val="af6"/>
    <w:qFormat/>
    <w:pPr>
      <w:spacing w:before="240" w:after="120"/>
      <w:jc w:val="center"/>
      <w:outlineLvl w:val="0"/>
    </w:pPr>
    <w:rPr>
      <w:rFonts w:asciiTheme="majorHAnsi" w:eastAsiaTheme="majorEastAsia" w:hAnsiTheme="majorHAnsi" w:cstheme="majorBidi"/>
      <w:b/>
      <w:bCs/>
      <w:sz w:val="32"/>
      <w:szCs w:val="32"/>
    </w:rPr>
  </w:style>
  <w:style w:type="paragraph" w:styleId="af7">
    <w:name w:val="annotation subject"/>
    <w:basedOn w:val="a7"/>
    <w:next w:val="a7"/>
    <w:link w:val="af8"/>
    <w:uiPriority w:val="99"/>
    <w:qFormat/>
    <w:rPr>
      <w:b/>
      <w:bCs/>
    </w:rPr>
  </w:style>
  <w:style w:type="table" w:styleId="af9">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qFormat/>
    <w:rPr>
      <w:b/>
      <w:bCs/>
    </w:rPr>
  </w:style>
  <w:style w:type="character" w:styleId="afb">
    <w:name w:val="page number"/>
    <w:basedOn w:val="a0"/>
    <w:qFormat/>
  </w:style>
  <w:style w:type="character" w:styleId="afc">
    <w:name w:val="FollowedHyperlink"/>
    <w:basedOn w:val="a0"/>
    <w:semiHidden/>
    <w:unhideWhenUsed/>
    <w:qFormat/>
    <w:rPr>
      <w:color w:val="954F72" w:themeColor="followedHyperlink"/>
      <w:u w:val="single"/>
    </w:rPr>
  </w:style>
  <w:style w:type="character" w:styleId="afd">
    <w:name w:val="Emphasis"/>
    <w:uiPriority w:val="20"/>
    <w:qFormat/>
    <w:rPr>
      <w:i/>
      <w:iCs/>
    </w:rPr>
  </w:style>
  <w:style w:type="character" w:styleId="afe">
    <w:name w:val="line number"/>
    <w:basedOn w:val="a0"/>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ac">
    <w:name w:val="批注框文本 字符"/>
    <w:basedOn w:val="a0"/>
    <w:link w:val="ab"/>
    <w:uiPriority w:val="99"/>
    <w:semiHidden/>
    <w:qFormat/>
    <w:rPr>
      <w:rFonts w:ascii="Tahoma" w:eastAsia="Malgun Gothic" w:hAnsi="Tahoma" w:cs="Tahoma"/>
      <w:sz w:val="16"/>
      <w:szCs w:val="16"/>
      <w:lang w:val="en-GB"/>
    </w:rPr>
  </w:style>
  <w:style w:type="character" w:customStyle="1" w:styleId="10">
    <w:name w:val="标题 1 字符"/>
    <w:link w:val="1"/>
    <w:qFormat/>
    <w:rPr>
      <w:rFonts w:ascii="Arial" w:hAnsi="Arial"/>
      <w:sz w:val="32"/>
      <w:szCs w:val="32"/>
      <w:lang w:val="en-GB"/>
    </w:rPr>
  </w:style>
  <w:style w:type="character" w:customStyle="1" w:styleId="20">
    <w:name w:val="标题 2 字符"/>
    <w:link w:val="2"/>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0">
    <w:name w:val="页眉 字符"/>
    <w:link w:val="af"/>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
    <w:basedOn w:val="a"/>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8">
    <w:name w:val="批注文字 字符"/>
    <w:link w:val="a7"/>
    <w:uiPriority w:val="99"/>
    <w:qFormat/>
    <w:rPr>
      <w:rFonts w:eastAsia="Malgun Gothic"/>
      <w:lang w:val="en-GB"/>
    </w:rPr>
  </w:style>
  <w:style w:type="character" w:customStyle="1" w:styleId="af8">
    <w:name w:val="批注主题 字符"/>
    <w:link w:val="af7"/>
    <w:uiPriority w:val="99"/>
    <w:qFormat/>
    <w:rPr>
      <w:rFonts w:eastAsia="Malgun Gothic"/>
      <w:b/>
      <w:bCs/>
      <w:lang w:val="en-GB"/>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e">
    <w:name w:val="页脚 字符"/>
    <w:link w:val="ad"/>
    <w:qFormat/>
    <w:rPr>
      <w:rFonts w:eastAsia="Malgun Gothic"/>
      <w:lang w:val="en-GB" w:eastAsia="en-US"/>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character" w:customStyle="1" w:styleId="aa">
    <w:name w:val="正文文本 字符"/>
    <w:link w:val="a9"/>
    <w:uiPriority w:val="99"/>
    <w:qFormat/>
    <w:rPr>
      <w:rFonts w:ascii="Times" w:hAnsi="Times"/>
      <w:szCs w:val="24"/>
      <w:lang w:val="en-GB" w:eastAsia="en-US"/>
    </w:r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eastAsia="Malgun Gothic" w:cs="Batang"/>
      <w:lang w:val="en-GB" w:eastAsia="en-US"/>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a"/>
    <w:qFormat/>
    <w:rPr>
      <w:rFonts w:eastAsia="宋体"/>
      <w:i/>
      <w:color w:val="0000FF"/>
    </w:rPr>
  </w:style>
  <w:style w:type="character" w:customStyle="1" w:styleId="a6">
    <w:name w:val="文档结构图 字符"/>
    <w:basedOn w:val="a0"/>
    <w:link w:val="a5"/>
    <w:semiHidden/>
    <w:qFormat/>
    <w:rPr>
      <w:rFonts w:ascii="Gulim" w:eastAsia="Gulim"/>
      <w:sz w:val="18"/>
      <w:szCs w:val="18"/>
      <w:lang w:val="en-GB" w:eastAsia="en-US"/>
    </w:rPr>
  </w:style>
  <w:style w:type="character" w:customStyle="1" w:styleId="B1Zchn">
    <w:name w:val="B1 Zchn"/>
    <w:basedOn w:val="a0"/>
    <w:link w:val="B1"/>
    <w:qFormat/>
    <w:rPr>
      <w:rFonts w:eastAsia="Malgun Gothic"/>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qFormat/>
    <w:rPr>
      <w:rFonts w:eastAsia="Malgun Gothic"/>
      <w:b/>
      <w:bCs/>
      <w:lang w:val="en-GB"/>
    </w:rPr>
  </w:style>
  <w:style w:type="character" w:styleId="aff4">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eastAsia="Batang"/>
      <w:lang w:val="en-US" w:eastAsia="en-US"/>
    </w:rPr>
  </w:style>
  <w:style w:type="character" w:customStyle="1" w:styleId="colour">
    <w:name w:val="colour"/>
    <w:basedOn w:val="a0"/>
    <w:qFormat/>
  </w:style>
  <w:style w:type="character" w:customStyle="1" w:styleId="50">
    <w:name w:val="标题 5 字符"/>
    <w:basedOn w:val="a0"/>
    <w:link w:val="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60">
    <w:name w:val="标题 6 字符"/>
    <w:basedOn w:val="a0"/>
    <w:link w:val="6"/>
    <w:uiPriority w:val="9"/>
    <w:qFormat/>
    <w:rPr>
      <w:rFonts w:ascii="Calibri" w:eastAsia="Malgun Gothic" w:hAnsi="Calibri"/>
      <w:b/>
      <w:bCs/>
      <w:sz w:val="22"/>
      <w:szCs w:val="22"/>
      <w:lang w:val="zh-CN"/>
    </w:rPr>
  </w:style>
  <w:style w:type="character" w:customStyle="1" w:styleId="70">
    <w:name w:val="标题 7 字符"/>
    <w:basedOn w:val="a0"/>
    <w:link w:val="7"/>
    <w:uiPriority w:val="9"/>
    <w:qFormat/>
    <w:rPr>
      <w:rFonts w:ascii="Calibri" w:eastAsia="Malgun Gothic" w:hAnsi="Calibri"/>
      <w:sz w:val="24"/>
      <w:szCs w:val="24"/>
      <w:lang w:val="zh-CN"/>
    </w:rPr>
  </w:style>
  <w:style w:type="character" w:customStyle="1" w:styleId="80">
    <w:name w:val="标题 8 字符"/>
    <w:basedOn w:val="a0"/>
    <w:link w:val="8"/>
    <w:uiPriority w:val="9"/>
    <w:qFormat/>
    <w:rPr>
      <w:rFonts w:ascii="Calibri" w:eastAsia="Malgun Gothic" w:hAnsi="Calibri"/>
      <w:i/>
      <w:iCs/>
      <w:sz w:val="24"/>
      <w:szCs w:val="24"/>
      <w:lang w:val="zh-CN"/>
    </w:rPr>
  </w:style>
  <w:style w:type="character" w:customStyle="1" w:styleId="90">
    <w:name w:val="标题 9 字符"/>
    <w:basedOn w:val="a0"/>
    <w:link w:val="9"/>
    <w:uiPriority w:val="9"/>
    <w:qFormat/>
    <w:rPr>
      <w:rFonts w:ascii="Cambria" w:eastAsia="Malgun Gothic" w:hAnsi="Cambria"/>
      <w:sz w:val="22"/>
      <w:szCs w:val="22"/>
      <w:lang w:val="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2">
    <w:name w:val="副标题 字符"/>
    <w:basedOn w:val="a0"/>
    <w:link w:val="af1"/>
    <w:qFormat/>
    <w:rPr>
      <w:rFonts w:asciiTheme="minorHAnsi" w:eastAsiaTheme="minorEastAsia" w:hAnsiTheme="minorHAnsi" w:cstheme="minorBidi"/>
      <w:sz w:val="24"/>
      <w:szCs w:val="24"/>
      <w:lang w:val="en-GB"/>
    </w:rPr>
  </w:style>
  <w:style w:type="character" w:customStyle="1" w:styleId="af6">
    <w:name w:val="标题 字符"/>
    <w:basedOn w:val="a0"/>
    <w:link w:val="af5"/>
    <w:qFormat/>
    <w:rPr>
      <w:rFonts w:asciiTheme="majorHAnsi" w:eastAsiaTheme="majorEastAsia" w:hAnsiTheme="majorHAnsi" w:cstheme="majorBidi"/>
      <w:b/>
      <w:bCs/>
      <w:sz w:val="32"/>
      <w:szCs w:val="32"/>
      <w:lang w:val="en-GB"/>
    </w:rPr>
  </w:style>
  <w:style w:type="paragraph" w:styleId="aff5">
    <w:name w:val="No Spacing"/>
    <w:uiPriority w:val="1"/>
    <w:qFormat/>
    <w:rPr>
      <w:rFonts w:eastAsia="Malgun Gothic"/>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eastAsia="Malgun Gothic"/>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Prop1">
    <w:name w:val="Prop1"/>
    <w:basedOn w:val="aff1"/>
    <w:uiPriority w:val="99"/>
    <w:qFormat/>
    <w:pPr>
      <w:spacing w:after="0"/>
      <w:ind w:leftChars="0" w:left="0"/>
    </w:pPr>
    <w:rPr>
      <w:rFonts w:eastAsiaTheme="minorEastAsia"/>
      <w:b/>
      <w:szCs w:val="21"/>
      <w:lang w:val="en-US" w:eastAsia="zh-CN"/>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65493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07846">
      <w:bodyDiv w:val="1"/>
      <w:marLeft w:val="0"/>
      <w:marRight w:val="0"/>
      <w:marTop w:val="0"/>
      <w:marBottom w:val="0"/>
      <w:divBdr>
        <w:top w:val="none" w:sz="0" w:space="0" w:color="auto"/>
        <w:left w:val="none" w:sz="0" w:space="0" w:color="auto"/>
        <w:bottom w:val="none" w:sz="0" w:space="0" w:color="auto"/>
        <w:right w:val="none" w:sz="0" w:space="0" w:color="auto"/>
      </w:divBdr>
    </w:div>
    <w:div w:id="624584070">
      <w:bodyDiv w:val="1"/>
      <w:marLeft w:val="0"/>
      <w:marRight w:val="0"/>
      <w:marTop w:val="0"/>
      <w:marBottom w:val="0"/>
      <w:divBdr>
        <w:top w:val="none" w:sz="0" w:space="0" w:color="auto"/>
        <w:left w:val="none" w:sz="0" w:space="0" w:color="auto"/>
        <w:bottom w:val="none" w:sz="0" w:space="0" w:color="auto"/>
        <w:right w:val="none" w:sz="0" w:space="0" w:color="auto"/>
      </w:divBdr>
    </w:div>
    <w:div w:id="774709581">
      <w:bodyDiv w:val="1"/>
      <w:marLeft w:val="0"/>
      <w:marRight w:val="0"/>
      <w:marTop w:val="0"/>
      <w:marBottom w:val="0"/>
      <w:divBdr>
        <w:top w:val="none" w:sz="0" w:space="0" w:color="auto"/>
        <w:left w:val="none" w:sz="0" w:space="0" w:color="auto"/>
        <w:bottom w:val="none" w:sz="0" w:space="0" w:color="auto"/>
        <w:right w:val="none" w:sz="0" w:space="0" w:color="auto"/>
      </w:divBdr>
    </w:div>
    <w:div w:id="202408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nT.Tang@mediatek.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Chunxuan_ye@apple.com" TargetMode="External"/><Relationship Id="rId4" Type="http://schemas.openxmlformats.org/officeDocument/2006/relationships/styles" Target="styles.xml"/><Relationship Id="rId9" Type="http://schemas.openxmlformats.org/officeDocument/2006/relationships/hyperlink" Target="mailto:songxinghua@huawei.com" TargetMode="Externa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01CF2F0-C073-49D5-8838-FBF321EF05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22472</Words>
  <Characters>118062</Characters>
  <Application>Microsoft Office Word</Application>
  <DocSecurity>0</DocSecurity>
  <Lines>983</Lines>
  <Paragraphs>280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Unrestricted</cp:keywords>
  <cp:lastModifiedBy/>
  <cp:revision>1</cp:revision>
  <dcterms:created xsi:type="dcterms:W3CDTF">2022-05-20T01:33:00Z</dcterms:created>
  <dcterms:modified xsi:type="dcterms:W3CDTF">2022-05-20T16:07:00Z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2052-11.8.2.10912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7C18652D3F5B476A91A7EC1172710437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ies>
</file>